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kern w:val="2"/>
          <w:sz w:val="32"/>
          <w:szCs w:val="32"/>
          <w:lang w:val="en-US" w:eastAsia="zh-CN" w:bidi="ar-SA"/>
        </w:rPr>
        <w:t>2017年湖南省长沙市文科数学二模试卷（Word版含解析）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一、选择题：本大题共12个小题，每小题5分，共60分．在每小题给出的四个选项中，只有一项是符合题目要求的．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1．（5分）（2017•长沙一模）已知集合A=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﹣x﹣6=0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：方程思想；4A ：数学模型法；5J ：集合．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求解一元二次方程化简B，再由交集运算得答案．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﹣x﹣6=0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}∩{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本题考查交集及其运算，考查了一元二次方程的解法，是基础题．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2．（5分）（2017•长沙一模）复数3i（1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i）的实部和虚部分别为（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B．﹣3，3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C．3，3i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D．﹣3，3i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：对应思想；4A ：数学模型法；5N ：数系的扩充和复数．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利用复数代数形式的乘法运算化简得答案．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3i，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复数3i（1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i）的实部和虚部分别为﹣3，3．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本题考查复数代数形式的乘除运算，考查了复数的基本概念，是基础题．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3．（5分）（2017•长沙一模）y=cos（x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1）图象上相邻的最高点和最低点之间的距离是（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23875" cy="228600"/>
            <wp:effectExtent l="0" t="0" r="9525" b="0"/>
            <wp:docPr id="1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23875" cy="228600"/>
            <wp:effectExtent l="0" t="0" r="9525" b="0"/>
            <wp:docPr id="4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H7：余弦函数的图象．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：演绎法；57 ：三角函数的图像与性质．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y=cos（x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1）的周期是2π，最大值为1，最小值为﹣1，即可求出y=cos（x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1）图象上相邻的最高点和最低点之间的距离．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解：y=cos（x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1）的周期是2π，最大值为1，最小值为﹣1，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y=cos（x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1）图象上相邻的最高点和最低点之间的距离是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19125" cy="228600"/>
            <wp:effectExtent l="0" t="0" r="9525" b="0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23875" cy="228600"/>
            <wp:effectExtent l="0" t="0" r="9525" b="0"/>
            <wp:docPr id="7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本题考查了函数y=Acos（ωx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φ）的图象与性质的应用问题，是基础题．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4．（5分）（2017•长沙一模）椭圆E的焦点在x轴上，中心在原点，其短轴上的两个顶点和两个焦点恰为边长是2的正方形的顶点，则椭圆E的标准方程为（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95325" cy="419100"/>
            <wp:effectExtent l="0" t="0" r="9525" b="0"/>
            <wp:docPr id="8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2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：转化思想；4O：定义法；5D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用正方形的正方形边长为2，得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，c=b即可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解：设左右焦点为F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，上顶点为A，正方形边长=2，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则椭圆E的标准方程为：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本题考查用待定系数法求椭圆的标准方程，属于基础题．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5．（5分）（2017•长沙一模）已知函数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609600" cy="352425"/>
            <wp:effectExtent l="0" t="0" r="0" b="9525"/>
            <wp:docPr id="20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R，使得f（x）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），使得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19200" cy="438150"/>
            <wp:effectExtent l="0" t="0" r="0" b="0"/>
            <wp:docPr id="19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4X：幂函数的性质．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：函数思想；4O：定义法；51 ：函数的性质及应用．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609600" cy="352425"/>
            <wp:effectExtent l="0" t="0" r="0" b="9525"/>
            <wp:docPr id="22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），是增函数，由此能求出结果．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解：由函数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609600" cy="352425"/>
            <wp:effectExtent l="0" t="0" r="0" b="9525"/>
            <wp:docPr id="2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在A中，f（x）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在B中，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），使得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71550" cy="438150"/>
            <wp:effectExtent l="0" t="0" r="0" b="0"/>
            <wp:docPr id="2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在D中，当x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=0时，不存在x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），故D不成立．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本题考查命题真假的判断，是基础题，解题时要认真审题，注意幂函数性质的合理运用．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6．（5分）（2017•长沙一模）如图是某几何体的三视图，其正视图，侧视图均为直径为2的半圆，俯视图是直径为2的圆，则该几何体的表面积为（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1038225"/>
            <wp:effectExtent l="0" t="0" r="0" b="9525"/>
            <wp:docPr id="23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：转化思想；5F ：空间位置关系与距离．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由三视图可知：该几何体是一个直径为2的半球．即可得出．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解：由三视图可知：该几何体是一个直径为2的半球．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该几何体的表面积=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28750" cy="333375"/>
            <wp:effectExtent l="0" t="0" r="0" b="9525"/>
            <wp:docPr id="2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本题考查了球的三视图、表面积计算公式，考查了推理能力与计算能力，属于基础题．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长沙一模）《九章算术》是我国古代第一部数学专著，全书收集了246个问题及其解法，其中一个问题为“现有一根九节的竹子，自上而下各节的容积成等差数列，上面四节容积之和为3升，下面三节的容积之和为4升，求中间两节的容积各为多少？”该问题中第2节，第3节，第8节竹子的容积之和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8F：等差数列的性质．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自上而下依次设各节容积为：a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、…、a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，由题意列出方程组，利用等差数列的性质化简后可得答案．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解：自上而下依次设各节容积为：a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、…、a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由题意得，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200150" cy="466725"/>
            <wp:effectExtent l="0" t="0" r="0" b="9525"/>
            <wp:docPr id="17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23925" cy="466725"/>
            <wp:effectExtent l="0" t="0" r="9525" b="9525"/>
            <wp:docPr id="1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742950" cy="723900"/>
            <wp:effectExtent l="0" t="0" r="0" b="0"/>
            <wp:docPr id="3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33375"/>
            <wp:effectExtent l="0" t="0" r="9525" b="9525"/>
            <wp:docPr id="29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（升），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本题考查了等差数列的性质的灵活应用，以及方程思想，属于基础题．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8．（5分）（2017•长沙一模）某同学为实现“给定正整数N，求最小的正整数i，使得7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N，”设计程序框图如右，则判断框中可填入（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43075" cy="3591560"/>
            <wp:effectExtent l="0" t="0" r="9525" b="8890"/>
            <wp:docPr id="32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591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：计算题；27 ：图表型；4B ：试验法；5K ：算法和程序框图．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模拟执行程序框图结合程序框图的功能即可得解．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解：由于程序框图的功能是给定正整数N，求最小的正整数i，使得7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N时，执行循环体，当x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N时，退出循环．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本题主要考查了程序框图的应用，尤其考查循环结构，对循环体每次循环需要进行分析并找出内在规律，属基础题．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9．（5分）（2017•长沙一模）若1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1，则x﹣2y的最大值与最小值之和是（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：数形结合；33 ：函数思想；35 ：转化思想；5T ：不等式．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由约束条件作出可行域，化目标函数为直线方程的斜截式，数形结合得到最优解，联立方程组求得最优解的坐标，把最优解的坐标代入目标函数得答案．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1，作出可行域如图，1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2，可得1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3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，解得B（2，﹣1）．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33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，解得A（4，3），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化目标函数z=x﹣2y为y=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z过B（2，﹣1）与A（4，3）时，目标函数取得最值，z有最小值为：4﹣2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3=﹣2，最大值为：2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最大值与最小值之和为：2．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47900" cy="2200275"/>
            <wp:effectExtent l="0" t="0" r="0" b="9525"/>
            <wp:docPr id="37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10．（5分）（2017•甘肃二模）函数y=ln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1304925"/>
            <wp:effectExtent l="0" t="0" r="0" b="9525"/>
            <wp:docPr id="38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76300" cy="1352550"/>
            <wp:effectExtent l="0" t="0" r="0" b="0"/>
            <wp:docPr id="39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5825" cy="1333500"/>
            <wp:effectExtent l="0" t="0" r="9525" b="0"/>
            <wp:docPr id="40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1352550"/>
            <wp:effectExtent l="0" t="0" r="9525" b="0"/>
            <wp:docPr id="41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：函数思想；44 ：数形结合法；51 ：函数的性质及应用．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先判断函数为偶函数，再根据函数的单调性即可判断．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解：令y=f（x）=ln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，其定义域为（﹣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因为f（﹣x）=ln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=f（x），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所以函数y=ln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为偶函数，其图象关于y轴对称，故排除B，D，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43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0，函数f（x）递增，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5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0，函数f（x）递减，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故排除C，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方法二：当x→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0，故排除C，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本题考查了函数的图象的识别，关键掌握函数的奇偶性和函数的单调性，属于中档题．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11．（5分）（2017•长沙一模）在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6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，AB=3，则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47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48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49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50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HP：正弦定理．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：综合法；58 ：解三角形．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ABC的外接圆半径为R，由已知及正弦定理可求BC=2RsinA=2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1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sinA，AC=2RsinB=2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﹣A），进而利用三角函数恒等变换的应用化简可得周长=2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5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3，即可得解．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ABC的外接圆半径为R，则2R=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552450" cy="514350"/>
            <wp:effectExtent l="0" t="0" r="0" b="0"/>
            <wp:docPr id="56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所以：BC=2RsinA=2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sinA，AC=2RsinB=2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﹣A））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3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本题主要考查了正弦定理，三角函数恒等变换的应用，考查了转化思想，属于中档题．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12．（5分）（2017•长沙一模）A、F分别是双曲线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6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的左顶点和右焦点，A、F在双曲线的一条渐近线上的射影分别为B、Q，O为坐标原点，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FQO的面积之比为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，则该双曲线的离心率为（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8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9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FQO的面积之比为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，可得相似比，即可求出双曲线的离心率．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FQO，可得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FQO的面积之比为相似比的平方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FQO的面积之比为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3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本题考查双曲线的离心率，考查学生的计算能力，比较基础．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二、填空题（每小题5分，满分20分，将答案填在答题纸上）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13．（5分）（2017•长沙一模）等比数列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的公比为﹣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，则ln（a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ln2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88：等比数列的通项公式．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：转化思想；51 ：函数的性质及应用；54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利用对数的运算法则、等比数列的定义即可得出．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解：ln（a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09625" cy="438150"/>
            <wp:effectExtent l="0" t="0" r="9525" b="0"/>
            <wp:docPr id="75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76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=ln2．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故答案为：ln2．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本题考查了对数的运算法则、等比数列的定义，考查了推理能力与计算能力，属于中档题．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14．（5分）（2017•长沙一模）空气质量指数（Air Quality Index，简称AQI）是定量描述空气质量状况的指数，空气质量按照AQI大小分为六级，0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50为优；51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100为良；101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150为轻度污染；151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200为中度污染；201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300为重度污染；大于300为严重污染．一环保人士当地某年的AQI记录数据中，随机抽取10个，用茎叶图记录如图．根据该统计数据，估计此地该年AQI大于100的天数约为为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146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．（该年为365天）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925" cy="1247775"/>
            <wp:effectExtent l="0" t="0" r="9525" b="9525"/>
            <wp:docPr id="77" name="图片 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5" descr="菁优网：http://www.jyeoo.com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BA：茎叶图．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：数形结合；4O：定义法；5I ：概率与统计．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根据该样本中AQI大于100的频数求出频率，由此估计该地全年AQI大于100的频率与频数．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解：该样本中AQI大于100的频数是4，频率为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由此估计该地全年AQI大于100的频率为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估计此地该年AQI大于100的天数约为365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=146（天）．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故答案为：146．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本题主要考查了茎叶图以及频率、频数的计算问题，是基础题目．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15．（5分）（2017•鹰潭二模）化简：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419225" cy="514350"/>
            <wp:effectExtent l="0" t="0" r="9525" b="0"/>
            <wp:docPr id="81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2sinα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GI：三角函数的化简求值．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4R：转化法；56 ：三角函数的求值．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利用诱导公式，二倍角公式化简即可．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419225" cy="514350"/>
            <wp:effectExtent l="0" t="0" r="9525" b="0"/>
            <wp:docPr id="82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19225" cy="333375"/>
            <wp:effectExtent l="0" t="0" r="9525" b="9525"/>
            <wp:docPr id="83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43075" cy="333375"/>
            <wp:effectExtent l="0" t="0" r="9525" b="9525"/>
            <wp:docPr id="84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故答案为：2sinα．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本题主要考查了诱导公式，二倍角公式的灵活运用能力．属于基础题．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16．（5分）（2017•长沙一模）矩形ABCD中，AB=3，AD=2，P矩形内部一点，且AP=1，若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5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6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7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88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9H：平面向量的基本定理及其意义．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：转化思想；4R：转化法；5A ：平面向量及应用．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9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0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1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9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0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，从而得到3x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，以A为原点，AB为x轴，AD为y轴，建立平面直角坐标系，则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5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=（3x，2y），从而3x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1，由此能求出3x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矩形ABCD中，AB=3，AD=2，P矩形内部一点，且AP=1，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8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9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0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1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2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3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﹣12xy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6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8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如图，以A为原点，AB为x轴，AD为y轴，建立平面直角坐标系，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则A（0，0），B（3，0），D（0，2），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09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0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1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=x（3，0）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y（0，2）=（3x，2y），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由三角形中两边和大于第三边，得：3x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2y的取值范围是（1，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2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13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2143125"/>
            <wp:effectExtent l="0" t="0" r="0" b="9525"/>
            <wp:docPr id="114" name="图片 1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2" descr="菁优网：http://www.jyeoo.com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本题考查代数和的取值范围的求法，是中档题，解题时要认真审题，注意平面向量的性质的合理运用．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三、解答题（本大题共5小题，共70分．解答应写出文字说明、证明过程或演算步骤．）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17．（12分）（2017•长沙一模）已知数列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为等差数列，其中a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71525" cy="390525"/>
            <wp:effectExtent l="0" t="0" r="9525" b="9525"/>
            <wp:docPr id="115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．求最小的正整数n，使得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116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8E：数列的求和；8H：数列递推式．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：方程思想；4H ：作差法；54 ：等差数列与等比数列．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的公差为d，运用等差数列的通项公式可得首项和公差的方程，解方程可得首项和公差，进而得到通项公式；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71525" cy="390525"/>
            <wp:effectExtent l="0" t="0" r="9525" b="9525"/>
            <wp:docPr id="117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18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9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，运用数列的求和方法：裂项相消求和，再解不等式，即可得到所求n的最小值．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95375" cy="466725"/>
            <wp:effectExtent l="0" t="0" r="9525" b="9525"/>
            <wp:docPr id="121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=1，d=2，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33475" cy="257175"/>
            <wp:effectExtent l="0" t="0" r="9525" b="9525"/>
            <wp:docPr id="122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（2）因为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71525" cy="390525"/>
            <wp:effectExtent l="0" t="0" r="9525" b="9525"/>
            <wp:docPr id="123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24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5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6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所以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657475" cy="333375"/>
            <wp:effectExtent l="0" t="0" r="9525" b="9525"/>
            <wp:docPr id="127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28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6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令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129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故n的最小值为1009．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本题考查等差数列的通项公式的运用，注意运用方程思想，考查数列的求和方法：裂项相消求和，考查化简整理的运算能力，属于中档题．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18．（12分）（2017•长沙一模）某研究型学习小组调查研究”中学生使用智能手机对学习的影响”．部分统计数据如表：</w:t>
      </w:r>
    </w:p>
    <w:tbl>
      <w:tblPr>
        <w:tblStyle w:val="8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2201"/>
        <w:gridCol w:w="2327"/>
        <w:gridCol w:w="144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使用智能手机人数</w:t>
            </w:r>
          </w:p>
        </w:tc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不使用智能手机人数</w:t>
            </w:r>
          </w:p>
        </w:tc>
        <w:tc>
          <w:tcPr>
            <w:tcW w:w="14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学习成绩优秀人数</w:t>
            </w:r>
          </w:p>
        </w:tc>
        <w:tc>
          <w:tcPr>
            <w:tcW w:w="22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4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学习成绩不优秀人数</w:t>
            </w:r>
          </w:p>
        </w:tc>
        <w:tc>
          <w:tcPr>
            <w:tcW w:w="22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2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23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4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参考数据：</w:t>
      </w:r>
    </w:p>
    <w:tbl>
      <w:tblPr>
        <w:tblStyle w:val="8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040"/>
        <w:gridCol w:w="1040"/>
        <w:gridCol w:w="1040"/>
        <w:gridCol w:w="1040"/>
        <w:gridCol w:w="1040"/>
        <w:gridCol w:w="1040"/>
        <w:gridCol w:w="10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  <w:tc>
          <w:tcPr>
            <w:tcW w:w="10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1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  <w:tc>
          <w:tcPr>
            <w:tcW w:w="10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参考公式：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130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，其中n=a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（Ⅰ）试根据以上数据，运用独立性检验思想，指出有多大把握认为中学生使用智能手机对学习有影响？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研究小组将该样本中使用智能手机且成绩优秀的4位同学记为A组，不使用智能手机且成绩优秀的8位同学记为B组，计划从A组推选的2人和B组推选的3人中，随机挑选两人在学校升旗仪式上作“国旗下讲话”分享学习经验．求挑选的两人恰好分别来自A、B两组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CC：列举法计算基本事件数及事件发生的概率；BO：独立性检验的应用．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（I）根据所给的数据做出这组数据的观测值，把观测值同临界值进行比较，得到该研究小组有99.5%的把握认为中学生使用智能手机对学习有影响．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（II）本题是一个等可能事件的概率，试验发生包含的事件数是10种结果，满足条件的事件是挑选的两人恰好分别来自A、B两组，可以通过列举得到结果．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解：（I）根据卡方公式求得K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14425" cy="390525"/>
            <wp:effectExtent l="0" t="0" r="9525" b="9525"/>
            <wp:docPr id="131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因为7.897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10.828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所以该研究小组有99.5%的把握认为中学生使用智能手机对学习有影响．                   …4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（II）记A组推选的两名同学为a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，B组推选的三名同学为b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则从中随机选出两名同学包含如下10个基本事件：（a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）…7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记挑选的两人恰好分别来自A、B两组为事件Z，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则事件Z包含如下6 个基本事件：（a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）…9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32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即挑选的两人恰好分别来自A、B两组的概率是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．…12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本题考查独立性检验的应用和等可能事件的概率，本题解题的关键是正确理解观测值对应的概率的意义．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19．（12分）（2017•长沙一模）如图，以A、B、C、D、E为顶点的六面体中，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ABD均为等边三角形，且平面ABC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平面ABC，EC=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4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，AB=2．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（Ⅱ）求此六面体的体积．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19250" cy="1047750"/>
            <wp:effectExtent l="0" t="0" r="0" b="0"/>
            <wp:docPr id="135" name="图片 1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3" descr="菁优网：http://www.jyeoo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LF：棱柱、棱锥、棱台的体积；LS：直线与平面平行的判定．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：数形结合；49 ：综合法；5F ：空间位置关系与距离．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AB，交AB于F，连结CF，推导出四边形DECF为平行四边形，从而DE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CF，由此能证明DE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（Ⅱ）推导出F是AB中点，CF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CF，从而CF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平面ABD，由六面体ABCED的体积=四面体ABDE的体积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四面体ABCE的体积，能求出六面体的体积．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证明：（Ⅰ）作DF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AB，交AB于F，连结CF．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因为平面ABC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平面ABD，所以DF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平面ABC，从而DF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EC． …3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ABD是边长为2的等边三角形，所以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36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4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因此DF=EC，于是四边形DECF为平行四边形，所以DE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平面ABC，所以DE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  …6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解：（Ⅱ）因为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ABD是等边三角形，所以F是AB中点，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ABC是等边三角形，因此CF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平面ABC，知DF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CF，从而CF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EC，所以DE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因此四面体ABDE的体积为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137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，…9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四面体ABCE的体积为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13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6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而六面体ABCED的体积=四面体ABDE的体积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四面体ABCE的体积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故所求六面体的体积为2．…12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76375" cy="942975"/>
            <wp:effectExtent l="0" t="0" r="9525" b="9525"/>
            <wp:docPr id="139" name="图片 1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本题考查线面平行的证明，考查六面体的体积的求法，是中档题，解题时要认真审题，注意空间思维能力的培养．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20．（12分）（2017•长沙一模）已知过A（0，2）的动圆恒与x轴相切，设切点为B，AC是该圆的直径．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（Ⅰ）求C点轨迹E的方程；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（Ⅱ）当AC不在轴上时，设直线AC与曲线E交于另一点P，该曲线在P处的切线与直线BC交于Q点．求证：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PQC恒为直角三角形．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K8：抛物线的简单性质；J3：轨迹方程．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：演绎法；5D ：圆锥曲线的定义、性质与方程．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（Ⅰ）利用AC是直径，所以BA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BC，或C、B均在坐标原点，由此求C点轨迹E的方程；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（Ⅱ）设直线AC的方程为y=kx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2，由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571500" cy="428625"/>
            <wp:effectExtent l="0" t="0" r="0" b="9525"/>
            <wp:docPr id="140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﹣8kx﹣16=0，利用韦达定理及对数的几何意义，证明QC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PQ，即可证明结论．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（Ⅰ）解：设C点坐标为（x，y），则B点坐标为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1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因为AC是直径，所以BA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BC，或C、B均在坐标原点．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42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，2）•（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，y）=0，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故有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145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=8y，…3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另一方面，设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438150"/>
            <wp:effectExtent l="0" t="0" r="0" b="0"/>
            <wp:docPr id="146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是曲线x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=8y上一点，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790700" cy="504825"/>
            <wp:effectExtent l="0" t="0" r="0" b="9525"/>
            <wp:docPr id="147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，AC中点纵坐标为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52500" cy="619125"/>
            <wp:effectExtent l="0" t="0" r="0" b="9525"/>
            <wp:docPr id="148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故以AC为直径的圆与x轴相切．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综上可知C点轨迹E的方程为x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=8y．                                         …（5分）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（Ⅱ）证明：设直线AC的方程为y=kx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571500" cy="428625"/>
            <wp:effectExtent l="0" t="0" r="0" b="9525"/>
            <wp:docPr id="149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﹣8kx﹣16=0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 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=﹣16．                                       …8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50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对x求导知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51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从而曲线E在P处的切线斜率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52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直线BC的斜率</w:t>
      </w:r>
      <w:r>
        <w:rPr>
          <w:rFonts w:hint="eastAsia" w:asciiTheme="minorEastAsia" w:hAnsiTheme="minorEastAsia" w:eastAsiaTheme="minorEastAsia" w:cstheme="minorEastAsia"/>
          <w:position w:val="-53"/>
          <w:sz w:val="24"/>
          <w:szCs w:val="24"/>
        </w:rPr>
        <w:drawing>
          <wp:inline distT="0" distB="0" distL="114300" distR="114300">
            <wp:extent cx="1076325" cy="847725"/>
            <wp:effectExtent l="0" t="0" r="9525" b="9525"/>
            <wp:docPr id="153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，…10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于是 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447800" cy="390525"/>
            <wp:effectExtent l="0" t="0" r="0" b="9525"/>
            <wp:docPr id="154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因此QC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PQC恒为直角三角形．                                                   …（12分）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本题考查轨迹方程，考查直线与抛物线的位置关系，考查韦达定理的运用，属于中档题．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21．（12分）（2017•长沙一模）已知函数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57300" cy="333375"/>
            <wp:effectExtent l="0" t="0" r="0" b="9525"/>
            <wp:docPr id="155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，a为实常数．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（1）设F（x）=f（x）﹣g（x），当a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0时，求函数F（x）的单调区间；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（2）当a=﹣e时，直线x=m、x=n（m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0）与函数f（x）、g（x）的图象一共有四个不同的交点，且以此四点为顶点的四边形恰为平行四边形．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求证：（m﹣1）（n﹣1）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6B：利用导数研究函数的单调性；6E：利用导数求闭区间上函数的最值．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：转化思想；4M：构造法；53 ：导数的综合应用．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（1）求出F（x）的定义域，求得导数，判断符号，即可得到所求单调区间；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（2）由题意可得该四边形为平行四边形等价于f（m）﹣g（m）=f（n）﹣g（n）且m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0．当a=﹣e时，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38350" cy="333375"/>
            <wp:effectExtent l="0" t="0" r="0" b="9525"/>
            <wp:docPr id="156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，求出导数，求得单调性，确定0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m，即可得证．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57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，其定义域为（﹣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28700" cy="390525"/>
            <wp:effectExtent l="0" t="0" r="0" b="9525"/>
            <wp:docPr id="158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故F（x）的单调递增区间为（﹣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），无单调递减区间．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（2）证明：因为直线x=m与x=n平行，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故该四边形为平行四边形等价于f（m）﹣g（m）=f（n）﹣g（n）且m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当a=﹣e时，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38350" cy="333375"/>
            <wp:effectExtent l="0" t="0" r="0" b="9525"/>
            <wp:docPr id="159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7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28700" cy="390525"/>
            <wp:effectExtent l="0" t="0" r="0" b="9525"/>
            <wp:docPr id="160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8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09700" cy="390525"/>
            <wp:effectExtent l="0" t="0" r="0" b="9525"/>
            <wp:docPr id="161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9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则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162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28700" cy="390525"/>
            <wp:effectExtent l="0" t="0" r="0" b="9525"/>
            <wp:docPr id="163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）上单调递增；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85850" cy="390525"/>
            <wp:effectExtent l="0" t="0" r="0" b="9525"/>
            <wp:docPr id="164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0，F（x）单调递减；x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0，F（x）单调递增；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而F（m）=F（n），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所以（m﹣1）（n﹣1）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本题考查导数的运用：求单调区间和单调性，考查构造函数法和转化思想的运用，考查化简整理的运算能力，属于中档题．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请考生在22、23两题中任选一题作答，如果多做，则按所做的第一题记分．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（共1小题，满分10分）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22．（10分）（2017•长沙一模）在平面直角坐标系xOy中，曲线C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71475"/>
            <wp:effectExtent l="0" t="0" r="0" b="9525"/>
            <wp:docPr id="165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，以坐标原点O为极点，x轴的正半轴为极轴的坐标系中，曲线C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的方程为ρ（cosθ﹣msinθ）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1=0（m为常数）．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（2）设P点是C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上到x轴距离最小的点，当C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过点P时，求m的值．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QH：参数方程化成普通方程；Q4：简单曲线的极坐标方程．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：演绎法；5S ：坐标系和参数方程．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（1）利用参数方程、极坐标方程与直角坐标方程的转化方法求曲线C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（2）设P点是C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上到x轴距离最小的点，可得P（2，3），当C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过点P时，代入求m的值．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71475"/>
            <wp:effectExtent l="0" t="0" r="0" b="9525"/>
            <wp:docPr id="166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，消去参数，得普通方程（x﹣2）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的方程为ρ（cosθ﹣msinθ）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1=0，直角坐标方程为x﹣my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（2）P点是C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上到x轴距离最小的点，可得P（2，3），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过点P时，代入求得m=1．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本题考查参数方程、极坐标方程与直角坐标方程的转化方法，考查学生的计算能力，属于中档题．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（共1小题，满分10分）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23．（10分）（2017•长沙一模）已知f（x）=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（1）当a=1时，求f（x）的最小值；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3的解集非空，求a的取值范围．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R5：绝对值不等式的解法；R4：绝对值三角不等式．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：演绎法；5T ：不等式．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=2，即可求f（x）的最小值；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R时，恒有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（x﹣a）﹣（x﹣3）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3的解集非空，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3，即可求a的取值范围．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解：（1）当a=1时，f（x）=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f（x）的最小值为2，当且仅当1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3时取得最小值．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R时，恒有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（x﹣a）﹣（x﹣3）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3的解集非空，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本题主要考查绝对值三角不等式，体现了转化的数学思想，属于中档题．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731B7B9E"/>
    <w:rsid w:val="74554C27"/>
    <w:rsid w:val="770670EE"/>
    <w:rsid w:val="7ADE4F30"/>
    <w:rsid w:val="7D675916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7" Type="http://schemas.openxmlformats.org/officeDocument/2006/relationships/fontTable" Target="fontTable.xml"/><Relationship Id="rId136" Type="http://schemas.openxmlformats.org/officeDocument/2006/relationships/customXml" Target="../customXml/item1.xml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2017-09-15T08:56:22Z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