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6" w:right="0" w:rightChars="0" w:hanging="361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一、选择题（每小题1分，共20分，每小题只有一个正确选项）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1.清政府割辽东半岛、台湾及附属岛屿、澎湖列岛给日本的条约是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A．《南京条约》　　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B．《瑷珲条约》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C．《马关条约》　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D．《辛丑条约》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2．我国近代历史上一次空前的思想解放运动是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A．洋务运动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  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B．戊戌变法　　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C．辛亥革命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D．新文化运动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3．在“实业救国”主张下创办的企业是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A．江南制造总局　　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B．安庆内军械所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福州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船政局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D．大生纱厂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4．撰写《制碱》一书，公布制碱奥秘，打破碱业垄断的是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A．魏源　 　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B．严复　 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C．侯德榜　　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D．詹天佑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5．彻底摧毁了我国存在两千多年的封建土地制度的事件是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A．土地改革的完成　                  B．农业合作化运动的实行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C．人民公社化运动的开展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D．家庭联产承包责任制的实施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6．下列属于我国第一个五年计划期间成就的是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A．长春一汽建成投产 　               B．大庆油田的建成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C．深圳经济特区的建立　              D．浦东开发区的设立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7．开放台湾居民赴大陆探亲，打破海峡两岸同胞近三十八年的隔绝状态是在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A．“三不”政策调整后　              B．“九二共识”达成后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C．汪辜会谈开展后　                  D．八项主张提出后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8．作为中国代表团团长的周恩来提出“求同存异”方针的会议是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A．巴黎和会　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B．华盛顿会议　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C．雅尔塔会议　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D．万隆会议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9．尼罗河流域孕育的文明古国是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A．古巴比伦王国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B．古代埃及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C．古代印度　　　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D．古代中国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10．打破了世界各地区间封闭和孤立状态，使世界开始连成整体的事件是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A．文艺复兴 　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B．新航路的开辟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C．第一次工业革命　　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D．第二次工业革命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11．“不经议会的批准，国王不能征税，也不能在和平时期维持常备军”。此规定出自于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A．《权利法案》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  　B．《独立宣言》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C．《人权宣言》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D．《法典》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12．右图人物是诗人、哲学家、历史学家，他吏人类的理性迅速发展，教导人们走向自由。他是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0" cy="1715135"/>
            <wp:effectExtent l="0" t="0" r="0" b="18415"/>
            <wp:docPr id="493" name="图片 493" descr="点击查看源网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493" descr="点击查看源网页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15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A．莎士比亚 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B．伏尔泰　　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C．牛顿　　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D．达尔文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13．掀开法国大革命序幕的事件是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A．来克星顿枪声　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B．萨拉托加战役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C．攻占巴士底狱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D．萨拉热窝事件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14．无产阶级建立政权的第一次伟大尝试是指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A．巴黎公社  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B．二月革命　　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C．十月革命　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D．中华人民共和国成立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15．英国煤的开采量从1770年的600万吨增至1861年的5700万吨。与这种“变化”有关的是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A．发电机的发明　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B．蒸汽机的推广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C．内燃机的出现　　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D．计算机的使用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16．1929年，一次空前严重的经济危机最先爆发于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A．英国　     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B．日本　　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C．美国　　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D．德国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17．以下改革促进本国资本主义发展的有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①大化改新     ②俄国1861年改革      ③明治维新     ④罗斯福新政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A．①③④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B．①②③　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C．①②④　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18．把绥靖政策推向顶峰的事件是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A．希特勒上台 　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B．德国吞并奥地利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C．慕尼黑阴谋 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D．德国突袭波兰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19．它是苏德战场的转折点，也是第二次世界大战的转折点。它是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A．莫斯科战役 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B．斯大林格勒战役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C．诺曼底登陆　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D．柏林战役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20．世界贸易组织的成立反映的是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A．各国间的经济竞争基本消失　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B．全球贫富差距明显缩小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C．世界上出现了最大的经济体　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D．经济的全球化趋势加强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6" w:right="0" w:rightChars="0" w:hanging="361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二、非选择题（4小题，共40分）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21．（5分）以下漫画反映的是某国历史的变迁。结合所学的知识判断下列说法是否正确，正确的涂“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”，否则涂“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609725" cy="1524000"/>
            <wp:effectExtent l="9525" t="9525" r="19050" b="9525"/>
            <wp:docPr id="494" name="图片 1" descr="C:\Users\Administrato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1" descr="C:\Users\Administrator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20000"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168" cy="152631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480185" cy="1533525"/>
            <wp:effectExtent l="9525" t="9525" r="15240" b="19050"/>
            <wp:docPr id="5" name="图片 2" descr="C:\Users\Administrato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C:\Users\Administrator\Desktop\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153718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437005" cy="1495425"/>
            <wp:effectExtent l="9525" t="9525" r="20320" b="19050"/>
            <wp:docPr id="6" name="图片 3" descr="C:\Users\Administrato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C:\Users\Administrator\Desktop\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9460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（1）三幅漫画反映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的是美国历史的变迁。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（2）图一中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“女战士”的愿望是通过独立战争得到实现的。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中“林肯的两难”是通过北方军队发动的南北战争解决的。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（4）图三漫画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的创作是为了号召国民奔赴二战战场。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（5）漫画反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映出的三场战争都是正义性质的。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22．（8分）阅读下列材料，回答问题。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1956年，私营企业家积极配合了政府的决策，其中，北方的代表人物是乐松生，他是百年药号同仁堂的总经理，南方的领头者则是上海申新公司的荣毅仁，一时人称“北乐南荣”。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——《跌荡一百年》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1966年9月，国务院决定公私合营企业全部改为国营企业，向资本家发放的定息一律取消。那些资本家成了红卫兵批斗的重要对象。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《跌荡一百年》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1979年，荣毅仁创办的中信公司正式成立。……1987年初，美国《幸福》杂志评选全球50位最引人注目的企业家，荣毅仁榜上有名。这是社会主义中国的公司经营者首次进入国际性的企业家排行榜。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——《激荡三十年》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（1）材料一中“北乐南荣”的出现与哪一次改造有关？在改造的过程中，国家对他们所占有的生产资料实行了什么政策？上政策的实施有何意义？（3分）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（2）材料二中企业发生的转变与当时的哪场动乱有关？从中我们应吸取什么教训？（2分）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（3）材料三中荣二“榜上有名”得益哪一伟大决策的实施？中共十四大提出的哪一经济体制又会给企业注入新的活力？（2分）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（4）当今，中国只有少数企业跻身世界500强。为加快企业发展，中国政府应该提供怎样的保障和扶持？（1分）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23．（14分）第二次世界大战后，世界陷入冷战。请围绕此问题完成下列探究。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【冷战发起】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二战后，美国实力雄厚，处处盛气凌人，成为冷战的发动者，而苏联则是被动应战者。造成冷战紧张局势的根源在于美国推行霸权主义。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美苏在战后都打算利用时机调整和配备力量，确定势力范围。冷战是一个双方行为的结果，并非美国单方面对苏联发动的。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《二十年来我国学术界对冷战史的研究》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（1）依据材料提炼出关于“冷战发起”的两种观点。（2分）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【冷战解读】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（2）什么是冷战政策？写出美国在政治、经济、军事方面实行的措施。（5分）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【冷战发起】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观点一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冷战是“现代历史上的荒谬插曲”，是“漫长的、代价高昂的、黑暗阴郁的、危险的事件，威胁到地球上所有人的生命”，是“人类最接近于集体自杀的一次经历”。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观点二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冷战的40多年中没有发生一次世界大战，欧洲没有发生一场战争。在很大程度上，冷战维持了世界的相对和平局面。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《再论冷战的后果与影响》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（3）分别用一句话概括以上两种观点。（2分）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【冷战下的局部热战】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冷战时期，亚太地区爆发了局部战争。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840" w:firstLineChars="350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781175" cy="2105025"/>
            <wp:effectExtent l="9525" t="9525" r="19050" b="19050"/>
            <wp:docPr id="9" name="图片 4" descr="C:\Users\Administrator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C:\Users\Administrator\Desktop\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0180" cy="210384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826895" cy="2105025"/>
            <wp:effectExtent l="9525" t="9525" r="11430" b="19050"/>
            <wp:docPr id="11" name="图片 5" descr="C:\Users\Administrator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C:\Users\Administrator\Desktop\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2105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（4）图一战争爆发后，中美两国分别做出了什么反应？图二战争使美国沉陷泥潭，对此尼克松实行了怎样的战略调整？（3分）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【冷战后的世界】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（5）随着东欧剧变、苏联解体，美苏对立的哪一格局不复存在？当今世界政治格局朝着怎样的方向发展？（2分）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24．（13分）2017年将迎来建军90周年，阅读材料回答问题。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【意志坚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铿锵行】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下列图示展现了中国共产党领导的人民军队名称的演变过程。在它发展的坐标上，总有一些激荡人心的重要节点。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911860"/>
            <wp:effectExtent l="0" t="0" r="508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1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（1）依据图示结合所学知识，以《人民军队的发展历程》为题，写一篇小短文。（11分）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要求：文中需包含图示反映的人民军队进行的五次军事行动及其影响，感受它为中国革命而奋斗的历程。字数200字左右。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【强军梦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铸军魂】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硝烟荣光走来的人民解放军，在迈向世界一流军队的征途上生机勃发。2017年4月26日，我国第二艘航空母舰出坞下水，标志着我国自主设计建造航空母舰取得重大阶段性成果。5月18日，我国自主研制出口型武装直升机－19E在哈尔滨首飞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《中国青年报》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（2）从材料中可以看出我国在实现强军梦的过程中极为重视哪一因素？（1分）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（3）在当今的时代，你认为走向强大的中国军队在世界舞台上应扮演何种角色？（1分）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 w:bidi="ar"/>
        </w:rPr>
        <w:t>历史部分参考答案及评分标准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一、选择题(每小题1分，共20分，每小题只有一个正确选项)</w:t>
      </w:r>
    </w:p>
    <w:tbl>
      <w:tblPr>
        <w:tblStyle w:val="14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5"/>
        <w:gridCol w:w="775"/>
        <w:gridCol w:w="775"/>
        <w:gridCol w:w="775"/>
        <w:gridCol w:w="775"/>
        <w:gridCol w:w="775"/>
        <w:gridCol w:w="775"/>
        <w:gridCol w:w="776"/>
        <w:gridCol w:w="776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C</w:t>
            </w:r>
          </w:p>
        </w:tc>
        <w:tc>
          <w:tcPr>
            <w:tcW w:w="7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B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baseline"/>
                <w:lang w:val="en-US" w:eastAsia="zh-CN" w:bidi="ar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非选择题(4小题，共40分)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（共5分）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（共8分）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资本主义工商业的社会主义改造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赎买政策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实现了和平过渡，是中国社会主义改造的创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举（3分）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文化大革命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遵循经济发展规律等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其他答案符合题意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也可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改革开放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社会主义市场经济体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制（2分）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制定恰当的泾济政策;提供公平的竞争环境等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其他答案符合题意也可，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（共14分）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冷战是美国发动的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冷战是双方行为的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结果（2分）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美国带领西方资本主义国家，对苏联等社会主义国家采取了除武装进攻之外一切手段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的敌对行动，以“遏制”共产主义。政治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杜鲁门主义出台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经济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马歇尔计划推行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军事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北大西洋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公约组织建立（5分）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冷战威胁人类的安全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冷战维持世界相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对和平（2分）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派中国人民志愿军开赴朝鲜前线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以美军为主的“联合国军”人侵朝鲜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实行战略收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缩（3分）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两极格局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多极化（2分）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（共13分）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南昌起义打响了武装反抗国民党反动统治的第一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南昌起义、秋收起义等是中国共产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党独立领导革命战争、创建人民军队、建立农村革命根据地的开始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长征它的胜利，粉碎了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国民党反动派消灭红军的企图，保存了党和红军的基千力量，使中国革命转危为安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百团大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战抗日战争中，中国军队主动出击日军的最大规模战役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渡江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战役南京解放，统治中国22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年的国民党政权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垮台（10分）字数200字左右（1分）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技（1分）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保卫祖国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维护世界和平等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其他答案符合题意也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可，1分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onotype Corsiva">
    <w:altName w:val="Comic Sans MS"/>
    <w:panose1 w:val="03010101010201010101"/>
    <w:charset w:val="00"/>
    <w:family w:val="script"/>
    <w:pitch w:val="default"/>
    <w:sig w:usb0="00000000" w:usb1="00000000" w:usb2="00000000" w:usb3="00000000" w:csb0="000000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onstantia">
    <w:panose1 w:val="02030602050306030303"/>
    <w:charset w:val="00"/>
    <w:family w:val="roman"/>
    <w:pitch w:val="default"/>
    <w:sig w:usb0="A00002EF" w:usb1="4000204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华文彩云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Baskerville Old Face">
    <w:altName w:val="PMingLiU"/>
    <w:panose1 w:val="02020602080505020303"/>
    <w:charset w:val="00"/>
    <w:family w:val="roman"/>
    <w:pitch w:val="default"/>
    <w:sig w:usb0="00000000" w:usb1="00000000" w:usb2="00000000" w:usb3="00000000" w:csb0="00000001" w:csb1="00000000"/>
  </w:font>
  <w:font w:name="汉鼎简书宋二">
    <w:altName w:val="MS Gothic"/>
    <w:panose1 w:val="02010609010101010101"/>
    <w:charset w:val="00"/>
    <w:family w:val="auto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Gpdo+n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5B79E7"/>
    <w:rsid w:val="03A10319"/>
    <w:rsid w:val="04EF29D1"/>
    <w:rsid w:val="08123294"/>
    <w:rsid w:val="09480718"/>
    <w:rsid w:val="09AF3AD9"/>
    <w:rsid w:val="0A3B2DAE"/>
    <w:rsid w:val="0CF638D8"/>
    <w:rsid w:val="0D7E4832"/>
    <w:rsid w:val="0D884057"/>
    <w:rsid w:val="0E445F03"/>
    <w:rsid w:val="0E834D4E"/>
    <w:rsid w:val="10947ED7"/>
    <w:rsid w:val="11B0017E"/>
    <w:rsid w:val="11FA0239"/>
    <w:rsid w:val="12C2126F"/>
    <w:rsid w:val="14394D89"/>
    <w:rsid w:val="14A31CEA"/>
    <w:rsid w:val="15543953"/>
    <w:rsid w:val="15BF71C1"/>
    <w:rsid w:val="162E30D6"/>
    <w:rsid w:val="17067DB0"/>
    <w:rsid w:val="176311C0"/>
    <w:rsid w:val="1BC01D06"/>
    <w:rsid w:val="21105FA1"/>
    <w:rsid w:val="23CF2666"/>
    <w:rsid w:val="23DB1235"/>
    <w:rsid w:val="246E5C4E"/>
    <w:rsid w:val="263D24EE"/>
    <w:rsid w:val="287F4660"/>
    <w:rsid w:val="2AAE0382"/>
    <w:rsid w:val="2C8B3677"/>
    <w:rsid w:val="2DA14A60"/>
    <w:rsid w:val="2DD916D3"/>
    <w:rsid w:val="2F272C55"/>
    <w:rsid w:val="2FE54FA7"/>
    <w:rsid w:val="32667A53"/>
    <w:rsid w:val="37CC70B0"/>
    <w:rsid w:val="38C01835"/>
    <w:rsid w:val="3B5447EB"/>
    <w:rsid w:val="3C274DAC"/>
    <w:rsid w:val="3D211E24"/>
    <w:rsid w:val="420A6DD9"/>
    <w:rsid w:val="45317E81"/>
    <w:rsid w:val="46B95B62"/>
    <w:rsid w:val="48F378AD"/>
    <w:rsid w:val="49A22780"/>
    <w:rsid w:val="4AAD6F1F"/>
    <w:rsid w:val="4DFC0D61"/>
    <w:rsid w:val="518D40ED"/>
    <w:rsid w:val="52A459FB"/>
    <w:rsid w:val="584C237B"/>
    <w:rsid w:val="58A60EC9"/>
    <w:rsid w:val="58B30C69"/>
    <w:rsid w:val="58BC7B9C"/>
    <w:rsid w:val="590A3B91"/>
    <w:rsid w:val="5A7172EA"/>
    <w:rsid w:val="5C616964"/>
    <w:rsid w:val="603955D2"/>
    <w:rsid w:val="671B55CE"/>
    <w:rsid w:val="68F80529"/>
    <w:rsid w:val="6A66197C"/>
    <w:rsid w:val="6AE4108C"/>
    <w:rsid w:val="6B372765"/>
    <w:rsid w:val="6F1D60E1"/>
    <w:rsid w:val="6F3B7CE8"/>
    <w:rsid w:val="70817757"/>
    <w:rsid w:val="73B22299"/>
    <w:rsid w:val="73E3166A"/>
    <w:rsid w:val="74505105"/>
    <w:rsid w:val="74554C27"/>
    <w:rsid w:val="74791099"/>
    <w:rsid w:val="75F45E3E"/>
    <w:rsid w:val="770670EE"/>
    <w:rsid w:val="7CB83575"/>
    <w:rsid w:val="7D5E24EF"/>
    <w:rsid w:val="7DEA3E1E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adjustRightInd/>
      <w:spacing w:after="120" w:line="360" w:lineRule="exact"/>
      <w:ind w:firstLine="318" w:firstLineChars="200"/>
      <w:textAlignment w:val="auto"/>
    </w:pPr>
    <w:rPr>
      <w:sz w:val="20"/>
      <w:szCs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_Style 1"/>
    <w:basedOn w:val="1"/>
    <w:qFormat/>
    <w:uiPriority w:val="34"/>
    <w:pPr>
      <w:ind w:firstLine="420" w:firstLineChars="200"/>
    </w:pPr>
  </w:style>
  <w:style w:type="paragraph" w:customStyle="1" w:styleId="20">
    <w:name w:val="_Style 2"/>
    <w:basedOn w:val="1"/>
    <w:qFormat/>
    <w:uiPriority w:val="34"/>
    <w:pPr>
      <w:ind w:firstLine="420" w:firstLineChars="200"/>
    </w:pPr>
  </w:style>
  <w:style w:type="character" w:customStyle="1" w:styleId="21">
    <w:name w:val="apple-converted-space"/>
    <w:basedOn w:val="9"/>
    <w:uiPriority w:val="0"/>
  </w:style>
  <w:style w:type="paragraph" w:customStyle="1" w:styleId="22">
    <w:name w:val="List Paragraph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2017-11-06T07:37:16Z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