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一、单项选择题（本大题共30题，每题1分，共30分）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1．宋朝是当时世界上从事海外贸易的重要国家．为加强对海外贸易的管理，宋朝政府（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A．发行交子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B．设中书省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C．设立市舶司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D．引进占城稻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宋代南方经济的发展．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本题考查学生对宋朝商品经济发展，海外贸易发达的掌握情况．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宋朝时，海外贸易非常发达，政府鼓励海外贸易，在主要港口设立市舶司，加以管理，增加了政府的财政收入．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2．清政府有效加强了对新疆的管辖新疆职能的是（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A．澎湖巡检司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B．元宣政院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C．伊犁将军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D．驻藏大臣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平定大小和卓叛乱和设置伊犁将军．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本题考查了伊利将军的职责．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题目直接设问考查清政府有效加强了对新疆的管辖新疆职能的机构．在平定了大小和卓分裂祖国的叛乱后，清朝设置伊犁将军，管辖包括巴尔喀什湖在内的整个新疆地区．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3．海洋历来是各国争夺的对象，为“开拓万里波涛”日本联合舰队和清朝北洋舰队相遇黄海并发生激战，此役中，为国捐躯的清朝将领是（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A．林则徐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B．左宗棠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C．邓世昌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D．李鸿章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甲午中日战争．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本题考查了甲午中日战争中黄海海战的内容．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1894年9月，中国北洋舰队执行护航任务，返航途中，在黄海大东沟，遭到日本舰队袭击．致远舰管带邓世昌指挥舰队沉着应战，壮烈殉国．故选C．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4．“独贵龙”运动是近代鄂尔多斯高原人民反封建反侵略斗争的一种形式，从1911年开始，“独贵龙”运动开始进入高潮阶段。推动“独贵龙”运动进入高潮阶段的事件是（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A．太平天国运动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B．义和团运动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C．辛亥革命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D．国民革命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辛亥革命．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本题考查辛亥革命，考查学生对题干信息准确解读、分析、判断的能力．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据题干：从1911年开始，“独贵龙”运动开始进入高潮阶段，可知，“独贵龙”运动与辛亥革命．推动“独贵龙”运动进入高潮阶段的事件是辛亥革命． 1911年10月10日，革命党人在湖北武昌发动起义．武昌新军中的革命党人和士兵打响了起义的第一枪，成为武昌起义的主力，起义军迅速占领楚望台军械库，随后，汇集起来，猛攻湖广总督衙门．经过一夜激战，到第二天清晨，新军完全占领武昌城．接着，起义军又攻占了汉口和汉阳．1911年是旧历辛亥年，历史上把这次革命叫做“辛亥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5．有人将中国传统文化比喻成一棵大树，认为洋务运动只是剪短了其枝叶，辛亥革命是砍断了树干，但树墩还在，还会萌发．为了不让“树墩“萌发，陈独秀、李大钊等人掀起了（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A．戊戌变法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B．新文化运动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C．五四运动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D．北伐战争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新文化运动．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本题考查新文化运动的相关内容．主要考查解读材料和对历史的分析理解能力．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洋务运动引进西方先进技术，创办近代化企业，派遣留学生，创办新式海军，但其主张中体西用，只学习西方的器物，而不学制度，所以说其只是“剪断了一些枝叶”；辛亥革命推翻了两千多年的君主专制制度和两百多年的清朝统治，宣告中华民国成立并制定了《中华民国临时约法》所以说“砍断了树干”；“但树墩还在”指资产阶级革命派没有挖掉“树墩”，也可以说辛亥革命没有完成反帝反封的革命任务；1915年，陈独秀高举“民主”、“科学”两面旗帜，批判旧文化、旧道德，提倡新文化、新道德，对中国传统文化进行了全盘否定，动摇了封建统治的思想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6．李鸿章曾经说过，“中国文武制度，事事远出西人之上，独火器万不能及．”为了解决“火器”落后的问题，李鸿章创办了（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A．轮船招商局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B．江南制造总局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C．开平矿务局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D．上海机器织布局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洋务运动．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本题考查的是洋务运动，材料中”火器”指的是军事武器装备，解决“火器”落后的问题需创办军事工业．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A．轮船招商局，是李鸿章创办的民用工业，不符合题意．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B．江南制造总局，是李鸿章创办的军事工业，符合题意．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C．开平矿务局，是李鸿章创办的民用工业，不符合题意．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D．上海机器织布局，是李鸿章创办的民用工业，不符合题意．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7．历史证明，国共两党“合则两利，分则两伤”．下列史实与国共合作有关的是（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黄埔军校的建立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北伐战争的胜利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西安事变的和平解决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抗日战争的胜利．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黄埔军校的建立；国民革命和北伐战争；西安事变；抗日战争的胜利及历史意义．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本题主要考查国共合作的有关知识点．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1924年5月黄埔军校在广州黄埔成立，蒋介石任校长，周恩来任政治部主任．黄埔军校培养了大量军事政治人才．它标志着国民党同共产党实现了第一次合作，国共两党合作后，领到了国民革命运动．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1926年1927年间，中国人民在中国共产党和国民党的共同组织领导下进行反对帝国主义和北洋军阀的革命战争．为了彻底推翻北洋军阀的反动统治，1926年7月，国民革命军约10万人从广东分三路正式出师北伐．1927年初，北伐军先后击溃北洋军阀吴佩孚、孙传芳等军队的主力，占领了半个中国，取得了伟大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西安事变和平解决的意义标志着十年内战基本结束，抗日民族统一战线初步形成．促进了国共合作抗日局面的形成．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抗日战争爆发后，国共实现第二次合作，领导全民族抗战，取得抗日战争的胜利．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8．“毛泽东从欧洲借来的不是机器、宗教…而是共产主义．他借助于技术和灵活性，对症下药，使一位病入膏肓的病人﹣﹣中国起死回生．”下列最能体现毛泽东“灵活性”的是（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A．发动武昌起义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B．领导南昌起义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C．发动秋收起义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D．开辟农村包围城市，武装夺取政权的革命道路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农村包围城市的革命道路．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本题考查了毛泽东在新民主主义革命时期开辟农村包围城市，武装夺取政权的革命道路的突出贡献．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通过题题干材料中的“毛泽东、共产主义、灵活和使中国起死回生”四个关键词，在题目给出的四个选项中只有开辟农村包围城市，武装夺取政权的革命道路完全符合这四个关键词．1927年9月，毛泽东在湘赣边界领导工农革命军，举行秋收起义．在进攻中心城市受阻后，他正确分析了革命形势后，决定放弃攻打长沙的计划，改向敌人力量薄弱的农村发展．建立了中国第一个农村革命根据地﹣﹣井冈山革命根据地，为中国革命探索出一条农村包围城市，武装夺取政权的革命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9．大革命失败后，在探索革命道路过程中发生的下列史实，按时间先后顺序排列正确的是（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秋收起义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井冈山会师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遵义会议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南昌起义。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①②④③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④①②③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②①④③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秋收起义和井冈山革命根据地的创建；八一南昌起义；遵义会议．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解决本题的关键是熟悉四个事件发生的时间．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秋收起义发生于1927年9月；井冈山会师发生于1928年4月；遵义会议发生于1935年1月；南昌起义发生于1927年8月1日．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10．为如图所示一组图片归纳的主题最恰当的是（　　）</w:t>
      </w:r>
      <w:r>
        <w:rPr>
          <w:rFonts w:hint="eastAsia" w:asciiTheme="minorEastAsia" w:hAnsiTheme="minorEastAsia" w:eastAsiaTheme="minorEastAsia" w:cstheme="minorEastAsia"/>
          <w:sz w:val="24"/>
          <w:szCs w:val="24"/>
        </w:rPr>
        <w:drawing>
          <wp:inline distT="0" distB="0" distL="114300" distR="114300">
            <wp:extent cx="4987925" cy="1216025"/>
            <wp:effectExtent l="0" t="0" r="3175" b="3175"/>
            <wp:docPr id="478" name="图片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317"/>
                    <pic:cNvPicPr>
                      <a:picLocks noRot="1" noChangeAspect="1"/>
                    </pic:cNvPicPr>
                  </pic:nvPicPr>
                  <pic:blipFill>
                    <a:blip r:embed="rId6"/>
                    <a:srcRect r="253" b="1033"/>
                    <a:stretch>
                      <a:fillRect/>
                    </a:stretch>
                  </pic:blipFill>
                  <pic:spPr>
                    <a:xfrm>
                      <a:off x="0" y="0"/>
                      <a:ext cx="4987925" cy="1216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A．中华民族的抗日战争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B．人民解放战争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C．近代化的探索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D．中国新民主主义革命的历程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五四运动；平型关大捷和台儿庄战役；渡江战役与解放南京；新中国成立．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该题考查中国新民主主义革命的历程；五四运动是中国新民主主义革命开始的标志；新中国成立标志着中国新民主主义革命的结束．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据所学可知，五四运动中无产阶级登上政治舞台，开始领导中国革命，是中国历史上具有划时代意义的事件，所以五四运动是中国新民主主义革命开始的标志；新中国成立标志着中国新民主主义革命的结束．故图片归纳的主题可以概括为中国新民主主义革命的历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11．新中国成立后在70年代所取得的外交成就是（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A．参加万隆会议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B．参加日内瓦会议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C．提出“和平共处五项原则”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D．重返联合国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中国恢复在联合国的合法席位．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本题考查的是新中国成立后在70年代所取得的外交成就，注意题目强调的时间．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新中国成立后在70年代所取得的外交成就是1971年重返联合国．ABC都发生在20世纪50年代．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12．解放战争期间，刘邓大军根据毛泽东不要与前来合击之敌纠缠．“下决心不要后方的指示，兵分三路横跨陇海线，开始千里跃进的壮举．此材料反映的历史事件是（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A．挺进大别山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B．渡江战役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C．淮海战役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D．转战陕北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刘邓大军挺进大别山．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本题考查刘邓大军挺进大别山的史实．题干中的关键词是“解放战争期间”“刘邓大军”“兵分三路横跨陇海线”“开始千里跃进的壮举”．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1947年夏，刘伯承、邓小平率领晋冀鲁豫解放军主力，在山东西南强渡黄河，向国民党统治区发动大规模进攻，直插敌人兵力空虚的大别山地区，人民解放军转入战略进攻．刘邓大军开辟大别山根据地，严重地威胁了国民党统治中心南京和湖北重镇武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13．清末状元张謇说：“马关约成，国势日蹙，私忧窃叹，以为政府不足责，非人民有知识，必不足以自强。知识之本，基于教育。然非先兴实业，则教育无以资措手。”这反映了张謇的核心主张是（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A．教育救国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B．实业救国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C．收回主张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D．谴责时政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张謇兴办实业．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近代民族工业的发展．考查张謇的实业救国思想．考查学生抓住关键信息、分析理解的能力和对实业救国思想相关知识的掌握．本题的关键信息是“知识之本，基于教育．然非先兴实业，则教育无以资措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依据题干“知识之本，基于教育．然非先兴实业，则教育无以资措手”可知，张謇着重强调创办实业的重要性，因此其核心主张是实业救国，故B项正确．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1993年4月1日起，按照国务院《关于加快粮食流通体制改革的通知》精神，取消了粮票和油票，实行粮油商品敞开供应．从此，伴随城镇居民近40年历程的粮票、油票等各种票证就此谢幕，象征着一个新时代的来临．“新时代”是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A．向社会主义过渡时代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B．人民公社化时代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C．社会主义计划经济时代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D．社会主义市场经济时代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社会主义市场经济体制的确立和完善．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本题主要考查学生我国市场经济的有关知识和调动、运用知识的能力．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从材料的描述中可以看出，票证是计划经济时代的产物，在中国使用了近40年的票证从1993年起将被取消，说明中国将由计划经济向社会主义市场经济转变，故这里的“新时代”是指社会主义市场经济时代．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15．到1956年底，我国基本上完成了对农业、手工业和资本主义工商业的社会主义改造．这标志着（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A．新民主主义革命的胜利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B．半殖民地半封建社会的结束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C．社会主义制度在我国基本建立起来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D．我国进入社会主义现代化建设新时期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三大改造完成标志中国进入社会主义初级阶段．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本题考查的是三大社会主义改造基本完成的意义．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A．新民主主义革命胜利的标志是新中国的成立．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B．半殖民地半封建社会结束的标志是新中国的成立．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到1956年底，我国基本上完成了对农业、手工业和资本主义工商业的社会主义改造．社会主义改造的基本完成，标志着社会主义公有制形式在国民经济中占据了主导地位，从此社会主义制度在我国基本建立起来，我国开始进入社会主义初级阶段．这是20世纪中国的一次历史性巨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D．我国进入社会主义现代化建设新时期的标志是十一届三中全会．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16．今年的5月4日，国家主席习近平会见国民党主席朱立伦，共同探讨两岸关系的路应该如何走，回首海峡两岸关系之路，双方首次打破隔绝状态开始于（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A．台湾当局调整“三不”政策，逐步采取一些开放措施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B．台湾和大陆分别成立海基会和海协会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C．海协会和海基会就“两岸均坚持一个中国原则”达成共识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D．汪辜会谈将“加强两岸经济交流，互补互利”写入协议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祖国统一大业．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本题考查了台湾当局调整“三不”政策．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题目直接设问考查海峡两岸关系首次打破隔绝状态开始标志．1987年，台湾当局被迫放弃“三不”政策，海峡两岸同胞近三十八的隔绝状态终于被打破．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17．邓小平在评价建国后某一历史事件时说：“（它）也有一‘功’，它提供了反面教训．”其“反面教训”主要是它肆意践踏了民主与法制．邓小平评价的这一历史事件是（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A．“大跃进”运动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B．人民公社化运动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C．文化大革命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D．改造私营工商业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文化大革命．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本题主要考查文化大革命的影响及对文化大革命的评价．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题意可知主要指的是文革的教训，即社会主义制度基本确立后必须以经济建设为中心；必须对社会主义制度确立后的阶级矛盾有科学客观的分析；健全民主与法制建设；健全党的民主集中制领导．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18．以下关于新中国成立与十一届三中全会的评述中，正确的是（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前者结束了旧时代后者结束了错误方针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前者开启了新纪元后者开创了新时期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前者开创的事业为后者提供了宝贵经验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后者是对前者开创事业的继承与发展．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新中国成立；十一届三中全会及其重要意义．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本题考查的是新中国的成立和十一届三中全会的相关知识．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华人民共和国的成立开辟了中国历史新纪元．从此，中国结束了一百多年来被侵略被奴役的屈辱历史，真正成为独立自主的国家；中国人民从此站起来了，成为国家的主人．新中国的成立，壮大了世界和平、民主和社会主义的力量，鼓舞了世界被压迫民族和被压迫人民争取解放斗争．十一届三中全会彻底否定“两个凡是”的方针，重新确立解放思想、实事求是的思想路线；作出把党和国家的工作重心转移到经济建设上来，实行改革开放的伟大决策；全会强调健全社会主义民主和加强社会主义法制；会议实际上形成了以邓小平为核心的党中央领导集体．十一届三中全会揭开我国改革开放的序幕，实现了新中国成立以来党的历史上具有深远意义的转折，使我国进入了以改革开放和社会主义现代化建设的新时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19．下列对《独立宣言》解读有误的是（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A．宣扬人生而平等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B．宣告了美国的诞生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C．美国由此确立了联邦制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D．宣言颁布日成为美国国庆日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《独立宣言》．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本题考查美国《独立宣言》．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1776年7月4日，大陆会议发表《独立宣言》，《独立宣言》痛斥了英国国王对殖民地的暴政，宣布一切人生而平等，人们有生存、自由和追求幸福等不可转让的权利，同时宣告北美13个殖民地脱离英国独立，标志着美国诞生．此后，7月4日成为美国国庆日．美国通过1787年宪法确立了联邦制，而非《独立宣言》．本题要求选择解读有误的一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20．下列历史事件发生的先后顺序，排列正确的是（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斯大林格勒战役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百团大战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西安事变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希特勒上台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 xml:space="preserve">诺曼底登陆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南京大屠杀。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④③⑥①⑤②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②⑤①③④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④③⑥②①⑤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⑥④③⑤②①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二战的转折及重要战役；西安事变；南京大屠杀；百团大战；法西斯政权的建立；诺曼底登陆．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本题考查的是中国抗日战争和第二次世界大战的相关史实，注意中外结合．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斯大林格勒战役发生在1942年；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百团大战发生在1940年；</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西安事变发生在1936年；</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希特勒上台是在1933年；</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诺曼底登陆是在1944年；</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南京大屠杀发生在1937年．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21．英国首相丘吉尔曾说：世界上没有人比拿破仑更伟大!最能体现拿破仑“伟大”之处的是（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A．建立帝国，实行独裁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B．颁布法典，加强法制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C．发动政变，执掌大权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D．发动战争，横扫欧洲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评价华盛顿与拿破仑．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本题主要考查学生对拿破仑的相关知识的准确识记．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已学知识可知，1804年拿破仑加冕称帝，在位期间，颁布了《法典》，《拿破仑法典》是拿破仑治国的根本大法，它肯定了资产阶级对封建阶级的胜利，宣布资产阶级的私有制神圣不可侵犯，承认土地制度变革的既成事实，确保农民的土地所有权．恩格斯说，《拿破仑法典》是一部“典型的资产阶级社会的法典，拿破仑法典对资本主义社会的影响很大，拿破仑的政治生命和军事生命密切相连，滑铁卢之战使拿破仑的军事生命划上了句号，但是拿破仑法典却永远被保留下来，法典维护了法国资产阶级革命成果，确立了资产阶级的立法规范，不管时代如何变迁，法典的精神和内容却是永垂不朽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22．下列关于俄国废除农奴制改革和日本明治维新共同点的叙述正确的是（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都始于20世纪60年代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都摆脱了沦为半殖民地的命运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改革后都野蛮侵略中国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都涉及到土地私有权的改革。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俄国农奴制改革和日本明治维新的比较．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本题考查俄国1861年改革和日本明治维新．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都始于20世纪60年代：俄国1861年改革开始于1861年，日本明治维新开始于1868年，都属于19世纪60年代．不是20世纪60年代．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都摆脱了沦为半殖民地的命运这是日本的影响，俄国没有这样的影响．因为：1853年，美国舰队入侵日本，随后，迫使日本签订不平等条约，日本关闭的国门被打开，幕府统治危机更加严重．俄国改革前没有面临这样的背景．西方列强入侵，日本面临着沦为半殖民地的危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改革后都野蛮侵略中国，日本明治维新后发的了甲午中日战争侵略中国；俄国1861年改革后，大片割占中国领土．是共同点．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都涉及到土地私有权的改革．俄国在1861年改革中提出农奴解放时，可从地主那里赎买一块份地；日本在明治维新中承认土地私有．所有说都涉及到了农民的土地问题．</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是共同点，</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不是共同点．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23．飞上天空是人类自古以来的梦想．最早借助“非凡的翅膀”帮助人们实现这一梦想的动力机是（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A．蒸汽机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B．电动机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C．内燃机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D．计算机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第二次工业革命的主要成就．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本题考查的是第二次工业革命．应重点掌握第二次工业革命的重要发明．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内燃机的发明是继蒸汽机之后应用技术的又一重大成就．在前人发明的基础上，1883年，德国工程师戴姆勒制成了以汽油为燃料的内燃机．1892年，又一名德国工程师狄塞尔制成了以柴油为燃料的内燃机．内燃机的发明为新的交通工具的发明提供了条件．1903年，美国人威尔伯•莱特和奥维尔•莱特兄弟利用内燃发动机驱动螺旋桨，进行飞行实验．他们制造出一架名为“飞行者1号”的飞机，迈出了人类航空技术的第一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24．近代以来，世界历史在欧洲的推动下不断向前发展，下列相关的历史信息中，搭配不正确的一组是（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A．发现美洲新大陆、环球航行﹣哥伦布、麦哲伦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B．万有引力、相对论﹣牛顿、爱因斯坦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C．《战争与和平》、《神曲》﹣莎士比亚、达．芬奇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D．《英雄交响曲》、《格尔尼卡》﹣贝多芬、毕加索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文艺复兴运动．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本题以“近代以来，世界历史在欧洲的推动下不断向前发展”为切入点考查文艺复兴．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结合所学可知，但丁是文艺复兴的先驱，他的代表作品是《神曲》．达•芬奇是意大利著名的画家，他在艺术上的杰作是《最后的晚餐》和《蒙娜丽莎》两幅绘画作品．《战争与和平》的作者是列夫•托尔斯泰．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25．“当18世纪来临的时候…英国正在孕育人类历史上一种崭新的生产方式…”．这种“崭新的生产方式”指（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A．家庭手工业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B．工场手工业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C．大机器生产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D．生产自动化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英国工业革命的影响．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本题考查的是第一次工业革命．应重点掌握第一次工业革命的重要发明．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1785年，瓦特改良蒸汽机开始用作纺织的动力机．使机器获得了持续而稳定的动力，也使人类跨入到“蒸汽时代”，其他工业部门随后也广泛使用蒸汽动力．蒸汽机的广泛应用，促进了机器制造、冶金、采矿等一系列工业部门的技术革命．19世纪上半叶，英国的工场手工业基本上被大机器生产所取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某部史书说：“在短短的几十年里，日本就按自己的节奏改变了自身．以前它是个前工业时代的封建社会，到19世纪末期，新日本﹣﹣西方影响和日本传统的混合物﹣﹣成为一个正在上升的帝国．”导致日本这种变化的因素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引进西方技术，发展近代工业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实行“科技立国”政策，促进经济发展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向欧美学习，努力发展教育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美国大力扶持，刺激经济繁荣．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日本明治维新．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本题考查的是日本明治维新．应重点掌握明治维新的内容．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是日本明治维新的内容，从1868年起，明治政府在“富国强兵，殖产兴业，文明开化”的口号下进行改革．这次改革史称“明治维新”．</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是日本在20世纪50年代﹣70年代经济高速发展的原因，不是日本明治维新的内容．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27．下列关于欧洲联盟的表述，不正确的是（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A．是世界多极化格局中重要的一极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B．是欧洲国家的政治军事集团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C．成立于1993年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D．促进了欧洲一体化的进程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欧盟的成立．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本题考查了欧盟的相关史实．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直接设问考查找出关于欧盟说法不正确的选项．为了促进成员国经济的发展和国际地位的提高，1993年西欧国家在欧洲共同体的基础上成立了欧洲联盟，简称欧盟．欧盟成立后，各国逐步使用统一货币﹣﹣欧元，成员国之间资源共享，优势互补，有利于经济的发展，使欧盟成为了世界上最大的经济体；欧盟是一个经济政治组织不是政治军事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28．全球卫星定位系统（简称GPS）是利用GPS定位卫星，在全球范围内实行进行定位、导航的系统．它运用了第三次科技革命中的（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原子能技术</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航天技术</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生物工程技术</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计算机网络技术．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第三次科技革命．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本题考查的是第三次科技革命．应重点掌握第三次科技革命的重要发明．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依据题干“利用GPS定位卫星”判断是电子计算机和航天技术，因为第二次世界大战加速了第三次科技革命的到来，它以原子能技术、航天技术、电子计算机技术的突破为代表．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29．某校九年级一班举办“领袖风采”手抄报活动，下列摘抄的手抄报内容中，与史实不符的是（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A．玻利瓦尔解放了委内瑞拉和哥伦比亚等地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B．尼赫鲁为印度首任总理，与周恩来一起倡导了和平共处五项原则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C．纳赛尔领导埃及人民赢得独立，并收回苏伊士运河的主权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D．卡斯特罗领导巴拿马人民走上社会主义道路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拉丁美洲的独立运动和南美的解放；和平共处五项原则；非洲独立运动；拉丁美洲人民捍卫国家主权的斗争．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本题考查世界历史人物及其事迹．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可用排除法．1959年，古巴人民在卡斯特罗的领导下举行武装起义，推翻亲美政府的独裁统治，建立起革命政权，走上社会主义道路．1977年巴拿马人民迫使美国签定了关于运河的新条约，1999年，巴拿马人民收回了巴拿马运河的全部主权和管辖权，卡斯特罗是古巴人，这不是他的功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30．以下为国际社会主义运动整体发展示意图，数字处填入内容按次序对应分别是（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97300" cy="454025"/>
            <wp:effectExtent l="0" t="0" r="12700" b="3175"/>
            <wp:docPr id="474" name="图片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318"/>
                    <pic:cNvPicPr>
                      <a:picLocks noRot="1" noChangeAspect="1"/>
                    </pic:cNvPicPr>
                  </pic:nvPicPr>
                  <pic:blipFill>
                    <a:blip r:embed="rId7"/>
                    <a:srcRect r="333" b="2721"/>
                    <a:stretch>
                      <a:fillRect/>
                    </a:stretch>
                  </pic:blipFill>
                  <pic:spPr>
                    <a:xfrm>
                      <a:off x="0" y="0"/>
                      <a:ext cx="3797300" cy="454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A．理想到现实、一国到多国、空想到科学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B．理想到现实、空想到科学、一国到多国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C．空想到科学、理想到现实、一国到多国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D．空想到科学、一国到多国、理想到现实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史实辨析题．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本题考查的是国际工人运动发展的知识点，应把握国际工人运动发展的有关知识．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1848年，《共产党宣言》的发表，标志着马克思主义诞生，科学社会主义理论由空想变为科学理论．1917年，俄国十月革命的胜利，世界上建立了第一个社会主义国家．马克思主义由理想变为现实．第二次世界大战后，欧亚一系列国家走上了社会主义道路．社会主义由一国发展到多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二、材料分析题（本大题共两题，31题8分，32题7分，共15分）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31．东西方经济体制各有利弊，相互借鉴，取长补短，在经济政策的不断调整中谋求发展。阅读下列材料结合所学知识，回答问题。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“国内战争结束的时候，俄国就像是一个被打得半死的人……而现在，谢天谢地，他居然能够拄着拐杖走动了！”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罗斯福总统第三任就职演说：八年前，当这个共和国的生命似乎由命中注定的恐惧而停止时，我们已经证明这不是真的，我们曾处于恐惧之中﹣﹣但是我们采取了行动。我们迅速、大胆、果断地采取了行动。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20世纪30年代）那些有足够兴趣访问苏联的西方人通常都没有留下好的印象，他们对苏联人的衣衫褴褛、食物单调、住房糟糕和消费匮乏感到震惊。……第二次世界大战以后，这一苏联模式的多方面的影响变成了几乎完全负面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（1）材料一中的俄国“由一个半死的人”到“能够拄着拐杖走动”，与列宁开出的哪一“处方”有关？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（2）材料二中“八年前”的“恐惧”指什么？ “我们迅速、大胆、果断地采取了行动”指什么？与传统资本主义政策相比，该行动突出的特点是什么？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（3）材料二中罗斯福就任第三任总统时看到美国又面临的“恐惧”是什么？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（4）根据材料三并结合所学知识，指出是怎样的体制造成“访问苏联的西方人通常都没有留下好的印象”？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（5）习近平强调：“没有改革开放，就没有中国的明天。”根据以上材料，谈一谈中美苏三国经济发展的启示。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苏俄新经济政策；斯大林模式；资本主义经济危机的特点与影响；罗斯福新政；历史开放性问题．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（1）本题考查新经济政策．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（2）本题考查经济大危机和罗斯福新政．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（3）本题考查法西斯侵略．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（4）本题考查斯大林模式．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（5）本题考查学生学以致用的能力．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一“国内战争结束的时候，俄国就像是一个被打得半死的人…而现在，谢天谢地，他居然能够拄着拐杖走动了”并结合所学知识可知，国内战争结束后，战时共产主义政策不再适应生产力的发展，为了恢复被战争严重破坏的经济，在列宁的领导下，1921年苏俄开始实施新经济政策，允许多种经济并存，大力发展商品经济，促进国民经济的恢复和发展．它把社会主义同市场、商品货币关系和资本主义直接联系起来，调动了农民的生产积极性，促使了经济的恢复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材料二“罗斯福总统第三任就职演说”“八年前，当这个共和国的生命似乎由命中注定的恐惧而停止时，我们已经证明这不是真的，我们曾处于恐惧之中﹣﹣但是我们采取了行动．我们迅速、大胆、果断地采取了行动”可知，材料中“八年前”的“恐惧”指1929﹣1933年资本主义世界经济危机．“我们迅速、大胆、果断地采取了行动”指罗斯福新政，20世纪30年代经济大危机的打击下，美国新上任的罗斯福总统决定实行新政．新政的中心措施是国家对工业的调整，罗斯福新政的特点是加强国家对经济的干预．美国通过加强对经济的全面干预，使美国逐渐摆脱了经济危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材料二“罗斯福总统第三任就职演说”并根据所学知识可知，罗斯福就任第三任总统时看到美国又面临的“恐惧”是法西斯国家的侵略扩张．20世纪30年代，资本主义世界爆发了经济大危机，沉重打击了各主要资本主义国家．德国和日本在危机的打击下，走上了法西斯道路，对外进行侵略扩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据材料三“（20世纪30年代）那些有足够兴趣访问苏联的西方人通常都没有留下好的印象，他们对苏联人的衣衫褴褛、食物单调、住房糟糕和消费匮乏感到震惊．…第二次世界大战以后，这一苏联模式的多方面的影响变成了几乎完全负面的影响”并结合所学知识，造成“访问苏联的西方人通常都没有留下好的印象”的是斯大林模式．苏联在斯大林领导下，逐步建立了斯大林模式，在这个模式下，重点发展重工业，忽视农业和轻工业的发展，使得农业发展落后，轻工业产品生产不足．斯大林模式的高度集权模式阻碍苏联民主与法制建设和经济持续发展，妨碍社会主义优越性的充分发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（5）本题为开放性试题，言之成理即可，如改革是社会进步的动力，要适时调整经济政策，不断深化改革；改革要从国情出发，从人民利益出发．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（1）新经济政策．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（2）1929﹣1933年资本主义世界经济危机（经济大危机），实行“新政”，加强国家对经济的干预和指导．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（3）法西斯国家的侵略扩张（法西斯主义威胁世界和平也可）．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（4）高度集中的经济政治体制（斯大林模式）．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（5）改革是社会进步的动力，要适时调整经济政策，不断深化改革；改革要从国情出发，从人民利益出发．（意思相近即可）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32．世界政治现代化的过程，渐进缓慢、曲折艰难。阅读下列材料结合所学知识，回答问题。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中国几千年来，政权归皇帝一人掌握。皇帝具有至高无上的权力，表现为高度的中央集权，这是占主导地位的制度。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英国用“光荣革命”的非暴力手段建立了一种新的政治制度……新制度营造出一种宽松、自由和开放的环境……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材料三  “中华人民共和国是工人阶级领导的、以工农联盟为基础的人民民主国家。中华人民共和国的一切权力属于人民。人民行使权力的机关是全国人民代表大会和地方各级人民代表大会。”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﹣﹣1954年《中华人民共和国宪法》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（1）材料一中“占主导地位的制度”是什么制度？这种制度开始于哪个朝代？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（2）材料二中“新的政治制度”指什么？其确立的依据主要是哪部法律文献？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（3）材料三中宪法的地位是什么？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（4）根据以上材料和所学知识，说明人类政治制度演变的基本趋势？对此谈谈你的认识。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英国资产阶级革命；秦朝巩固统一的措施；第一届全国人民代表大会和新中国第一部宪法；《权利法案》；人类政治文明演进趋势．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本题以材料为切入点考查中国古代政治制度、 英国资产阶级革命、新宪法相关知识．秦始皇创立了中央集权制度，资产阶级革命后确立了君主立宪制．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1）据材料一“中国几千年来，政权归皇帝一人掌握．皇帝具有至高无上的权力，表现为高度的中央集权，这是占主导地位的制度．”结合所学知识可知，秦朝统一全国后，为加强封建统治，巩固统一，采取了一系列措施，在政治上：创立专制主义中央集权制度．最高统治者称皇帝，总揽全国一切军政大权；中央设丞相、太尉、御史大夫，分管行政、军事和监察；在地方上推行郡县制．秦朝创立的专制主义中央集权制度在中国延续了几千年，皇帝的权力至高无上．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据材料二“英国用“光荣革命”的非暴力手段建立了一种新的政治制度…新制度营造出一种宽松、自由和开放的环境…”结合所学可知，英国资产阶级革命中，1688年，资产阶级和新贵族发动宫廷政变，推翻了专制统治，历史上称“光荣革命”，是英国资产阶级革命结束的标志．英国资产阶级革命结束后，1689年，英国议会颁布《权利法案》．《权利法案》的颁布标志着君主立宪制的资产阶级政体的确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（3）依据材料三“中华人民共和国是工人阶级领导的、以工农联盟为基础的人民民主国家．中华人民共和国的一切权力属于人民．人民行使权力的机关是全国人民代表大会和地方各级人民代表大会．” 结合所学知识，1954年9月，第一届全国人民代表大会第一次全体会议通过了第一部社会主义类型的宪法﹣﹣《中华人民共和国宪法》．这部宪法明确规定：中华人民共和国的一切权力属于人民．人民行使国家权力的机关是全国人民代表大会和地方各级人民代表大会．人民代表大会制度是中国的根本政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（4）本题为开放性问题，学生只要围绕人类政治制度演变的基本趋势是从专制到民主，从人治到法制；人类应不断完善完备民主与法制等方面作答即可．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（1）中央集权制度，秦朝．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（2）君主立宪制．《权利法案》．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（3）第一部社会主义类型的宪法．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（4）从人治到法治，从专制到民主．应不断完善完备民主与法制．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三、问答题（本大题共两题，33题8分，34题7分，共15分）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33．中国需要世界，世界也需要中国，中国提出的“一带一路”建设让中国与世界更加紧密的联系在一起。结合所学知识回答下列问题：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（1）写出汉代“丝绸之路”的起点。结合所学知识，回答汉代“丝绸之路”的开辟与哪一历史事件有关？当时政府设置什么机构使它保持畅通？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（2）清朝“与外界隔绝”采取了什么对外政策？这一政策是在哪一次战争后被迫放弃？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（3）中国政府制定的“一带一路”的伟大战略，顺应了当今世界经济发展的什么趋势？体现这一趋势的世界经济组织是什么？面对这一趋势青少年应树立怎样的理想？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汉通西域和丝绸之路；闭关锁国政策；鸦片战争和《南京条约》；世界经济全球化的影响；历史开放性问题．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（1）本题以丝绸之路为依托，考查的是丝绸之路开辟的知识．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（2）本题以闭关锁国政策为依托，考查的是闭关锁国政策和鸦片战争的知识．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（3）本题以“一带一路”的伟大战略为依托，考查的是世界经济全球化的知识．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（1）西汉张骞通西域以后，丝绸之路开辟．丝绸之路从长安出发，向西经过河西走廊、今新疆地区、西亚，西汉到达欧洲．公元前60年，西汉政府设立西域都护，总管西域地区事务．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（2）清朝时期实行的严厉的限制和禁止对外贸易的政策，被称为闭关锁国政策．通过鸦片战争，中国的大门被打开，中国开始逐步沦为半殖民地半封建社会．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今世界，各国之间的经济往来日益密切，世界经济日益发展为一个整体．世界经济呈现全球化发展的趋势．中国政府制定的“一带一路”的伟大战略，正是顺应了当今世界经济发展的全球化趋势．今天体现世界经济全球化趋势的世界经济组织是世界贸易组织．面对世界经济全球化的趋势青少年应树立努力学习，积极学习中外先进的文化科学知识，为实现中华民族的伟大复兴而努力等的伟大理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（1）长安；张骞通西域；西域都护．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（2）闭关锁国政策；鸦片战争．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（3）世界经济全球化；世界贸易组织；树立努力学习，积极学习中外先进的文化科学知识，为实现中华民族的伟大复兴而努力等的伟大理想（言之有理即可）．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34．世界格局总是在世界主要政治力量的博弈中演进，阅读下列图片资料结合所学知识，回答问题。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97400" cy="1492250"/>
            <wp:effectExtent l="0" t="0" r="12700" b="12700"/>
            <wp:docPr id="476" name="图片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319"/>
                    <pic:cNvPicPr>
                      <a:picLocks noRot="1" noChangeAspect="1"/>
                    </pic:cNvPicPr>
                  </pic:nvPicPr>
                  <pic:blipFill>
                    <a:blip r:embed="rId8"/>
                    <a:srcRect r="276" b="844"/>
                    <a:stretch>
                      <a:fillRect/>
                    </a:stretch>
                  </pic:blipFill>
                  <pic:spPr>
                    <a:xfrm>
                      <a:off x="0" y="0"/>
                      <a:ext cx="4597400" cy="1492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（1）图一中两大军事集团的较量加速了哪一场世界性战争的爆发？这场战争结束后形成的国际体系是什么？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（2）图二中的现象出现在怎样的世界格局之下？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（3）图三中事件发生后，世界格局呈现怎样的发展趋势？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（4）在当今世界格局中我国处于什么地位？影响世界政治格局形成的决定因素是什么？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（5）面对当今风云变幻的国际关系，你认为中国该如何应对？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三国同盟和三国协约；巴黎和会和凡尔赛体系；华盛顿会议和华盛顿体系；苏联解体；美苏争霸和两极格局；柏林危机和古巴导弹危机；世界格局多极化；历史开放性问题．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本题以三国同盟、三国协约、古巴导弹危机和苏联解体的图片综合考查20世纪世界格局的演变的相关史实．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于帝国主义政治经济发展不平衡的加剧，后期的帝国主义国家要求重新分割世界．他们之间的斗争愈演愈烈，第一次世界大战前，形成了两大军事集团即图一中三国同盟和三国协约．两大军事集团疯狂的扩军备战，最终引发了第一次世界大战．第一次世界大战结束后，1919年巴黎和会召开，会议签署了《凡尔赛和约》．1921﹣1922年，华盛顿会议召开，签署了《九国公约》，通过这两个会议，列强建立起“凡尔赛﹣华盛顿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（2）图二的“古巴导弹危机发生在美苏争霸期间，也就是出现在两极格局格局之下．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（3）图三反映的是苏联解体，1991年底苏联解体标志着美苏对立的两极格局终结，由于多个政治力量的崛起，世界政治格局朝着多极化方向发展．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当今世界格局中我国处于多强之一的地位；影响世界政治格局形成的决定因素是经济实力．“一超多强”中“一超”指美国，它仍企图称霸世界，利用北约军事集团，随意干涉其他国家和地区的事务，还大力发展高科技武器，加紧研制和部署导弹防御系统；“多强”指日本、欧盟、中国、俄罗斯等，它们实力不断增强，成为牵制美国称霸世界，促进世界格局多极化的重要力量．在新的世界格局的形成过程中经济实力越来越具有决定性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面对当今风云变幻的国际关系，我国应该开展多边外交活动，捍卫国家主权和利益；大力发展社会生产力，提升综合国力；加强军队建设，铸就钢铁长城；坚持和平崛起，营造良好的周边环境等．（言之有理，思想观点正确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（1）第一次世界大战，凡尔赛﹣华盛顿体系．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（2）两极格局．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（3）多极化趋势．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（4）多强之一；经济实力．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（5）开展多边外交活动，捍卫国家主权和利益；大力发展社会生产力，提升综合国力；加强军队建设，铸就钢铁长城；坚持和平崛起，营造良好的周边环境等．（言之有理，思想观点正确即可）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等线">
    <w:altName w:val="宋体"/>
    <w:panose1 w:val="02010600030101010101"/>
    <w:charset w:val="86"/>
    <w:family w:val="auto"/>
    <w:pitch w:val="default"/>
    <w:sig w:usb0="00000000" w:usb1="00000000" w:usb2="00000016" w:usb3="00000000" w:csb0="0004000F" w:csb1="00000000"/>
  </w:font>
  <w:font w:name="MingLiU">
    <w:panose1 w:val="02020509000000000000"/>
    <w:charset w:val="88"/>
    <w:family w:val="modern"/>
    <w:pitch w:val="default"/>
    <w:sig w:usb0="A00002FF" w:usb1="28CFFCFA" w:usb2="00000016" w:usb3="00000000" w:csb0="00100001" w:csb1="00000000"/>
  </w:font>
  <w:font w:name="Constantia">
    <w:panose1 w:val="02030602050306030303"/>
    <w:charset w:val="00"/>
    <w:family w:val="roman"/>
    <w:pitch w:val="default"/>
    <w:sig w:usb0="A00002EF" w:usb1="4000204B" w:usb2="00000000" w:usb3="00000000" w:csb0="2000019F" w:csb1="00000000"/>
  </w:font>
  <w:font w:name="Batang">
    <w:panose1 w:val="02030600000101010101"/>
    <w:charset w:val="81"/>
    <w:family w:val="roman"/>
    <w:pitch w:val="default"/>
    <w:sig w:usb0="B00002AF" w:usb1="69D77CFB" w:usb2="00000030" w:usb3="00000000" w:csb0="4008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8017CC"/>
    <w:rsid w:val="04EF29D1"/>
    <w:rsid w:val="08123294"/>
    <w:rsid w:val="09480718"/>
    <w:rsid w:val="09AF3AD9"/>
    <w:rsid w:val="0A594367"/>
    <w:rsid w:val="0CF638D8"/>
    <w:rsid w:val="0D7E4832"/>
    <w:rsid w:val="0E445F03"/>
    <w:rsid w:val="0E834D4E"/>
    <w:rsid w:val="10947ED7"/>
    <w:rsid w:val="12C2126F"/>
    <w:rsid w:val="139D3E8E"/>
    <w:rsid w:val="14394D89"/>
    <w:rsid w:val="14A31CEA"/>
    <w:rsid w:val="15543953"/>
    <w:rsid w:val="15BF71C1"/>
    <w:rsid w:val="15CA15C2"/>
    <w:rsid w:val="162E30D6"/>
    <w:rsid w:val="17067DB0"/>
    <w:rsid w:val="176311C0"/>
    <w:rsid w:val="21105FA1"/>
    <w:rsid w:val="24C334C2"/>
    <w:rsid w:val="25BB5852"/>
    <w:rsid w:val="263D24EE"/>
    <w:rsid w:val="287F4660"/>
    <w:rsid w:val="29070EEA"/>
    <w:rsid w:val="2A433556"/>
    <w:rsid w:val="2DA14A60"/>
    <w:rsid w:val="2DD916D3"/>
    <w:rsid w:val="2FE54FA7"/>
    <w:rsid w:val="31693BE7"/>
    <w:rsid w:val="376753BD"/>
    <w:rsid w:val="3D211E24"/>
    <w:rsid w:val="46B95B62"/>
    <w:rsid w:val="48F378AD"/>
    <w:rsid w:val="4C1E2333"/>
    <w:rsid w:val="4DFC0D61"/>
    <w:rsid w:val="518D40ED"/>
    <w:rsid w:val="51913371"/>
    <w:rsid w:val="522C4622"/>
    <w:rsid w:val="540F0974"/>
    <w:rsid w:val="56371058"/>
    <w:rsid w:val="584C237B"/>
    <w:rsid w:val="58BC7B9C"/>
    <w:rsid w:val="590A3B91"/>
    <w:rsid w:val="5A7172EA"/>
    <w:rsid w:val="603955D2"/>
    <w:rsid w:val="671B55CE"/>
    <w:rsid w:val="68F80529"/>
    <w:rsid w:val="691207EE"/>
    <w:rsid w:val="69A60B9B"/>
    <w:rsid w:val="6A66197C"/>
    <w:rsid w:val="6DD231D6"/>
    <w:rsid w:val="6F143D2A"/>
    <w:rsid w:val="70817757"/>
    <w:rsid w:val="729B2778"/>
    <w:rsid w:val="738662DE"/>
    <w:rsid w:val="73B22299"/>
    <w:rsid w:val="73E3166A"/>
    <w:rsid w:val="74554C27"/>
    <w:rsid w:val="74791099"/>
    <w:rsid w:val="770670EE"/>
    <w:rsid w:val="7B0C4CAB"/>
    <w:rsid w:val="7CB83575"/>
    <w:rsid w:val="7DAA3ABA"/>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标题 11"/>
    <w:basedOn w:val="1"/>
    <w:qFormat/>
    <w:uiPriority w:val="1"/>
    <w:pPr>
      <w:ind w:left="82"/>
      <w:outlineLvl w:val="1"/>
    </w:pPr>
    <w:rPr>
      <w:rFonts w:ascii="PMingLiU" w:hAnsi="PMingLiU" w:eastAsia="PMingLiU" w:cs="PMingLiU"/>
      <w:sz w:val="28"/>
      <w:szCs w:val="28"/>
    </w:rPr>
  </w:style>
  <w:style w:type="paragraph" w:customStyle="1" w:styleId="22">
    <w:name w:val="Table Paragraph"/>
    <w:basedOn w:val="1"/>
    <w:qFormat/>
    <w:uiPriority w:val="1"/>
    <w:pPr>
      <w:spacing w:before="21"/>
      <w:ind w:left="35"/>
    </w:pPr>
  </w:style>
  <w:style w:type="paragraph" w:customStyle="1" w:styleId="23">
    <w:name w:val="_Style 5"/>
    <w:basedOn w:val="1"/>
    <w:qFormat/>
    <w:uiPriority w:val="1"/>
    <w:pPr>
      <w:spacing w:before="47"/>
      <w:ind w:left="848" w:hanging="269"/>
    </w:pPr>
  </w:style>
  <w:style w:type="paragraph" w:customStyle="1" w:styleId="24">
    <w:name w:val="标题 21"/>
    <w:basedOn w:val="1"/>
    <w:qFormat/>
    <w:uiPriority w:val="1"/>
    <w:pPr>
      <w:spacing w:before="53"/>
      <w:ind w:left="727" w:right="635"/>
      <w:jc w:val="center"/>
      <w:outlineLvl w:val="2"/>
    </w:pPr>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2017-11-09T12:34:59Z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