
<file path=[Content_Types].xml><?xml version="1.0" encoding="utf-8"?>
<Types xmlns="http://schemas.openxmlformats.org/package/2006/content-types">
  <Default Extension="xml" ContentType="application/xml"/>
  <Default Extension="png" ContentType="image/png"/>
  <Default Extension="emf" ContentType="image/x-emf"/>
  <Default Extension="gif" ContentType="image/gi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416"/>
          <w:tab w:val="left" w:pos="3990"/>
        </w:tabs>
        <w:kinsoku/>
        <w:wordWrap/>
        <w:overflowPunct/>
        <w:topLinePunct w:val="0"/>
        <w:bidi w:val="0"/>
        <w:spacing w:line="312" w:lineRule="auto"/>
        <w:ind w:left="-218" w:leftChars="-104"/>
        <w:jc w:val="left"/>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bookmarkStart w:id="0" w:name="_GoBack"/>
      <w:bookmarkEnd w:id="0"/>
      <w:r>
        <w:rPr>
          <w:rFonts w:hint="eastAsia" w:asciiTheme="minorEastAsia" w:hAnsiTheme="minorEastAsia" w:eastAsiaTheme="minorEastAsia" w:cstheme="minorEastAsia"/>
          <w:b/>
          <w:bCs/>
          <w:color w:val="000000" w:themeColor="text1"/>
          <w:sz w:val="24"/>
          <w:szCs w:val="24"/>
          <w14:textFill>
            <w14:solidFill>
              <w14:schemeClr w14:val="tx1"/>
            </w14:solidFill>
          </w14:textFill>
        </w:rPr>
        <w:t>可能用到</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drawing>
          <wp:inline distT="0" distB="0" distL="0" distR="0">
            <wp:extent cx="15240" cy="15875"/>
            <wp:effectExtent l="0" t="0" r="0" b="0"/>
            <wp:docPr id="595" name="图片 59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95" name="图片 595" descr="学科网(www.zxxk.com)--教育资源门户，提供试卷、教案、课件、论文、素材及各类教学资源下载，还有大量而丰富的教学相关资讯！"/>
                    <pic:cNvPicPr/>
                  </pic:nvPicPr>
                  <pic:blipFill>
                    <a:blip r:embed="rId6"/>
                    <a:stretch>
                      <a:fillRect/>
                    </a:stretch>
                  </pic:blipFill>
                  <pic:spPr>
                    <a:xfrm>
                      <a:off x="0" y="0"/>
                      <a:ext cx="15240" cy="16509"/>
                    </a:xfrm>
                    <a:prstGeom prst="rect">
                      <a:avLst/>
                    </a:prstGeom>
                  </pic:spPr>
                </pic:pic>
              </a:graphicData>
            </a:graphic>
          </wp:inline>
        </w:drawing>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的相对原子质量</w:t>
      </w:r>
    </w:p>
    <w:p>
      <w:pPr>
        <w:keepNext w:val="0"/>
        <w:keepLines w:val="0"/>
        <w:pageBreakBefore w:val="0"/>
        <w:kinsoku/>
        <w:wordWrap/>
        <w:overflowPunct/>
        <w:topLinePunct w:val="0"/>
        <w:bidi w:val="0"/>
        <w:spacing w:line="312" w:lineRule="auto"/>
        <w:ind w:left="-104" w:firstLine="420"/>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H 1  C 12  N 14  O 16  Cl 35.5   Fe 56   Au 197</w:t>
      </w:r>
    </w:p>
    <w:p>
      <w:pPr>
        <w:pStyle w:val="18"/>
        <w:keepNext w:val="0"/>
        <w:keepLines w:val="0"/>
        <w:pageBreakBefore w:val="0"/>
        <w:kinsoku/>
        <w:wordWrap/>
        <w:overflowPunct/>
        <w:topLinePunct w:val="0"/>
        <w:bidi w:val="0"/>
        <w:spacing w:line="312" w:lineRule="auto"/>
        <w:ind w:firstLine="0" w:firstLineChars="0"/>
        <w:jc w:val="center"/>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第一部分 选择题（共20分）</w:t>
      </w:r>
    </w:p>
    <w:p>
      <w:pPr>
        <w:pStyle w:val="18"/>
        <w:keepNext w:val="0"/>
        <w:keepLines w:val="0"/>
        <w:pageBreakBefore w:val="0"/>
        <w:tabs>
          <w:tab w:val="right" w:pos="8265"/>
        </w:tabs>
        <w:kinsoku/>
        <w:wordWrap/>
        <w:overflowPunct/>
        <w:topLinePunct w:val="0"/>
        <w:bidi w:val="0"/>
        <w:spacing w:line="312" w:lineRule="auto"/>
        <w:ind w:firstLine="0" w:firstLine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（每小题只有一个选项符合题意。每小题1分）</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ab/>
      </w:r>
    </w:p>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下列我国古代的技术应用中，其工作原理不涉及化学反应的是</w:t>
      </w:r>
    </w:p>
    <w:tbl>
      <w:tblPr>
        <w:tblStyle w:val="13"/>
        <w:tblW w:w="7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913"/>
        <w:gridCol w:w="1913"/>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trPr>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19200" cy="825500"/>
                  <wp:effectExtent l="0" t="0" r="0" b="12700"/>
                  <wp:docPr id="596" name="图片 5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96" descr="学科网(www.zxxk.com)--教育资源门户，提供试卷、教案、课件、论文、素材及各类教学资源下载，还有大量而丰富的教学相关资讯！"/>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219200" cy="825500"/>
                          </a:xfrm>
                          <a:prstGeom prst="rect">
                            <a:avLst/>
                          </a:prstGeom>
                          <a:noFill/>
                          <a:ln>
                            <a:noFill/>
                          </a:ln>
                        </pic:spPr>
                      </pic:pic>
                    </a:graphicData>
                  </a:graphic>
                </wp:inline>
              </w:drawing>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952500" cy="831850"/>
                  <wp:effectExtent l="0" t="0" r="0" b="635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52500" cy="831850"/>
                          </a:xfrm>
                          <a:prstGeom prst="rect">
                            <a:avLst/>
                          </a:prstGeom>
                          <a:noFill/>
                          <a:ln>
                            <a:noFill/>
                          </a:ln>
                        </pic:spPr>
                      </pic:pic>
                    </a:graphicData>
                  </a:graphic>
                </wp:inline>
              </w:drawing>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19200" cy="863600"/>
                  <wp:effectExtent l="0" t="0" r="0" b="12700"/>
                  <wp:docPr id="597" name="图片 5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97" descr="学科网(www.zxxk.com)--教育资源门户，提供试卷、教案、课件、论文、素材及各类教学资源下载，还有大量而丰富的教学相关资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19200" cy="863600"/>
                          </a:xfrm>
                          <a:prstGeom prst="rect">
                            <a:avLst/>
                          </a:prstGeom>
                          <a:noFill/>
                          <a:ln>
                            <a:noFill/>
                          </a:ln>
                        </pic:spPr>
                      </pic:pic>
                    </a:graphicData>
                  </a:graphic>
                </wp:inline>
              </w:drawing>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965200" cy="800100"/>
                  <wp:effectExtent l="0" t="0" r="635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965200" cy="800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A．火药使用</w:t>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B．粮食酿酒</w:t>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C．转轮排字</w:t>
            </w:r>
          </w:p>
        </w:tc>
        <w:tc>
          <w:tcPr>
            <w:tcW w:w="1913" w:type="dxa"/>
            <w:shd w:val="clear" w:color="auto" w:fill="auto"/>
          </w:tcPr>
          <w:p>
            <w:pPr>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D．铁的冶炼</w:t>
            </w:r>
          </w:p>
        </w:tc>
      </w:tr>
    </w:tbl>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 下列项目没有列入空气质量监测的是   </w:t>
      </w:r>
    </w:p>
    <w:p>
      <w:pPr>
        <w:keepNext w:val="0"/>
        <w:keepLines w:val="0"/>
        <w:pageBreakBefore w:val="0"/>
        <w:kinsoku/>
        <w:wordWrap/>
        <w:overflowPunct/>
        <w:topLinePunct w:val="0"/>
        <w:bidi w:val="0"/>
        <w:snapToGrid w:val="0"/>
        <w:spacing w:line="312" w:lineRule="auto"/>
        <w:ind w:left="1" w:firstLine="360" w:firstLine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A．氮气            B. 二氧化氮          C. 一氧化碳       D. PM2.5</w:t>
      </w:r>
    </w:p>
    <w:p>
      <w:pPr>
        <w:keepNext w:val="0"/>
        <w:keepLines w:val="0"/>
        <w:pageBreakBefore w:val="0"/>
        <w:tabs>
          <w:tab w:val="left" w:pos="315"/>
          <w:tab w:val="left" w:pos="2100"/>
          <w:tab w:val="left" w:pos="4140"/>
          <w:tab w:val="left" w:pos="5940"/>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3．下列物质在氧气中燃烧，火星四射，生成黑色固体的是         </w:t>
      </w:r>
    </w:p>
    <w:p>
      <w:pPr>
        <w:keepNext w:val="0"/>
        <w:keepLines w:val="0"/>
        <w:pageBreakBefore w:val="0"/>
        <w:tabs>
          <w:tab w:val="left" w:pos="315"/>
          <w:tab w:val="left" w:pos="2100"/>
          <w:tab w:val="left" w:pos="4140"/>
          <w:tab w:val="left" w:pos="5940"/>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A．红磷           B．木炭              C．铁丝           D．氢气</w:t>
      </w:r>
    </w:p>
    <w:p>
      <w:pPr>
        <w:keepNext w:val="0"/>
        <w:keepLines w:val="0"/>
        <w:pageBreakBefore w:val="0"/>
        <w:tabs>
          <w:tab w:val="left" w:pos="105"/>
          <w:tab w:val="left" w:pos="2100"/>
          <w:tab w:val="left" w:pos="4140"/>
          <w:tab w:val="left" w:pos="5940"/>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4．能保持氧气化学性质的粒子是                </w:t>
      </w:r>
    </w:p>
    <w:p>
      <w:pPr>
        <w:keepNext w:val="0"/>
        <w:keepLines w:val="0"/>
        <w:pageBreakBefore w:val="0"/>
        <w:tabs>
          <w:tab w:val="left" w:pos="315"/>
          <w:tab w:val="left" w:pos="2100"/>
          <w:tab w:val="left" w:pos="4140"/>
          <w:tab w:val="left" w:pos="5940"/>
        </w:tabs>
        <w:kinsoku/>
        <w:wordWrap/>
        <w:overflowPunct/>
        <w:topLinePunct w:val="0"/>
        <w:bidi w:val="0"/>
        <w:spacing w:line="312" w:lineRule="auto"/>
        <w:ind w:firstLine="435"/>
        <w:outlineLvl w:val="9"/>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A．O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70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6"/>
                    <a:stretch>
                      <a:fillRect/>
                    </a:stretch>
                  </pic:blipFill>
                  <pic:spPr>
                    <a:xfrm>
                      <a:off x="0" y="0"/>
                      <a:ext cx="12700" cy="2032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B．2O               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D．O</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p>
    <w:p>
      <w:pPr>
        <w:keepNext w:val="0"/>
        <w:keepLines w:val="0"/>
        <w:pageBreakBefore w:val="0"/>
        <w:tabs>
          <w:tab w:val="left" w:pos="5370"/>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氢氧化钙是一种建筑材料，它的俗称是</w:t>
      </w:r>
    </w:p>
    <w:p>
      <w:pPr>
        <w:keepNext w:val="0"/>
        <w:keepLines w:val="0"/>
        <w:pageBreakBefore w:val="0"/>
        <w:tabs>
          <w:tab w:val="left" w:pos="5370"/>
        </w:tabs>
        <w:kinsoku/>
        <w:wordWrap/>
        <w:overflowPunct/>
        <w:topLinePunct w:val="0"/>
        <w:bidi w:val="0"/>
        <w:spacing w:line="312" w:lineRule="auto"/>
        <w:ind w:firstLine="120" w:firstLineChars="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A．生石灰         B．石灰石           C．大理石          D．熟石灰</w:t>
      </w:r>
    </w:p>
    <w:p>
      <w:pPr>
        <w:keepNext w:val="0"/>
        <w:keepLines w:val="0"/>
        <w:pageBreakBefore w:val="0"/>
        <w:kinsoku/>
        <w:wordWrap/>
        <w:overflowPunct/>
        <w:topLinePunct w:val="0"/>
        <w:bidi w:val="0"/>
        <w:snapToGrid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6. 下列操作中，与水净化无关的是 </w:t>
      </w:r>
    </w:p>
    <w:p>
      <w:pPr>
        <w:keepNext w:val="0"/>
        <w:keepLines w:val="0"/>
        <w:pageBreakBefore w:val="0"/>
        <w:kinsoku/>
        <w:wordWrap/>
        <w:overflowPunct/>
        <w:topLinePunct w:val="0"/>
        <w:bidi w:val="0"/>
        <w:snapToGrid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过滤            </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电解              </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吸附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蒸馏</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我国探月工程已经发现月球中含有种类繁多的矿物，下列月球矿物中属于单质的是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A．钛铁矿         B．铁锡合金         C．纯铁颗粒      D．硫化银颗粒</w:t>
      </w:r>
    </w:p>
    <w:p>
      <w:pPr>
        <w:keepNext w:val="0"/>
        <w:keepLines w:val="0"/>
        <w:pageBreakBefore w:val="0"/>
        <w:kinsoku/>
        <w:wordWrap/>
        <w:overflowPunct/>
        <w:topLinePunct w:val="0"/>
        <w:bidi w:val="0"/>
        <w:spacing w:line="312" w:lineRule="auto"/>
        <w:ind w:left="315" w:hanging="360" w:hanging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8.回收各种废弃塑料可以节约资源，减少“白色污染”。下列表示塑料包装制品回收标志的是</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1312" behindDoc="0" locked="0" layoutInCell="1" allowOverlap="1">
            <wp:simplePos x="0" y="0"/>
            <wp:positionH relativeFrom="column">
              <wp:posOffset>619125</wp:posOffset>
            </wp:positionH>
            <wp:positionV relativeFrom="paragraph">
              <wp:posOffset>96520</wp:posOffset>
            </wp:positionV>
            <wp:extent cx="4324350" cy="981075"/>
            <wp:effectExtent l="0" t="0" r="0" b="9525"/>
            <wp:wrapThrough wrapText="bothSides">
              <wp:wrapPolygon>
                <wp:start x="0" y="0"/>
                <wp:lineTo x="0" y="21390"/>
                <wp:lineTo x="21505" y="21390"/>
                <wp:lineTo x="21505" y="0"/>
                <wp:lineTo x="0" y="0"/>
              </wp:wrapPolygon>
            </wp:wrapThrough>
            <wp:docPr id="77"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57"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324350" cy="981075"/>
                    </a:xfrm>
                    <a:prstGeom prst="rect">
                      <a:avLst/>
                    </a:prstGeom>
                    <a:noFill/>
                  </pic:spPr>
                </pic:pic>
              </a:graphicData>
            </a:graphic>
          </wp:anchor>
        </w:drawing>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15"/>
        <w:keepNext w:val="0"/>
        <w:keepLines w:val="0"/>
        <w:pageBreakBefore w:val="0"/>
        <w:tabs>
          <w:tab w:val="left" w:pos="180"/>
          <w:tab w:val="left" w:pos="360"/>
          <w:tab w:val="left" w:pos="540"/>
          <w:tab w:val="left" w:pos="900"/>
          <w:tab w:val="left" w:pos="2381"/>
          <w:tab w:val="left" w:pos="4309"/>
          <w:tab w:val="left" w:pos="6299"/>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9.化学肥料对粮食增产起着重要作用，下列能作氮肥的是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A．KCl          B.Na</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SO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 xml:space="preserve">4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C.NH</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HCO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D.Ca(H</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PO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10.下列物质属于氧化物的是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A．CaSO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B.Al</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C.K</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0" distR="0">
            <wp:extent cx="13970" cy="1524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6"/>
                    <a:stretch>
                      <a:fillRect/>
                    </a:stretch>
                  </pic:blipFill>
                  <pic:spPr>
                    <a:xfrm>
                      <a:off x="0" y="0"/>
                      <a:ext cx="13970" cy="15240"/>
                    </a:xfrm>
                    <a:prstGeom prst="rect">
                      <a:avLst/>
                    </a:prstGeom>
                  </pic:spPr>
                </pic:pic>
              </a:graphicData>
            </a:graphic>
          </wp:inline>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D.NaNO</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3</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11．下列实验操作不正确的是</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4965700" cy="1090295"/>
            <wp:effectExtent l="0" t="0" r="6350" b="14605"/>
            <wp:docPr id="1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968028" cy="1090892"/>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 适量补充矿物质对人体健康非常重要。下列有关说法不正确的是</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A.缺铁会引发贫血                    B.儿童缺锌会发育迟缓</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C.儿童缺钙会导致智力低下            D.老年人缺钙会患骨质疏松</w:t>
      </w:r>
    </w:p>
    <w:p>
      <w:pPr>
        <w:keepNext w:val="0"/>
        <w:keepLines w:val="0"/>
        <w:pageBreakBefore w:val="0"/>
        <w:tabs>
          <w:tab w:val="left" w:pos="525"/>
          <w:tab w:val="left" w:pos="2100"/>
          <w:tab w:val="left" w:pos="4140"/>
          <w:tab w:val="left" w:pos="5940"/>
        </w:tabs>
        <w:kinsoku/>
        <w:wordWrap/>
        <w:overflowPunct/>
        <w:topLinePunct w:val="0"/>
        <w:bidi w:val="0"/>
        <w:spacing w:line="312" w:lineRule="auto"/>
        <w:ind w:left="210" w:hanging="240" w:hangingChars="1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下列物质的用途主要与它的物理性质有关的是        </w:t>
      </w:r>
    </w:p>
    <w:p>
      <w:pPr>
        <w:keepNext w:val="0"/>
        <w:keepLines w:val="0"/>
        <w:pageBreakBefore w:val="0"/>
        <w:tabs>
          <w:tab w:val="left" w:pos="525"/>
          <w:tab w:val="left" w:pos="2100"/>
          <w:tab w:val="left" w:pos="4140"/>
          <w:tab w:val="left" w:pos="5940"/>
        </w:tabs>
        <w:kinsoku/>
        <w:wordWrap/>
        <w:overflowPunct/>
        <w:topLinePunct w:val="0"/>
        <w:bidi w:val="0"/>
        <w:spacing w:line="312" w:lineRule="auto"/>
        <w:ind w:firstLine="528" w:firstLineChars="2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A．氧气用于炼钢                    B．干冰用于人工降雨</w:t>
      </w:r>
    </w:p>
    <w:p>
      <w:pPr>
        <w:keepNext w:val="0"/>
        <w:keepLines w:val="0"/>
        <w:pageBreakBefore w:val="0"/>
        <w:tabs>
          <w:tab w:val="left" w:pos="3930"/>
          <w:tab w:val="left" w:pos="5940"/>
        </w:tabs>
        <w:kinsoku/>
        <w:wordWrap/>
        <w:overflowPunct/>
        <w:topLinePunct w:val="0"/>
        <w:bidi w:val="0"/>
        <w:spacing w:line="312" w:lineRule="auto"/>
        <w:ind w:firstLine="410" w:firstLineChars="171"/>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C．氮气用作保护气                  D．稀盐酸用于除铁锈 </w:t>
      </w:r>
    </w:p>
    <w:p>
      <w:pPr>
        <w:keepNext w:val="0"/>
        <w:keepLines w:val="0"/>
        <w:pageBreakBefore w:val="0"/>
        <w:tabs>
          <w:tab w:val="left" w:pos="3930"/>
          <w:tab w:val="left" w:pos="5940"/>
        </w:tabs>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拉瓦锡研究空气成分时涉及到的反应为2HgO</w:t>
      </w: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inline distT="0" distB="0" distL="0" distR="0">
            <wp:extent cx="279400" cy="203200"/>
            <wp:effectExtent l="0" t="0" r="6350" b="5080"/>
            <wp:docPr id="5" name="图片框 10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框 1030"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rcRect b="31779"/>
                    <a:stretch>
                      <a:fillRect/>
                    </a:stretch>
                  </pic:blipFill>
                  <pic:spPr>
                    <a:xfrm>
                      <a:off x="0" y="0"/>
                      <a:ext cx="279400" cy="203200"/>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2Hg+O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↑，该反应所属的基本反应类型是 </w:t>
      </w:r>
    </w:p>
    <w:p>
      <w:pPr>
        <w:keepNext w:val="0"/>
        <w:keepLines w:val="0"/>
        <w:pageBreakBefore w:val="0"/>
        <w:kinsoku/>
        <w:wordWrap/>
        <w:overflowPunct/>
        <w:topLinePunct w:val="0"/>
        <w:bidi w:val="0"/>
        <w:snapToGrid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A．分解反应       B．化合反应       C．置换反应     D．复分解反应</w:t>
      </w:r>
    </w:p>
    <w:p>
      <w:pPr>
        <w:keepNext w:val="0"/>
        <w:keepLines w:val="0"/>
        <w:pageBreakBefore w:val="0"/>
        <w:kinsoku/>
        <w:wordWrap/>
        <w:overflowPunct/>
        <w:topLinePunct w:val="0"/>
        <w:bidi w:val="0"/>
        <w:spacing w:line="312" w:lineRule="auto"/>
        <w:ind w:left="420" w:hanging="480" w:hangingChars="200"/>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“火立熄”是一种新型的家用灭火用品。“火立熄”接触到火焰3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5秒后炸开，释放的粉末覆盖在可燃物上，同时放出不可燃气体，使火焰熄灭。其灭火原理是</w:t>
      </w:r>
    </w:p>
    <w:p>
      <w:pPr>
        <w:keepNext w:val="0"/>
        <w:keepLines w:val="0"/>
        <w:pageBreakBefore w:val="0"/>
        <w:kinsoku/>
        <w:wordWrap/>
        <w:overflowPunct/>
        <w:topLinePunct w:val="0"/>
        <w:bidi w:val="0"/>
        <w:spacing w:line="312" w:lineRule="auto"/>
        <w:ind w:left="42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清除可燃物                        </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使可燃物与氧气隔绝</w:t>
      </w:r>
    </w:p>
    <w:p>
      <w:pPr>
        <w:keepNext w:val="0"/>
        <w:keepLines w:val="0"/>
        <w:pageBreakBefore w:val="0"/>
        <w:kinsoku/>
        <w:wordWrap/>
        <w:overflowPunct/>
        <w:topLinePunct w:val="0"/>
        <w:bidi w:val="0"/>
        <w:spacing w:line="312" w:lineRule="auto"/>
        <w:ind w:left="42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降低了可燃物的着火点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使温度降低到着火点以下</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下列课外实验的结论不正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0" distR="0">
            <wp:extent cx="1905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3970"/>
                    </a:xfrm>
                    <a:prstGeom prst="rect">
                      <a:avLst/>
                    </a:prstGeom>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确的是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anchor distT="0" distB="0" distL="114300" distR="114300" simplePos="0" relativeHeight="251688960" behindDoc="0" locked="0" layoutInCell="1" allowOverlap="1">
            <wp:simplePos x="0" y="0"/>
            <wp:positionH relativeFrom="column">
              <wp:posOffset>0</wp:posOffset>
            </wp:positionH>
            <wp:positionV relativeFrom="paragraph">
              <wp:posOffset>-951865</wp:posOffset>
            </wp:positionV>
            <wp:extent cx="5248275" cy="1123950"/>
            <wp:effectExtent l="0" t="0" r="9525" b="0"/>
            <wp:wrapNone/>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48275" cy="1123950"/>
                    </a:xfrm>
                    <a:prstGeom prst="rect">
                      <a:avLst/>
                    </a:prstGeom>
                    <a:noFill/>
                    <a:ln>
                      <a:noFill/>
                    </a:ln>
                  </pic:spPr>
                </pic:pic>
              </a:graphicData>
            </a:graphic>
          </wp:anchor>
        </w:drawing>
      </w:r>
    </w:p>
    <w:p>
      <w:pPr>
        <w:pStyle w:val="23"/>
        <w:keepNext w:val="0"/>
        <w:keepLines w:val="0"/>
        <w:pageBreakBefore w:val="0"/>
        <w:kinsoku/>
        <w:wordWrap/>
        <w:overflowPunct/>
        <w:topLinePunct w:val="0"/>
        <w:bidi w:val="0"/>
        <w:spacing w:line="312" w:lineRule="auto"/>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89984" behindDoc="0" locked="0" layoutInCell="1" allowOverlap="1">
            <wp:simplePos x="0" y="0"/>
            <wp:positionH relativeFrom="column">
              <wp:posOffset>4464050</wp:posOffset>
            </wp:positionH>
            <wp:positionV relativeFrom="paragraph">
              <wp:posOffset>164465</wp:posOffset>
            </wp:positionV>
            <wp:extent cx="654050" cy="636270"/>
            <wp:effectExtent l="0" t="0" r="12700" b="11430"/>
            <wp:wrapSquare wrapText="bothSides"/>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654050" cy="636270"/>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17.下列有关铁的说法不正确的是 </w:t>
      </w:r>
    </w:p>
    <w:p>
      <w:pPr>
        <w:pStyle w:val="23"/>
        <w:keepNext w:val="0"/>
        <w:keepLines w:val="0"/>
        <w:pageBreakBefore w:val="0"/>
        <w:kinsoku/>
        <w:wordWrap/>
        <w:overflowPunct/>
        <w:topLinePunct w:val="0"/>
        <w:bidi w:val="0"/>
        <w:spacing w:line="312" w:lineRule="auto"/>
        <w:ind w:firstLine="42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生铁和钢是常见的铁合金</w:t>
      </w:r>
    </w:p>
    <w:p>
      <w:pPr>
        <w:pStyle w:val="23"/>
        <w:keepNext w:val="0"/>
        <w:keepLines w:val="0"/>
        <w:pageBreakBefore w:val="0"/>
        <w:kinsoku/>
        <w:wordWrap/>
        <w:overflowPunct/>
        <w:topLinePunct w:val="0"/>
        <w:bidi w:val="0"/>
        <w:spacing w:line="312" w:lineRule="auto"/>
        <w:ind w:firstLine="42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参考右图信息，铁的相对原子质量为55.85g</w:t>
      </w:r>
    </w:p>
    <w:p>
      <w:pPr>
        <w:pStyle w:val="23"/>
        <w:keepNext w:val="0"/>
        <w:keepLines w:val="0"/>
        <w:pageBreakBefore w:val="0"/>
        <w:kinsoku/>
        <w:wordWrap/>
        <w:overflowPunct/>
        <w:topLinePunct w:val="0"/>
        <w:bidi w:val="0"/>
        <w:spacing w:line="312" w:lineRule="auto"/>
        <w:ind w:firstLine="42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还原性铁粉常用作食品保鲜剂，是利用铁生锈的原理</w:t>
      </w:r>
    </w:p>
    <w:p>
      <w:pPr>
        <w:keepNext w:val="0"/>
        <w:keepLines w:val="0"/>
        <w:pageBreakBefore w:val="0"/>
        <w:kinsoku/>
        <w:wordWrap/>
        <w:overflowPunct/>
        <w:topLinePunct w:val="0"/>
        <w:bidi w:val="0"/>
        <w:spacing w:line="312" w:lineRule="auto"/>
        <w:ind w:firstLine="480" w:firstLineChars="20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用赤铁矿高炉炼铁的化学方程式为Fe</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+3CO</w:t>
      </w:r>
      <w:r>
        <w:rPr>
          <w:rFonts w:hint="eastAsia" w:asciiTheme="minorEastAsia" w:hAnsiTheme="minorEastAsia" w:eastAsiaTheme="minorEastAsia" w:cstheme="minorEastAsia"/>
          <w:color w:val="000000" w:themeColor="text1"/>
          <w:sz w:val="24"/>
          <w:szCs w:val="24"/>
          <w:u w:val="double"/>
          <w:vertAlign w:val="superscript"/>
          <w14:textFill>
            <w14:solidFill>
              <w14:schemeClr w14:val="tx1"/>
            </w14:solidFill>
          </w14:textFill>
        </w:rPr>
        <w:t>高温</w:t>
      </w:r>
      <w:r>
        <w:rPr>
          <w:rFonts w:hint="eastAsia" w:asciiTheme="minorEastAsia" w:hAnsiTheme="minorEastAsia" w:eastAsiaTheme="minorEastAsia" w:cstheme="minorEastAsia"/>
          <w:color w:val="000000" w:themeColor="text1"/>
          <w:sz w:val="24"/>
          <w:szCs w:val="24"/>
          <w14:textFill>
            <w14:solidFill>
              <w14:schemeClr w14:val="tx1"/>
            </w14:solidFill>
          </w14:textFill>
        </w:rPr>
        <w:t>2Fe+3CO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p>
    <w:p>
      <w:pPr>
        <w:keepNext w:val="0"/>
        <w:keepLines w:val="0"/>
        <w:pageBreakBefore w:val="0"/>
        <w:kinsoku/>
        <w:wordWrap/>
        <w:overflowPunct/>
        <w:topLinePunct w:val="0"/>
        <w:bidi w:val="0"/>
        <w:spacing w:line="312" w:lineRule="auto"/>
        <w:ind w:left="323" w:leftChars="1" w:hanging="321" w:hangingChars="134"/>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18.小明用右图装置进行实验，下列有关说法正确的是</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91008" behindDoc="0" locked="0" layoutInCell="1" allowOverlap="1">
            <wp:simplePos x="0" y="0"/>
            <wp:positionH relativeFrom="column">
              <wp:posOffset>4095750</wp:posOffset>
            </wp:positionH>
            <wp:positionV relativeFrom="paragraph">
              <wp:posOffset>85090</wp:posOffset>
            </wp:positionV>
            <wp:extent cx="802005" cy="735330"/>
            <wp:effectExtent l="0" t="0" r="17145" b="7620"/>
            <wp:wrapSquare wrapText="bothSides"/>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802005" cy="735330"/>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A.该实验能证明分子在不断的运动</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B.将装置浸入冰水中，滤纸条不变红</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C.滤纸条上的酚酞由上到下依次变红</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D.仅将浓氨水换成浓盐酸也可达到实验目的</w:t>
      </w:r>
    </w:p>
    <w:p>
      <w:pPr>
        <w:keepNext w:val="0"/>
        <w:keepLines w:val="0"/>
        <w:pageBreakBefore w:val="0"/>
        <w:widowControl/>
        <w:kinsoku/>
        <w:wordWrap/>
        <w:overflowPunct/>
        <w:topLinePunct w:val="0"/>
        <w:bidi w:val="0"/>
        <w:spacing w:line="312" w:lineRule="auto"/>
        <w:ind w:left="283" w:hanging="324" w:hangingChars="135"/>
        <w:jc w:val="left"/>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anchor distT="0" distB="0" distL="114300" distR="114300" simplePos="0" relativeHeight="251659264" behindDoc="0" locked="0" layoutInCell="1" allowOverlap="1">
            <wp:simplePos x="0" y="0"/>
            <wp:positionH relativeFrom="column">
              <wp:posOffset>4165600</wp:posOffset>
            </wp:positionH>
            <wp:positionV relativeFrom="paragraph">
              <wp:posOffset>495300</wp:posOffset>
            </wp:positionV>
            <wp:extent cx="1071245" cy="764540"/>
            <wp:effectExtent l="0" t="0" r="14605" b="16510"/>
            <wp:wrapSquare wrapText="bothSides"/>
            <wp:docPr id="70"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8" descr="学科网(www.zxxk.com)--教育资源门户，提供试卷、教案、课件、论文、素材及各类教学资源下载，还有大量而丰富的教学相关资讯！"/>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071245" cy="764540"/>
                    </a:xfrm>
                    <a:prstGeom prst="rect">
                      <a:avLst/>
                    </a:prstGeom>
                    <a:noFill/>
                  </pic:spPr>
                </pic:pic>
              </a:graphicData>
            </a:graphic>
          </wp:anchor>
        </w:drawing>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19.某电镀厂的电镀液中含有金盐，为了回收单质金，制作了如图所示的“吸金球”，“吸金球”</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是将某种</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“吸金”</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物质装进纱袋，做成球状。将</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“吸金球”</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放入电镀液中，</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便</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会发生神奇的化学反应。</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综上所述，“吸金球”中的“吸金”物质</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可能是</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铁屑（Fe）            B．胆矾（CuSO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•5H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活性炭（C）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D．磁石（主要成分Fe</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下列实验符合右图所示变化趋势的是</w:t>
      </w:r>
    </w:p>
    <w:tbl>
      <w:tblPr>
        <w:tblStyle w:val="14"/>
        <w:tblW w:w="7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883"/>
        <w:gridCol w:w="1567"/>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76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序号</w:t>
            </w:r>
          </w:p>
        </w:tc>
        <w:tc>
          <w:tcPr>
            <w:tcW w:w="2883"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w:t>
            </w:r>
          </w:p>
        </w:tc>
        <w:tc>
          <w:tcPr>
            <w:tcW w:w="156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横坐标</w:t>
            </w:r>
          </w:p>
        </w:tc>
        <w:tc>
          <w:tcPr>
            <w:tcW w:w="190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4384" behindDoc="0" locked="0" layoutInCell="1" allowOverlap="1">
                  <wp:simplePos x="0" y="0"/>
                  <wp:positionH relativeFrom="column">
                    <wp:posOffset>1360170</wp:posOffset>
                  </wp:positionH>
                  <wp:positionV relativeFrom="paragraph">
                    <wp:posOffset>151130</wp:posOffset>
                  </wp:positionV>
                  <wp:extent cx="965835" cy="890270"/>
                  <wp:effectExtent l="0" t="0" r="5715" b="5080"/>
                  <wp:wrapNone/>
                  <wp:docPr id="69"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7" descr="学科网(www.zxxk.com)--教育资源门户，提供试卷、教案、课件、论文、素材及各类教学资源下载，还有大量而丰富的教学相关资讯！"/>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965835" cy="890270"/>
                          </a:xfrm>
                          <a:prstGeom prst="rect">
                            <a:avLst/>
                          </a:prstGeom>
                          <a:noFill/>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纵坐标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76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2883"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向一定量氢氧化钠溶液中滴</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9050"/>
                  <wp:effectExtent l="0" t="0" r="0" b="0"/>
                  <wp:docPr id="598" name="图片 59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98" name="图片 598"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905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加稀硫酸</w:t>
            </w:r>
          </w:p>
        </w:tc>
        <w:tc>
          <w:tcPr>
            <w:tcW w:w="156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稀硫酸的质量</w:t>
            </w:r>
          </w:p>
        </w:tc>
        <w:tc>
          <w:tcPr>
            <w:tcW w:w="1907"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水的质量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76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2883"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加热一定量高锰酸钾固体</w:t>
            </w:r>
          </w:p>
        </w:tc>
        <w:tc>
          <w:tcPr>
            <w:tcW w:w="156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时间</w:t>
            </w:r>
          </w:p>
        </w:tc>
        <w:tc>
          <w:tcPr>
            <w:tcW w:w="1907"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剩余固体中氧元素的质量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76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2883"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向一定量饱和硝酸钾溶液中加水</w:t>
            </w:r>
          </w:p>
        </w:tc>
        <w:tc>
          <w:tcPr>
            <w:tcW w:w="156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加水的质量</w:t>
            </w:r>
          </w:p>
        </w:tc>
        <w:tc>
          <w:tcPr>
            <w:tcW w:w="1907"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溶质的质量分数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76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2883"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向一定量镁粉中加入稀盐酸</w:t>
            </w:r>
          </w:p>
        </w:tc>
        <w:tc>
          <w:tcPr>
            <w:tcW w:w="1567"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稀盐酸的质量</w:t>
            </w:r>
          </w:p>
        </w:tc>
        <w:tc>
          <w:tcPr>
            <w:tcW w:w="1907"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镁粉的质量</w:t>
            </w:r>
          </w:p>
        </w:tc>
      </w:tr>
    </w:tbl>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anchor distT="0" distB="0" distL="114300" distR="114300" simplePos="0" relativeHeight="251687936" behindDoc="0" locked="0" layoutInCell="1" allowOverlap="1">
            <wp:simplePos x="0" y="0"/>
            <wp:positionH relativeFrom="column">
              <wp:posOffset>3854450</wp:posOffset>
            </wp:positionH>
            <wp:positionV relativeFrom="paragraph">
              <wp:posOffset>278765</wp:posOffset>
            </wp:positionV>
            <wp:extent cx="1481455" cy="983615"/>
            <wp:effectExtent l="0" t="0" r="4445" b="6985"/>
            <wp:wrapSquare wrapText="bothSides"/>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481455" cy="983615"/>
                    </a:xfrm>
                    <a:prstGeom prst="rect">
                      <a:avLst/>
                    </a:prstGeom>
                    <a:noFill/>
                    <a:ln>
                      <a:noFill/>
                    </a:ln>
                  </pic:spPr>
                </pic:pic>
              </a:graphicData>
            </a:graphic>
          </wp:anchor>
        </w:drawing>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第二部分  非选择题（共60分）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〖生活现象解释〗</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端午节为每年农历五月初五，又称端阳节，是人们纪念屈原的传统节日，端午节有吃粽子、赛龙舟等习俗。</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请回答21~25题。</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21.（2分）打扫卫生迎接节日。</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（1）清洗抽油烟机应使用碱性物质，下列物质符合要求的是。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A．食醋         B.纯碱         C.食盐</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（2）厨房消毒使用“84”消毒液，</w:t>
      </w:r>
      <w:r>
        <w:rPr>
          <w:rFonts w:hint="eastAsia" w:asciiTheme="minorEastAsia" w:hAnsiTheme="minorEastAsia" w:eastAsiaTheme="minorEastAsia" w:cstheme="minorEastAsia"/>
          <w:color w:val="000000" w:themeColor="text1"/>
          <w:sz w:val="24"/>
          <w:szCs w:val="24"/>
          <w14:textFill>
            <w14:solidFill>
              <w14:schemeClr w14:val="tx1"/>
            </w14:solidFill>
          </w14:textFill>
        </w:rPr>
        <w:t>主要成分是次氯酸钠（NaClO），制取它的化学方程式为2NaOH+X</w:t>
      </w:r>
      <w:r>
        <w:rPr>
          <w:rFonts w:hint="eastAsia" w:asciiTheme="minorEastAsia" w:hAnsiTheme="minorEastAsia" w:eastAsiaTheme="minorEastAsia" w:cstheme="minorEastAsia"/>
          <w:color w:val="000000" w:themeColor="text1"/>
          <w:spacing w:val="-12"/>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NaClO+NaCl+H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O,则X的化学式为。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22.（2分）准备食材制作粽子。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（1）下列食材中，富含糖类的是。</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A.糯米         B.蛋黄           C.笋丁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397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397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D.瘦肉 </w:t>
      </w:r>
    </w:p>
    <w:p>
      <w:pPr>
        <w:keepNext w:val="0"/>
        <w:keepLines w:val="0"/>
        <w:pageBreakBefore w:val="0"/>
        <w:tabs>
          <w:tab w:val="left" w:pos="420"/>
        </w:tabs>
        <w:kinsoku/>
        <w:wordWrap/>
        <w:overflowPunct/>
        <w:topLinePunct w:val="0"/>
        <w:autoSpaceDE w:val="0"/>
        <w:autoSpaceDN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（2）为了增加肉粽子的鲜味，可适当加入味精（主要成分为谷氨酸钠，化学式为C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味精的鲜味与溶液的酸碱度有关，当pH为6~7时鲜味最佳；味精的鲜味还与温度有关，其水溶液经120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以上长时间加热，不仅鲜味消失，而且生成对人体有害的焦谷氨酸钠。下列说法不正确的是。</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A．谷氨酸钠由19个原子构成</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B．谷氨酸钠在加热条件下生成焦谷氨酸钠是物理变化</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C．加入味精时，应避免在酸性或碱性较强的条件下使用</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D．菜炒熟起锅前放味精比炒菜过程中放味精更有利于健康</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23.（3分）制作完成煮熟粽子。</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（1）用不锈钢蒸锅煮粽子的过程中，体现了不锈钢的性。</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76672" behindDoc="0" locked="0" layoutInCell="1" allowOverlap="1">
            <wp:simplePos x="0" y="0"/>
            <wp:positionH relativeFrom="column">
              <wp:posOffset>3200400</wp:posOffset>
            </wp:positionH>
            <wp:positionV relativeFrom="paragraph">
              <wp:posOffset>396240</wp:posOffset>
            </wp:positionV>
            <wp:extent cx="1143000" cy="744855"/>
            <wp:effectExtent l="0" t="0" r="0" b="17145"/>
            <wp:wrapSquare wrapText="bothSides"/>
            <wp:docPr id="10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2" descr="学科网(www.zxxk.com)--教育资源门户，提供试卷、教案、课件、论文、素材及各类教学资源下载，还有大量而丰富的教学相关资讯！"/>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143000" cy="744855"/>
                    </a:xfrm>
                    <a:prstGeom prst="rect">
                      <a:avLst/>
                    </a:prstGeom>
                    <a:noFill/>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77696" behindDoc="1" locked="0" layoutInCell="1" allowOverlap="1">
            <wp:simplePos x="0" y="0"/>
            <wp:positionH relativeFrom="column">
              <wp:posOffset>685800</wp:posOffset>
            </wp:positionH>
            <wp:positionV relativeFrom="paragraph">
              <wp:posOffset>396240</wp:posOffset>
            </wp:positionV>
            <wp:extent cx="1047115" cy="792480"/>
            <wp:effectExtent l="0" t="0" r="635" b="7620"/>
            <wp:wrapTight wrapText="bothSides">
              <wp:wrapPolygon>
                <wp:start x="0" y="0"/>
                <wp:lineTo x="0" y="21288"/>
                <wp:lineTo x="21220" y="21288"/>
                <wp:lineTo x="21220" y="0"/>
                <wp:lineTo x="0" y="0"/>
              </wp:wrapPolygon>
            </wp:wrapTight>
            <wp:docPr id="108"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学科网(www.zxxk.com)--教育资源门户，提供试卷、教案、课件、论文、素材及各类教学资源下载，还有大量而丰富的教学相关资讯！"/>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047115" cy="792480"/>
                    </a:xfrm>
                    <a:prstGeom prst="rect">
                      <a:avLst/>
                    </a:prstGeom>
                    <a:noFill/>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化石燃料将日趋枯竭，开发和利用新能源有利于解决能源问题，下列利用了新能源的是。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A．风力发电                           B．太阳能飞机     </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（3）水在催化剂和光照条件下分解可制得氢气，写出该反应的化学方程式。</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24.（2分）粽子保鲜的措施有添加防腐剂、真空包装等。</w:t>
      </w:r>
    </w:p>
    <w:p>
      <w:pPr>
        <w:keepNext w:val="0"/>
        <w:keepLines w:val="0"/>
        <w:pageBreakBefore w:val="0"/>
        <w:tabs>
          <w:tab w:val="left" w:pos="630"/>
        </w:tabs>
        <w:kinsoku/>
        <w:wordWrap/>
        <w:overflowPunct/>
        <w:topLinePunct w:val="0"/>
        <w:autoSpaceDE w:val="0"/>
        <w:autoSpaceDN w:val="0"/>
        <w:bidi w:val="0"/>
        <w:spacing w:line="312" w:lineRule="auto"/>
        <w:ind w:left="424" w:hanging="484" w:hangingChars="202"/>
        <w:outlineLvl w:val="9"/>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丙酸钠是一种常用的防腐剂，化学式为</w:t>
      </w: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C</w:t>
      </w:r>
      <w:r>
        <w:rPr>
          <w:rStyle w:val="24"/>
          <w:rFonts w:hint="eastAsia" w:asciiTheme="minorEastAsia" w:hAnsiTheme="minorEastAsia" w:eastAsiaTheme="minorEastAsia" w:cstheme="minorEastAsia"/>
          <w:bCs/>
          <w:color w:val="000000" w:themeColor="text1"/>
          <w:kern w:val="36"/>
          <w:sz w:val="24"/>
          <w:szCs w:val="24"/>
          <w:vertAlign w:val="subscript"/>
          <w14:textFill>
            <w14:solidFill>
              <w14:schemeClr w14:val="tx1"/>
            </w14:solidFill>
          </w14:textFill>
        </w:rPr>
        <w:t>3</w:t>
      </w: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H</w:t>
      </w:r>
      <w:r>
        <w:rPr>
          <w:rStyle w:val="24"/>
          <w:rFonts w:hint="eastAsia" w:asciiTheme="minorEastAsia" w:hAnsiTheme="minorEastAsia" w:eastAsiaTheme="minorEastAsia" w:cstheme="minorEastAsia"/>
          <w:bCs/>
          <w:color w:val="000000" w:themeColor="text1"/>
          <w:kern w:val="36"/>
          <w:sz w:val="24"/>
          <w:szCs w:val="24"/>
          <w:vertAlign w:val="subscript"/>
          <w14:textFill>
            <w14:solidFill>
              <w14:schemeClr w14:val="tx1"/>
            </w14:solidFill>
          </w14:textFill>
        </w:rPr>
        <w:t>5</w:t>
      </w: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O</w:t>
      </w:r>
      <w:r>
        <w:rPr>
          <w:rStyle w:val="24"/>
          <w:rFonts w:hint="eastAsia" w:asciiTheme="minorEastAsia" w:hAnsiTheme="minorEastAsia" w:eastAsiaTheme="minorEastAsia" w:cstheme="minorEastAsia"/>
          <w:bCs/>
          <w:color w:val="000000" w:themeColor="text1"/>
          <w:kern w:val="36"/>
          <w:sz w:val="24"/>
          <w:szCs w:val="24"/>
          <w:vertAlign w:val="subscript"/>
          <w14:textFill>
            <w14:solidFill>
              <w14:schemeClr w14:val="tx1"/>
            </w14:solidFill>
          </w14:textFill>
        </w:rPr>
        <w:t>2</w:t>
      </w: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Na，其中碳元素和氧元素的质量比为。</w:t>
      </w:r>
    </w:p>
    <w:p>
      <w:pPr>
        <w:keepNext w:val="0"/>
        <w:keepLines w:val="0"/>
        <w:pageBreakBefore w:val="0"/>
        <w:tabs>
          <w:tab w:val="left" w:pos="630"/>
        </w:tabs>
        <w:kinsoku/>
        <w:wordWrap/>
        <w:overflowPunct/>
        <w:topLinePunct w:val="0"/>
        <w:autoSpaceDE w:val="0"/>
        <w:autoSpaceDN w:val="0"/>
        <w:bidi w:val="0"/>
        <w:spacing w:line="312" w:lineRule="auto"/>
        <w:outlineLvl w:val="9"/>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pP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（2）真空包装粽子的目的是。</w:t>
      </w:r>
    </w:p>
    <w:p>
      <w:pPr>
        <w:keepNext w:val="0"/>
        <w:keepLines w:val="0"/>
        <w:pageBreakBefore w:val="0"/>
        <w:tabs>
          <w:tab w:val="left" w:pos="63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24"/>
          <w:rFonts w:hint="eastAsia" w:asciiTheme="minorEastAsia" w:hAnsiTheme="minorEastAsia" w:eastAsiaTheme="minorEastAsia" w:cstheme="minorEastAsia"/>
          <w:bCs/>
          <w:color w:val="000000" w:themeColor="text1"/>
          <w:kern w:val="36"/>
          <w:sz w:val="24"/>
          <w:szCs w:val="24"/>
          <w14:textFill>
            <w14:solidFill>
              <w14:schemeClr w14:val="tx1"/>
            </w14:solidFill>
          </w14:textFill>
        </w:rPr>
        <w:t>25.（2分）食用粽子。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（1）下列盛放粽子的器皿，属于有机合成材料的是。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A．陶瓷盘          B.玻璃盘          C.塑料盘</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（2）过量食用粽子会导致胃酸过多，可服用含</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氢氧化铝的药物来中和胃酸，其化学方程式为。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26.（3分）</w:t>
      </w:r>
      <w:r>
        <w:rPr>
          <w:rFonts w:hint="eastAsia" w:asciiTheme="minorEastAsia" w:hAnsiTheme="minorEastAsia" w:eastAsiaTheme="minorEastAsia" w:cstheme="minorEastAsia"/>
          <w:color w:val="000000" w:themeColor="text1"/>
          <w:sz w:val="24"/>
          <w:szCs w:val="24"/>
          <w14:textFill>
            <w14:solidFill>
              <w14:schemeClr w14:val="tx1"/>
            </w14:solidFill>
          </w14:textFill>
        </w:rPr>
        <w:t>在宏观、微观和符号之间建立联系是化学学习的特点。</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（1）下列示意图表示的粒子中，属于同种元素的是_____。 </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4083050" cy="607060"/>
            <wp:effectExtent l="0" t="0" r="12700" b="2540"/>
            <wp:docPr id="1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学科网(www.zxxk.com)--教育资源门户，提供试卷、教案、课件、论文、素材及各类教学资源下载，还有大量而丰富的教学相关资讯！"/>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086364" cy="607638"/>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ind w:left="567" w:hanging="648" w:hangingChars="27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（2）“三效催化转换器”可将汽车尾气中有毒气体处理为无毒气体，该反应的微观示意图如下。</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3816350" cy="895985"/>
            <wp:effectExtent l="0" t="0" r="12700" b="18415"/>
            <wp:docPr id="1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学科网(www.zxxk.com)--教育资源门户，提供试卷、教案、课件、论文、素材及各类教学资源下载，还有大量而丰富的教学相关资讯！"/>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817341" cy="896719"/>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4种物质中，属于化合物的是（填图中字母）。</w:t>
      </w:r>
    </w:p>
    <w:p>
      <w:pPr>
        <w:keepNext w:val="0"/>
        <w:keepLines w:val="0"/>
        <w:pageBreakBefore w:val="0"/>
        <w:kinsoku/>
        <w:wordWrap/>
        <w:overflowPunct/>
        <w:topLinePunct w:val="0"/>
        <w:bidi w:val="0"/>
        <w:spacing w:line="312" w:lineRule="auto"/>
        <w:ind w:firstLine="410" w:firstLineChars="171"/>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在该反应中，生成C和D的质量比为（计算结果用最简整数比表示）。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27.（3分）化学是研究物质的组成、结构、性质及变化规律的科学。</w:t>
      </w:r>
    </w:p>
    <w:p>
      <w:pPr>
        <w:keepNext w:val="0"/>
        <w:keepLines w:val="0"/>
        <w:pageBreakBefore w:val="0"/>
        <w:kinsoku/>
        <w:wordWrap/>
        <w:overflowPunct/>
        <w:topLinePunct w:val="0"/>
        <w:bidi w:val="0"/>
        <w:spacing w:line="312" w:lineRule="auto"/>
        <w:ind w:left="567" w:hanging="648" w:hangingChars="27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92032" behindDoc="0" locked="0" layoutInCell="1" allowOverlap="1">
            <wp:simplePos x="0" y="0"/>
            <wp:positionH relativeFrom="column">
              <wp:posOffset>4051300</wp:posOffset>
            </wp:positionH>
            <wp:positionV relativeFrom="paragraph">
              <wp:posOffset>89535</wp:posOffset>
            </wp:positionV>
            <wp:extent cx="1146810" cy="1019810"/>
            <wp:effectExtent l="0" t="0" r="15240" b="8890"/>
            <wp:wrapSquare wrapText="bothSides"/>
            <wp:docPr id="2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descr="学科网(www.zxxk.com)--教育资源门户，提供试卷、教案、课件、论文、素材及各类教学资源下载，还有大量而丰富的教学相关资讯！"/>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1146810" cy="1019810"/>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1590" cy="2032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6"/>
                    <a:stretch>
                      <a:fillRect/>
                    </a:stretch>
                  </pic:blipFill>
                  <pic:spPr>
                    <a:xfrm>
                      <a:off x="0" y="0"/>
                      <a:ext cx="21590" cy="2032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比较下列两种变化：</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水加热变成水蒸气；</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水通电生</w:t>
      </w:r>
      <w:r>
        <w:rPr>
          <w:rFonts w:hint="eastAsia" w:asciiTheme="minorEastAsia" w:hAnsiTheme="minorEastAsia" w:eastAsiaTheme="minorEastAsia" w:cstheme="minorEastAsia"/>
          <w:color w:val="000000" w:themeColor="text1"/>
          <w:sz w:val="24"/>
          <w:szCs w:val="24"/>
          <w14:textFill>
            <w14:solidFill>
              <w14:schemeClr w14:val="tx1"/>
            </w14:solidFill>
          </w14:textFill>
        </w:rPr>
        <w:t>成氢气和氧气。从微观粒子的角度分析，两种变化的本质区别是_____。</w:t>
      </w:r>
    </w:p>
    <w:p>
      <w:pPr>
        <w:keepNext w:val="0"/>
        <w:keepLines w:val="0"/>
        <w:pageBreakBefore w:val="0"/>
        <w:kinsoku/>
        <w:wordWrap/>
        <w:overflowPunct/>
        <w:topLinePunct w:val="0"/>
        <w:bidi w:val="0"/>
        <w:spacing w:line="312" w:lineRule="auto"/>
        <w:ind w:left="567" w:hanging="648" w:hangingChars="27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（2）右图是稀盐酸和氢氧化钠溶液发生化学反应的微观过程示意图，该反应的实质是_____。</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t>为维护食品安全，禁止向面粉中添加过氧化钙（CaO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）作为增白剂。过氧化钙和水反应能生成一种碱和氧气，反应的化学方程式为。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 （3分）NaOH、Na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、NaCl在不同溶剂中的溶解度如下表所示。</w:t>
      </w:r>
    </w:p>
    <w:p>
      <w:pPr>
        <w:keepNext w:val="0"/>
        <w:keepLines w:val="0"/>
        <w:pageBreakBefore w:val="0"/>
        <w:kinsoku/>
        <w:wordWrap/>
        <w:overflowPunct/>
        <w:topLinePunct w:val="0"/>
        <w:bidi w:val="0"/>
        <w:spacing w:line="312" w:lineRule="auto"/>
        <w:ind w:firstLine="480" w:firstLineChars="20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表1  NaOH、Na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、NaCl分别在水中的溶解度（g）</w:t>
      </w:r>
    </w:p>
    <w:tbl>
      <w:tblPr>
        <w:tblStyle w:val="13"/>
        <w:tblW w:w="68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6"/>
        <w:gridCol w:w="1716"/>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NaOH</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7.1</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12.2</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109</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21.8</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39.7</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36.3</w:t>
            </w:r>
          </w:p>
        </w:tc>
      </w:tr>
    </w:tbl>
    <w:p>
      <w:pPr>
        <w:keepNext w:val="0"/>
        <w:keepLines w:val="0"/>
        <w:pageBreakBefore w:val="0"/>
        <w:kinsoku/>
        <w:wordWrap/>
        <w:overflowPunct/>
        <w:topLinePunct w:val="0"/>
        <w:bidi w:val="0"/>
        <w:spacing w:line="312" w:lineRule="auto"/>
        <w:ind w:firstLine="480" w:firstLineChars="20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表2  常温下，NaOH、Na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、NaCl分别在乙醇中的溶解度（g）</w:t>
      </w:r>
    </w:p>
    <w:tbl>
      <w:tblPr>
        <w:tblStyle w:val="13"/>
        <w:tblW w:w="51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6"/>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NaOH</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NaCl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17.3</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＜0.01</w:t>
            </w:r>
          </w:p>
        </w:tc>
        <w:tc>
          <w:tcPr>
            <w:tcW w:w="1716"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0.1</w:t>
            </w:r>
          </w:p>
        </w:tc>
      </w:tr>
    </w:tbl>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根据表1和表2提供的数据回答下列问题：</w:t>
      </w:r>
    </w:p>
    <w:p>
      <w:pPr>
        <w:keepNext w:val="0"/>
        <w:keepLines w:val="0"/>
        <w:pageBreakBefore w:val="0"/>
        <w:kinsoku/>
        <w:wordWrap/>
        <w:overflowPunct/>
        <w:topLinePunct w:val="0"/>
        <w:bidi w:val="0"/>
        <w:spacing w:line="312" w:lineRule="auto"/>
        <w:ind w:firstLine="240" w:firstLineChars="1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（1）NaOH在水中的溶解度随温度升高而（填“增大”或“减小”）。</w:t>
      </w:r>
    </w:p>
    <w:p>
      <w:pPr>
        <w:keepNext w:val="0"/>
        <w:keepLines w:val="0"/>
        <w:pageBreakBefore w:val="0"/>
        <w:kinsoku/>
        <w:wordWrap/>
        <w:overflowPunct/>
        <w:topLinePunct w:val="0"/>
        <w:bidi w:val="0"/>
        <w:spacing w:line="312" w:lineRule="auto"/>
        <w:ind w:firstLine="240" w:firstLineChars="1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时，饱和食盐水中溶质质量分数的计算式为。</w:t>
      </w:r>
    </w:p>
    <w:p>
      <w:pPr>
        <w:keepNext w:val="0"/>
        <w:keepLines w:val="0"/>
        <w:pageBreakBefore w:val="0"/>
        <w:kinsoku/>
        <w:wordWrap/>
        <w:overflowPunct/>
        <w:topLinePunct w:val="0"/>
        <w:bidi w:val="0"/>
        <w:spacing w:line="312" w:lineRule="auto"/>
        <w:ind w:left="454" w:leftChars="100" w:hanging="244" w:hangingChars="1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（3）小明同学将CO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通入饱和NaOH的乙醇溶液中，可观察到的现象。</w:t>
      </w:r>
    </w:p>
    <w:p>
      <w:pPr>
        <w:keepNext w:val="0"/>
        <w:keepLines w:val="0"/>
        <w:pageBreakBefore w:val="0"/>
        <w:kinsoku/>
        <w:wordWrap/>
        <w:overflowPunct/>
        <w:topLinePunct w:val="0"/>
        <w:autoSpaceDE w:val="0"/>
        <w:autoSpaceDN w:val="0"/>
        <w:bidi w:val="0"/>
        <w:adjustRightInd w:val="0"/>
        <w:spacing w:after="120"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〖科普阅读理解〗</w:t>
      </w:r>
    </w:p>
    <w:p>
      <w:pPr>
        <w:keepNext w:val="0"/>
        <w:keepLines w:val="0"/>
        <w:pageBreakBefore w:val="0"/>
        <w:kinsoku/>
        <w:wordWrap/>
        <w:overflowPunct/>
        <w:topLinePunct w:val="0"/>
        <w:autoSpaceDE w:val="0"/>
        <w:autoSpaceDN w:val="0"/>
        <w:bidi w:val="0"/>
        <w:adjustRightInd w:val="0"/>
        <w:spacing w:after="120" w:line="312" w:lineRule="auto"/>
        <w:jc w:val="left"/>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t>（5分）阅读下面科普短文。</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当今以化石能源为主的背景下，天然气是最清洁低碳的化石能源，是化</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700" cy="13970"/>
            <wp:effectExtent l="0" t="0" r="0" b="0"/>
            <wp:docPr id="599" name="图片 59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99" name="图片 599" descr="学科网(www.zxxk.com)--教育资源门户，提供试卷、教案、课件、论文、素材及各类教学资源下载，还有大量而丰富的教学相关资讯！"/>
                    <pic:cNvPicPr/>
                  </pic:nvPicPr>
                  <pic:blipFill>
                    <a:blip r:embed="rId6"/>
                    <a:stretch>
                      <a:fillRect/>
                    </a:stretch>
                  </pic:blipFill>
                  <pic:spPr>
                    <a:xfrm>
                      <a:off x="0" y="0"/>
                      <a:ext cx="12700" cy="1397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石能源向新能源过渡的桥梁。在产生相同能量的情况下，天然气与其它化石能源的排放物的对比数据如下：</w:t>
      </w:r>
    </w:p>
    <w:p>
      <w:pPr>
        <w:keepNext w:val="0"/>
        <w:keepLines w:val="0"/>
        <w:pageBreakBefore w:val="0"/>
        <w:kinsoku/>
        <w:wordWrap/>
        <w:overflowPunct/>
        <w:topLinePunct w:val="0"/>
        <w:bidi w:val="0"/>
        <w:spacing w:line="312" w:lineRule="auto"/>
        <w:ind w:firstLine="480" w:firstLineChars="20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天然气、石油和煤的排放量对比表     磅/10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Btu</w:t>
      </w:r>
    </w:p>
    <w:tbl>
      <w:tblPr>
        <w:tblStyle w:val="14"/>
        <w:tblW w:w="6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1675"/>
        <w:gridCol w:w="1675"/>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排放物</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天然气</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石油</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煤炭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二氧化碳</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117 000</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164 000</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208 000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氮氧化物</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92</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448</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二氧化硫</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1 122</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粉尘颗粒</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84</w:t>
            </w:r>
          </w:p>
        </w:tc>
        <w:tc>
          <w:tcPr>
            <w:tcW w:w="1675"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2 744</w:t>
            </w:r>
          </w:p>
        </w:tc>
      </w:tr>
    </w:tbl>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注：数据来自EIA，1998年；1磅=0.453 6 kg;1 Btu=1 055.056 J</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天然气主要成分烷烃，其中甲烷占绝大多数，另有少量的乙烷、丙烷和丁烷，此外还含有少量其他气体。天然气在送到最终用户之前，为便于泄漏检测，还要用硫醇、四氢噻吩等来给天然气添加气味。</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天然气是较为安全的燃气之一，它本质上是对人体无害的。它不含一氧化碳，也比空气轻，一旦泄漏，立即会向上扩散，不易积聚形成爆炸性气体，安全性较高。不过如果天然气处于高浓度的状态，并使空气中的氧气不足以维持生命的话，还是会致人死亡的，毕竟天然气不能用于人类呼吸。虽然天然气比空气轻而容易发散，但是当天然气在房屋或帐篷等封闭环境里聚集的情况下，浓度在5%~15%时，遇到明火就会发生威力巨大的爆炸。因此在家中使用天然气时，为安全起见，应在厨房安装天然气泄漏报警器。</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天然气利用领域非常广泛，除了日常的居民用气外，还可作为发电、石油化工、机械制造、玻璃陶瓷、汽车等的燃料或原料。</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根据文章内容，回答下列问题。</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drawing>
          <wp:anchor distT="0" distB="0" distL="114300" distR="114300" simplePos="0" relativeHeight="251693056" behindDoc="0" locked="0" layoutInCell="1" allowOverlap="1">
            <wp:simplePos x="0" y="0"/>
            <wp:positionH relativeFrom="column">
              <wp:posOffset>3848100</wp:posOffset>
            </wp:positionH>
            <wp:positionV relativeFrom="paragraph">
              <wp:posOffset>49530</wp:posOffset>
            </wp:positionV>
            <wp:extent cx="1345565" cy="772160"/>
            <wp:effectExtent l="0" t="0" r="6985" b="8890"/>
            <wp:wrapSquare wrapText="bothSides"/>
            <wp:docPr id="2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descr="学科网(www.zxxk.com)--教育资源门户，提供试卷、教案、课件、论文、素材及各类教学资源下载，还有大量而丰富的教学相关资讯！"/>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1345565" cy="772160"/>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（1）天然气属于______（填“混合物”或“纯净物”）。</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甲烷在空气中充分燃烧的化学方程式为_____。</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（3）用天然气作燃料的优点是_____。</w:t>
      </w:r>
    </w:p>
    <w:p>
      <w:pPr>
        <w:keepNext w:val="0"/>
        <w:keepLines w:val="0"/>
        <w:pageBreakBefore w:val="0"/>
        <w:kinsoku/>
        <w:wordWrap/>
        <w:overflowPunct/>
        <w:topLinePunct w:val="0"/>
        <w:bidi w:val="0"/>
        <w:spacing w:line="312" w:lineRule="auto"/>
        <w:ind w:left="911" w:leftChars="200" w:hanging="491" w:hangingChars="20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（4）天然气泄漏报警器安装的正确位置应选择右图中的______。</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（5）下列关于天然气泄漏的说法正确的是_______。</w:t>
      </w:r>
    </w:p>
    <w:p>
      <w:pPr>
        <w:keepNext w:val="0"/>
        <w:keepLines w:val="0"/>
        <w:pageBreakBefore w:val="0"/>
        <w:kinsoku/>
        <w:wordWrap/>
        <w:overflowPunct/>
        <w:topLinePunct w:val="0"/>
        <w:bidi w:val="0"/>
        <w:spacing w:line="312" w:lineRule="auto"/>
        <w:ind w:left="840" w:leftChars="4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A．应及时关闭气源阀门并开窗通风</w:t>
      </w:r>
    </w:p>
    <w:p>
      <w:pPr>
        <w:keepNext w:val="0"/>
        <w:keepLines w:val="0"/>
        <w:pageBreakBefore w:val="0"/>
        <w:kinsoku/>
        <w:wordWrap/>
        <w:overflowPunct/>
        <w:topLinePunct w:val="0"/>
        <w:bidi w:val="0"/>
        <w:spacing w:line="312" w:lineRule="auto"/>
        <w:ind w:left="840" w:leftChars="4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B．立即打开抽油烟机，排出泄漏气体</w:t>
      </w:r>
    </w:p>
    <w:p>
      <w:pPr>
        <w:keepNext w:val="0"/>
        <w:keepLines w:val="0"/>
        <w:pageBreakBefore w:val="0"/>
        <w:kinsoku/>
        <w:wordWrap/>
        <w:overflowPunct/>
        <w:topLinePunct w:val="0"/>
        <w:bidi w:val="0"/>
        <w:spacing w:line="312" w:lineRule="auto"/>
        <w:ind w:left="840" w:leftChars="4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 xml:space="preserve">C．可用肥皂水确定管道泄漏的准确位置 </w:t>
      </w:r>
    </w:p>
    <w:p>
      <w:pPr>
        <w:keepNext w:val="0"/>
        <w:keepLines w:val="0"/>
        <w:pageBreakBefore w:val="0"/>
        <w:kinsoku/>
        <w:wordWrap/>
        <w:overflowPunct/>
        <w:topLinePunct w:val="0"/>
        <w:bidi w:val="0"/>
        <w:spacing w:line="312" w:lineRule="auto"/>
        <w:ind w:left="840" w:leftChars="400"/>
        <w:outlineLvl w:val="9"/>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D．天然气一旦泄漏就会发生爆炸</w:t>
      </w:r>
    </w:p>
    <w:p>
      <w:pPr>
        <w:keepNext w:val="0"/>
        <w:keepLines w:val="0"/>
        <w:pageBreakBefore w:val="0"/>
        <w:kinsoku/>
        <w:wordWrap/>
        <w:overflowPunct/>
        <w:topLinePunct w:val="0"/>
        <w:autoSpaceDE w:val="0"/>
        <w:autoSpaceDN w:val="0"/>
        <w:bidi w:val="0"/>
        <w:adjustRightInd w:val="0"/>
        <w:spacing w:after="120" w:line="312" w:lineRule="auto"/>
        <w:jc w:val="left"/>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〖生产实际分析〗</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.（3分）</w:t>
      </w:r>
      <w:r>
        <w:rPr>
          <w:rFonts w:hint="eastAsia" w:asciiTheme="minorEastAsia" w:hAnsiTheme="minorEastAsia" w:eastAsiaTheme="minorEastAsia" w:cstheme="minorEastAsia"/>
          <w:color w:val="000000" w:themeColor="text1"/>
          <w:sz w:val="24"/>
          <w:szCs w:val="24"/>
          <w14:textFill>
            <w14:solidFill>
              <w14:schemeClr w14:val="tx1"/>
            </w14:solidFill>
          </w14:textFill>
        </w:rPr>
        <w:t>某黑色固体粉末可能是Fe、CuO、C中的一种或几种。为了探究其成分，小明同学按照下图所示流程进行了实验。</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3416300" cy="732790"/>
            <wp:effectExtent l="0" t="0" r="12700" b="10160"/>
            <wp:docPr id="60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9" descr="学科网(www.zxxk.com)--教育资源门户，提供试卷、教案、课件、论文、素材及各类教学资源下载，还有大量而丰富的教学相关资讯！"/>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416364" cy="732889"/>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ind w:firstLine="160" w:firstLineChars="67"/>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（1）若溶液甲呈浅绿色，则原黑色固体粉末中一定含有。</w:t>
      </w:r>
    </w:p>
    <w:p>
      <w:pPr>
        <w:keepNext w:val="0"/>
        <w:keepLines w:val="0"/>
        <w:pageBreakBefore w:val="0"/>
        <w:kinsoku/>
        <w:wordWrap/>
        <w:overflowPunct/>
        <w:topLinePunct w:val="0"/>
        <w:bidi w:val="0"/>
        <w:spacing w:line="312" w:lineRule="auto"/>
        <w:ind w:left="141" w:leftChars="67"/>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（2）若溶液甲呈蓝色，步骤</w:t>
      </w:r>
      <w:r>
        <w:rPr>
          <w:rFonts w:hint="eastAsia" w:asciiTheme="minorEastAsia" w:hAnsiTheme="minorEastAsia" w:eastAsiaTheme="minorEastAsia" w:cstheme="minorEastAsia"/>
          <w:color w:val="000000" w:themeColor="text1"/>
          <w:sz w:val="24"/>
          <w:szCs w:val="24"/>
          <w14:textFill>
            <w14:solidFill>
              <w14:schemeClr w14:val="tx1"/>
            </w14:solidFill>
          </w14:textFill>
        </w:rPr>
        <w:t>Ⅱ</w:t>
      </w:r>
      <w:r>
        <w:rPr>
          <w:rFonts w:hint="eastAsia" w:asciiTheme="minorEastAsia" w:hAnsiTheme="minorEastAsia" w:eastAsiaTheme="minorEastAsia" w:cstheme="minorEastAsia"/>
          <w:color w:val="000000" w:themeColor="text1"/>
          <w:sz w:val="24"/>
          <w:szCs w:val="24"/>
          <w14:textFill>
            <w14:solidFill>
              <w14:schemeClr w14:val="tx1"/>
            </w14:solidFill>
          </w14:textFill>
        </w:rPr>
        <w:t>中有气泡产生，则溶液甲中的溶质一定含有。</w:t>
      </w:r>
    </w:p>
    <w:p>
      <w:pPr>
        <w:keepNext w:val="0"/>
        <w:keepLines w:val="0"/>
        <w:pageBreakBefore w:val="0"/>
        <w:kinsoku/>
        <w:wordWrap/>
        <w:overflowPunct/>
        <w:topLinePunct w:val="0"/>
        <w:bidi w:val="0"/>
        <w:spacing w:line="312" w:lineRule="auto"/>
        <w:ind w:left="141" w:leftChars="67"/>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（3）若固体乙呈红色，则原黑色固体粉末中一定含有。</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（3分）工业上制取纯碱的主要生产流程如下。</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3536950" cy="1041400"/>
            <wp:effectExtent l="0" t="0" r="6350" b="6350"/>
            <wp:docPr id="34"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 descr="学科网(www.zxxk.com)--教育资源门户，提供试卷、教案、课件、论文、素材及各类教学资源下载，还有大量而丰富的教学相关资讯！"/>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3537009" cy="1041649"/>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ind w:firstLine="240" w:firstLineChars="1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（已知：2NH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Cl+Ca(OH)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（1）设备1中发生反应的化学方程式为。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（2）设备2中固体A与水反应的化学方程式为。</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（3）母液经设备2处理后，除</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905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905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水以外可在本流程中再利用的物质有。</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〖物质组成和变化分析〗</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（5分）A~F为实验室中未贴标签的6种溶液，分别为：澄清石灰水、高锰酸钾溶液、氯化钠溶液、碳酸钠溶液、稀盐酸和氢氧化钠溶液。</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（1）A为紫红色，则A中溶质的化学式为。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（2）用pH试纸检测其余溶液的pH，测得B的pH=7， 则B为溶液。</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94080" behindDoc="0" locked="0" layoutInCell="1" allowOverlap="1">
            <wp:simplePos x="0" y="0"/>
            <wp:positionH relativeFrom="column">
              <wp:posOffset>4286250</wp:posOffset>
            </wp:positionH>
            <wp:positionV relativeFrom="paragraph">
              <wp:posOffset>22860</wp:posOffset>
            </wp:positionV>
            <wp:extent cx="812800" cy="693420"/>
            <wp:effectExtent l="0" t="0" r="6350" b="11430"/>
            <wp:wrapSquare wrapText="bothSides"/>
            <wp:docPr id="36"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 descr="学科网(www.zxxk.com)--教育资源门户，提供试卷、教案、课件、论文、素材及各类教学资源下载，还有大量而丰富的教学相关资讯！"/>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812800" cy="693420"/>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（3）将C、D、E、F溶液两两混合，观察到的现象记录如右图所示</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（图中“—”代表无明显现象）。</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物质D的用途是（写出一条即可）。</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写出C与F反应的化学方程式。</w:t>
      </w:r>
    </w:p>
    <w:p>
      <w:pPr>
        <w:keepNext w:val="0"/>
        <w:keepLines w:val="0"/>
        <w:pageBreakBefore w:val="0"/>
        <w:tabs>
          <w:tab w:val="left" w:pos="1425"/>
        </w:tabs>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（4）某同学将下图两支试管充分反应后的废液倒入同一个烧杯中，观察到有气泡产生，充分反应后得到澄清溶液，则该溶液中溶质的组成可能是。</w:t>
      </w:r>
    </w:p>
    <w:p>
      <w:pPr>
        <w:keepNext w:val="0"/>
        <w:keepLines w:val="0"/>
        <w:pageBreakBefore w:val="0"/>
        <w:tabs>
          <w:tab w:val="left" w:pos="1425"/>
        </w:tabs>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965450" cy="1075055"/>
            <wp:effectExtent l="0" t="0" r="6350" b="10795"/>
            <wp:docPr id="37"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2" descr="学科网(www.zxxk.com)--教育资源门户，提供试卷、教案、课件、论文、素材及各类教学资源下载，还有大量而丰富的教学相关资讯！"/>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2965821" cy="1075222"/>
                    </a:xfrm>
                    <a:prstGeom prst="rect">
                      <a:avLst/>
                    </a:prstGeom>
                    <a:noFill/>
                    <a:ln>
                      <a:noFill/>
                    </a:ln>
                  </pic:spPr>
                </pic:pic>
              </a:graphicData>
            </a:graphic>
          </wp:inline>
        </w:drawing>
      </w:r>
    </w:p>
    <w:p>
      <w:pPr>
        <w:keepNext w:val="0"/>
        <w:keepLines w:val="0"/>
        <w:pageBreakBefore w:val="0"/>
        <w:tabs>
          <w:tab w:val="left" w:pos="1425"/>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〖基本实验〗</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33.（4分）根据下图回答问题。</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4451350" cy="1149350"/>
            <wp:effectExtent l="0" t="0" r="6350" b="12700"/>
            <wp:docPr id="38"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3" descr="学科网(www.zxxk.com)--教育资源门户，提供试卷、教案、课件、论文、素材及各类教学资源下载，还有大量而丰富的教学相关资讯！"/>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4451350" cy="1149865"/>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（1）仪器a的名称是。</w:t>
      </w:r>
    </w:p>
    <w:p>
      <w:pPr>
        <w:keepNext w:val="0"/>
        <w:keepLines w:val="0"/>
        <w:pageBreakBefore w:val="0"/>
        <w:kinsoku/>
        <w:wordWrap/>
        <w:overflowPunct/>
        <w:topLinePunct w:val="0"/>
        <w:bidi w:val="0"/>
        <w:spacing w:line="312" w:lineRule="auto"/>
        <w:ind w:left="915" w:leftChars="150" w:hanging="600" w:hangingChars="2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（2）实验室用过氧化氢制取氧气的化学方程式为，所选用的发生和收集装置是。</w:t>
      </w:r>
    </w:p>
    <w:p>
      <w:pPr>
        <w:keepNext w:val="0"/>
        <w:keepLines w:val="0"/>
        <w:pageBreakBefore w:val="0"/>
        <w:kinsoku/>
        <w:wordWrap/>
        <w:overflowPunct/>
        <w:topLinePunct w:val="0"/>
        <w:bidi w:val="0"/>
        <w:spacing w:line="312" w:lineRule="auto"/>
        <w:ind w:left="915" w:leftChars="150" w:hanging="600" w:hangingChars="2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（3）实验室制取二氧化碳的化学方程式为。</w:t>
      </w:r>
    </w:p>
    <w:p>
      <w:pPr>
        <w:keepNext w:val="0"/>
        <w:keepLines w:val="0"/>
        <w:pageBreakBefore w:val="0"/>
        <w:tabs>
          <w:tab w:val="left" w:pos="420"/>
          <w:tab w:val="left" w:pos="5865"/>
        </w:tabs>
        <w:kinsoku/>
        <w:wordWrap/>
        <w:overflowPunct/>
        <w:topLinePunct w:val="0"/>
        <w:autoSpaceDE w:val="0"/>
        <w:autoSpaceDN w:val="0"/>
        <w:bidi w:val="0"/>
        <w:spacing w:line="312" w:lineRule="auto"/>
        <w:ind w:right="42" w:rightChars="2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34.（3分）</w:t>
      </w:r>
      <w:r>
        <w:rPr>
          <w:rFonts w:hint="eastAsia" w:asciiTheme="minorEastAsia" w:hAnsiTheme="minorEastAsia" w:eastAsiaTheme="minorEastAsia" w:cstheme="minorEastAsia"/>
          <w:color w:val="000000" w:themeColor="text1"/>
          <w:sz w:val="24"/>
          <w:szCs w:val="24"/>
          <w14:textFill>
            <w14:solidFill>
              <w14:schemeClr w14:val="tx1"/>
            </w14:solidFill>
          </w14:textFill>
        </w:rPr>
        <w:t>对比</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240" cy="1270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6"/>
                    <a:stretch>
                      <a:fillRect/>
                    </a:stretch>
                  </pic:blipFill>
                  <pic:spPr>
                    <a:xfrm>
                      <a:off x="0" y="0"/>
                      <a:ext cx="15240" cy="1270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归纳是学习化学的重要方法。请回答下列问题。</w:t>
      </w:r>
    </w:p>
    <w:p>
      <w:pPr>
        <w:keepNext w:val="0"/>
        <w:keepLines w:val="0"/>
        <w:pageBreakBefore w:val="0"/>
        <w:tabs>
          <w:tab w:val="left" w:pos="420"/>
          <w:tab w:val="left" w:pos="5865"/>
        </w:tabs>
        <w:kinsoku/>
        <w:wordWrap/>
        <w:overflowPunct/>
        <w:topLinePunct w:val="0"/>
        <w:autoSpaceDE w:val="0"/>
        <w:autoSpaceDN w:val="0"/>
        <w:bidi w:val="0"/>
        <w:spacing w:line="312" w:lineRule="auto"/>
        <w:ind w:right="42" w:rightChars="2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996950" cy="733425"/>
            <wp:effectExtent l="0" t="0" r="12700" b="9525"/>
            <wp:docPr id="39"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4" descr="学科网(www.zxxk.com)--教育资源门户，提供试卷、教案、课件、论文、素材及各类教学资源下载，还有大量而丰富的教学相关资讯！"/>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997123" cy="733598"/>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73810" cy="825500"/>
            <wp:effectExtent l="0" t="0" r="2540" b="12700"/>
            <wp:docPr id="40"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5" descr="学科网(www.zxxk.com)--教育资源门户，提供试卷、教案、课件、论文、素材及各类教学资源下载，还有大量而丰富的教学相关资讯！"/>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1273985" cy="825608"/>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028700" cy="821055"/>
            <wp:effectExtent l="0" t="0" r="0" b="17145"/>
            <wp:docPr id="4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6" descr="学科网(www.zxxk.com)--教育资源门户，提供试卷、教案、课件、论文、素材及各类教学资源下载，还有大量而丰富的教学相关资讯！"/>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1028977" cy="821675"/>
                    </a:xfrm>
                    <a:prstGeom prst="rect">
                      <a:avLst/>
                    </a:prstGeom>
                    <a:noFill/>
                    <a:ln>
                      <a:noFill/>
                    </a:ln>
                  </pic:spPr>
                </pic:pic>
              </a:graphicData>
            </a:graphic>
          </wp:inline>
        </w:drawing>
      </w:r>
    </w:p>
    <w:p>
      <w:pPr>
        <w:keepNext w:val="0"/>
        <w:keepLines w:val="0"/>
        <w:pageBreakBefore w:val="0"/>
        <w:tabs>
          <w:tab w:val="left" w:pos="420"/>
          <w:tab w:val="left" w:pos="5865"/>
        </w:tabs>
        <w:kinsoku/>
        <w:wordWrap/>
        <w:overflowPunct/>
        <w:topLinePunct w:val="0"/>
        <w:autoSpaceDE w:val="0"/>
        <w:autoSpaceDN w:val="0"/>
        <w:bidi w:val="0"/>
        <w:spacing w:line="312" w:lineRule="auto"/>
        <w:ind w:right="42" w:rightChars="2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实验一        实验二               实验三</w:t>
      </w:r>
    </w:p>
    <w:p>
      <w:pPr>
        <w:keepNext w:val="0"/>
        <w:keepLines w:val="0"/>
        <w:pageBreakBefore w:val="0"/>
        <w:tabs>
          <w:tab w:val="left" w:pos="420"/>
          <w:tab w:val="left" w:pos="5865"/>
        </w:tabs>
        <w:kinsoku/>
        <w:wordWrap/>
        <w:overflowPunct/>
        <w:topLinePunct w:val="0"/>
        <w:autoSpaceDE w:val="0"/>
        <w:autoSpaceDN w:val="0"/>
        <w:bidi w:val="0"/>
        <w:spacing w:line="312" w:lineRule="auto"/>
        <w:ind w:right="42" w:rightChars="2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（1）实验一说明影响硫燃烧剧烈程度的因素是。</w:t>
      </w:r>
    </w:p>
    <w:p>
      <w:pPr>
        <w:keepNext w:val="0"/>
        <w:keepLines w:val="0"/>
        <w:pageBreakBefore w:val="0"/>
        <w:tabs>
          <w:tab w:val="left" w:pos="420"/>
          <w:tab w:val="left" w:pos="5865"/>
        </w:tabs>
        <w:kinsoku/>
        <w:wordWrap/>
        <w:overflowPunct/>
        <w:topLinePunct w:val="0"/>
        <w:autoSpaceDE w:val="0"/>
        <w:autoSpaceDN w:val="0"/>
        <w:bidi w:val="0"/>
        <w:spacing w:line="312" w:lineRule="auto"/>
        <w:ind w:left="424" w:right="42" w:rightChars="20" w:hanging="484" w:hangingChars="202"/>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（2）实验二用于证明二氧化碳和氢氧化钠能否反应，该实验设计不符合对比实验的基本原则，理由是。</w:t>
      </w:r>
    </w:p>
    <w:p>
      <w:pPr>
        <w:keepNext w:val="0"/>
        <w:keepLines w:val="0"/>
        <w:pageBreakBefore w:val="0"/>
        <w:tabs>
          <w:tab w:val="left" w:pos="8295"/>
        </w:tabs>
        <w:kinsoku/>
        <w:wordWrap/>
        <w:overflowPunct/>
        <w:topLinePunct w:val="0"/>
        <w:autoSpaceDE w:val="0"/>
        <w:autoSpaceDN w:val="0"/>
        <w:bidi w:val="0"/>
        <w:spacing w:after="62" w:afterLines="20" w:line="312" w:lineRule="auto"/>
        <w:ind w:left="424" w:hanging="484" w:hangingChars="202"/>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（3）实验三观察到A中固体几乎不溶，B中固体全部溶解，说明影响物质溶解性的因素是。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35.（3分）某同学为探究中和反应，分别进行以下实验。</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已知：氯化钙溶液呈中性，能与碳酸钠溶液发生复分解反应。</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181225" cy="1117600"/>
            <wp:effectExtent l="0" t="0" r="9525" b="6350"/>
            <wp:docPr id="4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学科网(www.zxxk.com)--教育资源门户，提供试卷、教案、课件、论文、素材及各类教学资源下载，还有大量而丰富的教学相关资讯！"/>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2182696" cy="1118304"/>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（1）图甲：向装有少量Ca(OH)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溶液的试管中倒入一定量的稀盐酸，然后滴加几滴酚酞</w:t>
      </w:r>
    </w:p>
    <w:p>
      <w:pPr>
        <w:keepNext w:val="0"/>
        <w:keepLines w:val="0"/>
        <w:pageBreakBefore w:val="0"/>
        <w:kinsoku/>
        <w:wordWrap/>
        <w:overflowPunct/>
        <w:topLinePunct w:val="0"/>
        <w:bidi w:val="0"/>
        <w:spacing w:line="312" w:lineRule="auto"/>
        <w:ind w:left="573" w:leftChars="250" w:hanging="48" w:hangingChars="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溶液，发现酚酞不变色，证明Ca(OH)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与盐酸发生了反应，反应的化学方程式为。</w:t>
      </w:r>
    </w:p>
    <w:p>
      <w:pPr>
        <w:keepNext w:val="0"/>
        <w:keepLines w:val="0"/>
        <w:pageBreakBefore w:val="0"/>
        <w:kinsoku/>
        <w:wordWrap/>
        <w:overflowPunct/>
        <w:topLinePunct w:val="0"/>
        <w:bidi w:val="0"/>
        <w:spacing w:line="312" w:lineRule="auto"/>
        <w:ind w:left="567" w:hanging="648" w:hangingChars="27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（2）图乙：</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在滴加过程中，意外发现有气泡产生，通过思考认为该氢氧化钠溶液已变质，变质的原因是（用化学方程式表示）。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为</w:t>
      </w:r>
      <w:r>
        <w:rPr>
          <w:rFonts w:hint="eastAsia" w:asciiTheme="minorEastAsia" w:hAnsiTheme="minorEastAsia" w:eastAsiaTheme="minorEastAsia" w:cstheme="minorEastAsia"/>
          <w:color w:val="000000" w:themeColor="text1"/>
          <w:sz w:val="24"/>
          <w:szCs w:val="24"/>
          <w14:textFill>
            <w14:solidFill>
              <w14:schemeClr w14:val="tx1"/>
            </w14:solidFill>
          </w14:textFill>
        </w:rPr>
        <w:t>了检验乙中氢氧化钠溶液的变质程度，设计以下实验方案。</w:t>
      </w:r>
    </w:p>
    <w:tbl>
      <w:tblPr>
        <w:tblStyle w:val="13"/>
        <w:tblW w:w="7843"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1"/>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6101"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实验操作及现象</w:t>
            </w:r>
          </w:p>
        </w:tc>
        <w:tc>
          <w:tcPr>
            <w:tcW w:w="1742" w:type="dxa"/>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6101" w:type="dxa"/>
            <w:vAlign w:val="center"/>
          </w:tcPr>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取变质的氢氧化钠溶液于试管中，。</w:t>
            </w:r>
          </w:p>
        </w:tc>
        <w:tc>
          <w:tcPr>
            <w:tcW w:w="174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氢氧化钠溶液</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部分变质</w:t>
            </w:r>
          </w:p>
        </w:tc>
      </w:tr>
    </w:tbl>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〖实验原理分析〗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（4分）某化学小组利用下图进行如下实验，实验前K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均关闭。</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000250" cy="1226185"/>
            <wp:effectExtent l="0" t="0" r="0" b="12065"/>
            <wp:docPr id="4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8" descr="学科网(www.zxxk.com)--教育资源门户，提供试卷、教案、课件、论文、素材及各类教学资源下载，还有大量而丰富的教学相关资讯！"/>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2001228" cy="1227309"/>
                    </a:xfrm>
                    <a:prstGeom prst="rect">
                      <a:avLst/>
                    </a:prstGeom>
                    <a:noFill/>
                    <a:ln>
                      <a:noFill/>
                    </a:ln>
                  </pic:spPr>
                </pic:pic>
              </a:graphicData>
            </a:graphic>
          </wp:inline>
        </w:drawing>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（1）用甲、乙装置证明可燃物的燃烧条件。 </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甲、乙装置中分别放入一小块白磷，再向甲、乙装置中分别加入后，打开K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，从a处通入氧气，观察到甲中白磷不燃烧，乙中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397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397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白磷燃烧，其反应的化学方程式为。</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（2）用甲、乙装置证明二氧化碳能与水反应。</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乙中放一朵干燥的紫色石蕊</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溶液浸泡过的</w:t>
      </w:r>
      <w:r>
        <w:rPr>
          <w:rFonts w:hint="eastAsia" w:asciiTheme="minorEastAsia" w:hAnsiTheme="minorEastAsia" w:eastAsiaTheme="minorEastAsia" w:cstheme="minorEastAsia"/>
          <w:color w:val="000000" w:themeColor="text1"/>
          <w:sz w:val="24"/>
          <w:szCs w:val="24"/>
          <w14:textFill>
            <w14:solidFill>
              <w14:schemeClr w14:val="tx1"/>
            </w14:solidFill>
          </w14:textFill>
        </w:rPr>
        <w:t>小花，打开K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，从a处通入潮湿的二氧化碳气体，紫色小花不变红，甲瓶中所盛的试剂是。为达到实验目的，后续的实验操作及现象</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1590" cy="15875"/>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6"/>
                    <a:stretch>
                      <a:fillRect/>
                    </a:stretch>
                  </pic:blipFill>
                  <pic:spPr>
                    <a:xfrm>
                      <a:off x="0" y="0"/>
                      <a:ext cx="21590" cy="1650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是。</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〖科学探究〗</w:t>
      </w:r>
    </w:p>
    <w:p>
      <w:pPr>
        <w:keepNext w:val="0"/>
        <w:keepLines w:val="0"/>
        <w:pageBreakBefore w:val="0"/>
        <w:kinsoku/>
        <w:wordWrap/>
        <w:overflowPunct/>
        <w:topLinePunct w:val="0"/>
        <w:autoSpaceDE w:val="0"/>
        <w:autoSpaceDN w:val="0"/>
        <w:bidi w:val="0"/>
        <w:spacing w:line="312" w:lineRule="auto"/>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37.（6分）</w:t>
      </w:r>
      <w:r>
        <w:rPr>
          <w:rFonts w:hint="eastAsia" w:asciiTheme="minorEastAsia" w:hAnsiTheme="minorEastAsia" w:eastAsiaTheme="minorEastAsia" w:cstheme="minorEastAsia"/>
          <w:color w:val="000000" w:themeColor="text1"/>
          <w:sz w:val="24"/>
          <w:szCs w:val="24"/>
          <w14:textFill>
            <w14:solidFill>
              <w14:schemeClr w14:val="tx1"/>
            </w14:solidFill>
          </w14:textFill>
        </w:rPr>
        <w:t>某小组在学习“二氧化碳制取的研究”课题时，探究了二氧化碳气体的收集方法。</w:t>
      </w:r>
    </w:p>
    <w:p>
      <w:pPr>
        <w:keepNext w:val="0"/>
        <w:keepLines w:val="0"/>
        <w:pageBreakBefore w:val="0"/>
        <w:kinsoku/>
        <w:wordWrap/>
        <w:overflowPunct/>
        <w:topLinePunct w:val="0"/>
        <w:autoSpaceDE w:val="0"/>
        <w:autoSpaceDN w:val="0"/>
        <w:bidi w:val="0"/>
        <w:spacing w:line="312" w:lineRule="auto"/>
        <w:ind w:firstLine="241" w:firstLineChars="10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【提出问题】</w:t>
      </w:r>
      <w:r>
        <w:rPr>
          <w:rFonts w:hint="eastAsia" w:asciiTheme="minorEastAsia" w:hAnsiTheme="minorEastAsia" w:eastAsiaTheme="minorEastAsia" w:cstheme="minorEastAsia"/>
          <w:color w:val="000000" w:themeColor="text1"/>
          <w:sz w:val="24"/>
          <w:szCs w:val="24"/>
          <w14:textFill>
            <w14:solidFill>
              <w14:schemeClr w14:val="tx1"/>
            </w14:solidFill>
          </w14:textFill>
        </w:rPr>
        <w:t>二氧化碳能不能用排水法收集？</w:t>
      </w:r>
    </w:p>
    <w:p>
      <w:pPr>
        <w:keepNext w:val="0"/>
        <w:keepLines w:val="0"/>
        <w:pageBreakBefore w:val="0"/>
        <w:kinsoku/>
        <w:wordWrap/>
        <w:overflowPunct/>
        <w:topLinePunct w:val="0"/>
        <w:autoSpaceDE w:val="0"/>
        <w:autoSpaceDN w:val="0"/>
        <w:bidi w:val="0"/>
        <w:spacing w:line="312" w:lineRule="auto"/>
        <w:ind w:firstLine="241" w:firstLineChars="100"/>
        <w:jc w:val="left"/>
        <w:textAlignment w:val="center"/>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【查阅资料】</w:t>
      </w:r>
    </w:p>
    <w:p>
      <w:pPr>
        <w:keepNext w:val="0"/>
        <w:keepLines w:val="0"/>
        <w:pageBreakBefore w:val="0"/>
        <w:kinsoku/>
        <w:wordWrap/>
        <w:overflowPunct/>
        <w:topLinePunct w:val="0"/>
        <w:autoSpaceDE w:val="0"/>
        <w:autoSpaceDN w:val="0"/>
        <w:bidi w:val="0"/>
        <w:spacing w:line="312" w:lineRule="auto"/>
        <w:ind w:left="21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通常状况下，1 体积水约能溶解1 体积二氧化碳，所得溶液pH约为5.6。</w:t>
      </w:r>
    </w:p>
    <w:p>
      <w:pPr>
        <w:keepNext w:val="0"/>
        <w:keepLines w:val="0"/>
        <w:pageBreakBefore w:val="0"/>
        <w:kinsoku/>
        <w:wordWrap/>
        <w:overflowPunct/>
        <w:topLinePunct w:val="0"/>
        <w:autoSpaceDE w:val="0"/>
        <w:autoSpaceDN w:val="0"/>
        <w:bidi w:val="0"/>
        <w:spacing w:line="312" w:lineRule="auto"/>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HCl气体极易溶于水。</w:t>
      </w:r>
    </w:p>
    <w:p>
      <w:pPr>
        <w:keepNext w:val="0"/>
        <w:keepLines w:val="0"/>
        <w:pageBreakBefore w:val="0"/>
        <w:kinsoku/>
        <w:wordWrap/>
        <w:overflowPunct/>
        <w:topLinePunct w:val="0"/>
        <w:autoSpaceDE w:val="0"/>
        <w:autoSpaceDN w:val="0"/>
        <w:bidi w:val="0"/>
        <w:spacing w:line="312" w:lineRule="auto"/>
        <w:ind w:firstLine="241" w:firstLineChars="100"/>
        <w:jc w:val="left"/>
        <w:textAlignment w:val="center"/>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【设计方案】</w:t>
      </w:r>
    </w:p>
    <w:p>
      <w:pPr>
        <w:keepNext w:val="0"/>
        <w:keepLines w:val="0"/>
        <w:pageBreakBefore w:val="0"/>
        <w:kinsoku/>
        <w:wordWrap/>
        <w:overflowPunct/>
        <w:topLinePunct w:val="0"/>
        <w:autoSpaceDE w:val="0"/>
        <w:autoSpaceDN w:val="0"/>
        <w:bidi w:val="0"/>
        <w:spacing w:line="312" w:lineRule="auto"/>
        <w:ind w:left="1106" w:leftChars="100" w:hanging="896" w:hangingChars="37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方案一：</w:t>
      </w:r>
      <w:r>
        <w:rPr>
          <w:rFonts w:hint="eastAsia" w:asciiTheme="minorEastAsia" w:hAnsiTheme="minorEastAsia" w:eastAsiaTheme="minorEastAsia" w:cstheme="minorEastAsia"/>
          <w:color w:val="000000" w:themeColor="text1"/>
          <w:sz w:val="24"/>
          <w:szCs w:val="24"/>
          <w14:textFill>
            <w14:solidFill>
              <w14:schemeClr w14:val="tx1"/>
            </w14:solidFill>
          </w14:textFill>
        </w:rPr>
        <w:t>在通常状况下，通过测定二氧化碳溶于水所得溶液的pH，判断二氧化碳在水中溶解的体积，实验装置如下图所示，装置气密性良好。</w:t>
      </w:r>
    </w:p>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655570" cy="1250950"/>
            <wp:effectExtent l="0" t="0" r="11430" b="6350"/>
            <wp:docPr id="4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9" descr="学科网(www.zxxk.com)--教育资源门户，提供试卷、教案、课件、论文、素材及各类教学资源下载，还有大量而丰富的教学相关资讯！"/>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2657408" cy="1251794"/>
                    </a:xfrm>
                    <a:prstGeom prst="rect">
                      <a:avLst/>
                    </a:prstGeom>
                    <a:noFill/>
                    <a:ln>
                      <a:noFill/>
                    </a:ln>
                  </pic:spPr>
                </pic:pic>
              </a:graphicData>
            </a:graphic>
          </wp:inline>
        </w:drawing>
      </w:r>
    </w:p>
    <w:p>
      <w:pPr>
        <w:keepNext w:val="0"/>
        <w:keepLines w:val="0"/>
        <w:pageBreakBefore w:val="0"/>
        <w:kinsoku/>
        <w:wordWrap/>
        <w:overflowPunct/>
        <w:topLinePunct w:val="0"/>
        <w:autoSpaceDE w:val="0"/>
        <w:autoSpaceDN w:val="0"/>
        <w:bidi w:val="0"/>
        <w:spacing w:line="312" w:lineRule="auto"/>
        <w:ind w:left="424" w:hanging="484" w:hangingChars="20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（1）实验前，K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均关闭。实验时，需先将甲装置中的空气排尽，其操作是 ，打开活塞，滴加足量稀盐酸，关闭活塞。检验空气已排尽的方法是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val="0"/>
        <w:autoSpaceDN w:val="0"/>
        <w:bidi w:val="0"/>
        <w:spacing w:line="312" w:lineRule="auto"/>
        <w:ind w:left="424" w:hanging="484" w:hangingChars="20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（2）关闭K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，打开K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。待丙装置中收集半瓶气体时，关闭K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和K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，充分振荡丙装置。然后用pH 计测得如下数据：</w:t>
      </w:r>
    </w:p>
    <w:tbl>
      <w:tblPr>
        <w:tblStyle w:val="14"/>
        <w:tblW w:w="46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1565"/>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566"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3970" cy="23495"/>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6"/>
                          <a:stretch>
                            <a:fillRect/>
                          </a:stretch>
                        </pic:blipFill>
                        <pic:spPr>
                          <a:xfrm>
                            <a:off x="0" y="0"/>
                            <a:ext cx="13970" cy="2412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质</w:t>
            </w:r>
          </w:p>
        </w:tc>
        <w:tc>
          <w:tcPr>
            <w:tcW w:w="1565"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丙装置中溶液</w:t>
            </w:r>
          </w:p>
        </w:tc>
        <w:tc>
          <w:tcPr>
            <w:tcW w:w="1565"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丁装置中溶液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566"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pH</w:t>
            </w:r>
          </w:p>
        </w:tc>
        <w:tc>
          <w:tcPr>
            <w:tcW w:w="1565"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5.60</w:t>
            </w:r>
          </w:p>
        </w:tc>
        <w:tc>
          <w:tcPr>
            <w:tcW w:w="1565" w:type="dxa"/>
          </w:tcPr>
          <w:p>
            <w:pPr>
              <w:keepNext w:val="0"/>
              <w:keepLines w:val="0"/>
              <w:pageBreakBefore w:val="0"/>
              <w:kinsoku/>
              <w:wordWrap/>
              <w:overflowPunct/>
              <w:topLinePunct w:val="0"/>
              <w:autoSpaceDE w:val="0"/>
              <w:autoSpaceDN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6.50</w:t>
            </w:r>
          </w:p>
        </w:tc>
      </w:tr>
    </w:tbl>
    <w:p>
      <w:pPr>
        <w:keepNext w:val="0"/>
        <w:keepLines w:val="0"/>
        <w:pageBreakBefore w:val="0"/>
        <w:kinsoku/>
        <w:wordWrap/>
        <w:overflowPunct/>
        <w:topLinePunct w:val="0"/>
        <w:autoSpaceDE w:val="0"/>
        <w:autoSpaceDN w:val="0"/>
        <w:bidi w:val="0"/>
        <w:spacing w:line="312" w:lineRule="auto"/>
        <w:ind w:left="424" w:hanging="484" w:hangingChars="20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分析可知，丙装置所溶解二氧化碳的体积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（填“大于”、“小于”或“等于”）丁装置溶解二氧化碳的体积。</w:t>
      </w:r>
    </w:p>
    <w:p>
      <w:pPr>
        <w:keepNext w:val="0"/>
        <w:keepLines w:val="0"/>
        <w:pageBreakBefore w:val="0"/>
        <w:kinsoku/>
        <w:wordWrap/>
        <w:overflowPunct/>
        <w:topLinePunct w:val="0"/>
        <w:autoSpaceDE w:val="0"/>
        <w:autoSpaceDN w:val="0"/>
        <w:bidi w:val="0"/>
        <w:spacing w:line="312" w:lineRule="auto"/>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（3）实验中，若没有乙装置，则测出的溶液pH会</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（填“</w:t>
      </w:r>
      <w:r>
        <w:rPr>
          <w:rFonts w:hint="eastAsia" w:asciiTheme="minorEastAsia" w:hAnsiTheme="minorEastAsia" w:eastAsiaTheme="minorEastAsia" w:cstheme="minorEastAsia"/>
          <w:color w:val="000000" w:themeColor="text1"/>
          <w:sz w:val="24"/>
          <w:szCs w:val="24"/>
          <w14:textFill>
            <w14:solidFill>
              <w14:schemeClr w14:val="tx1"/>
            </w14:solidFill>
          </w14:textFill>
        </w:rPr>
        <w:t>偏</w:t>
      </w:r>
      <w:r>
        <w:rPr>
          <w:rFonts w:hint="eastAsia" w:asciiTheme="minorEastAsia" w:hAnsiTheme="minorEastAsia" w:eastAsiaTheme="minorEastAsia" w:cstheme="minorEastAsia"/>
          <w:color w:val="000000" w:themeColor="text1"/>
          <w:sz w:val="24"/>
          <w:szCs w:val="24"/>
          <w14:textFill>
            <w14:solidFill>
              <w14:schemeClr w14:val="tx1"/>
            </w14:solidFill>
          </w14:textFill>
        </w:rPr>
        <w:t>大”或“</w:t>
      </w:r>
      <w:r>
        <w:rPr>
          <w:rFonts w:hint="eastAsia" w:asciiTheme="minorEastAsia" w:hAnsiTheme="minorEastAsia" w:eastAsiaTheme="minorEastAsia" w:cstheme="minorEastAsia"/>
          <w:color w:val="000000" w:themeColor="text1"/>
          <w:sz w:val="24"/>
          <w:szCs w:val="24"/>
          <w14:textFill>
            <w14:solidFill>
              <w14:schemeClr w14:val="tx1"/>
            </w14:solidFill>
          </w14:textFill>
        </w:rPr>
        <w:t>偏</w:t>
      </w:r>
      <w:r>
        <w:rPr>
          <w:rFonts w:hint="eastAsia" w:asciiTheme="minorEastAsia" w:hAnsiTheme="minorEastAsia" w:eastAsiaTheme="minorEastAsia" w:cstheme="minorEastAsia"/>
          <w:color w:val="000000" w:themeColor="text1"/>
          <w:sz w:val="24"/>
          <w:szCs w:val="24"/>
          <w14:textFill>
            <w14:solidFill>
              <w14:schemeClr w14:val="tx1"/>
            </w14:solidFill>
          </w14:textFill>
        </w:rPr>
        <w:t>小”）。</w:t>
      </w:r>
    </w:p>
    <w:p>
      <w:pPr>
        <w:keepNext w:val="0"/>
        <w:keepLines w:val="0"/>
        <w:pageBreakBefore w:val="0"/>
        <w:kinsoku/>
        <w:wordWrap/>
        <w:overflowPunct/>
        <w:topLinePunct w:val="0"/>
        <w:autoSpaceDE w:val="0"/>
        <w:autoSpaceDN w:val="0"/>
        <w:bidi w:val="0"/>
        <w:spacing w:line="312" w:lineRule="auto"/>
        <w:ind w:left="708" w:hanging="812" w:hangingChars="337"/>
        <w:jc w:val="left"/>
        <w:textAlignment w:val="center"/>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val="0"/>
        <w:autoSpaceDN w:val="0"/>
        <w:bidi w:val="0"/>
        <w:spacing w:line="312" w:lineRule="auto"/>
        <w:ind w:left="708" w:hanging="812" w:hangingChars="337"/>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方案二：</w:t>
      </w:r>
      <w:r>
        <w:rPr>
          <w:rFonts w:hint="eastAsia" w:asciiTheme="minorEastAsia" w:hAnsiTheme="minorEastAsia" w:eastAsiaTheme="minorEastAsia" w:cstheme="minorEastAsia"/>
          <w:color w:val="000000" w:themeColor="text1"/>
          <w:sz w:val="24"/>
          <w:szCs w:val="24"/>
          <w14:textFill>
            <w14:solidFill>
              <w14:schemeClr w14:val="tx1"/>
            </w14:solidFill>
          </w14:textFill>
        </w:rPr>
        <w:t>在通常状况下，用氧气测量仪分别测定排空气法和排水法收集的二氧化碳气体中氧气的体积分数，测得的数据如下图所示。</w:t>
      </w:r>
    </w:p>
    <w:p>
      <w:pPr>
        <w:keepNext w:val="0"/>
        <w:keepLines w:val="0"/>
        <w:pageBreakBefore w:val="0"/>
        <w:kinsoku/>
        <w:wordWrap/>
        <w:overflowPunct/>
        <w:topLinePunct w:val="0"/>
        <w:bidi w:val="0"/>
        <w:spacing w:line="312" w:lineRule="auto"/>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660650" cy="2114550"/>
            <wp:effectExtent l="0" t="0" r="6350" b="0"/>
            <wp:docPr id="4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0" descr="学科网(www.zxxk.com)--教育资源门户，提供试卷、教案、课件、论文、素材及各类教学资源下载，还有大量而丰富的教学相关资讯！"/>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2660724" cy="2114795"/>
                    </a:xfrm>
                    <a:prstGeom prst="rect">
                      <a:avLst/>
                    </a:prstGeom>
                    <a:noFill/>
                    <a:ln>
                      <a:noFill/>
                    </a:ln>
                  </pic:spPr>
                </pic:pic>
              </a:graphicData>
            </a:graphic>
          </wp:inline>
        </w:drawing>
      </w:r>
    </w:p>
    <w:p>
      <w:pPr>
        <w:keepNext w:val="0"/>
        <w:keepLines w:val="0"/>
        <w:pageBreakBefore w:val="0"/>
        <w:kinsoku/>
        <w:wordWrap/>
        <w:overflowPunct/>
        <w:topLinePunct w:val="0"/>
        <w:autoSpaceDE w:val="0"/>
        <w:autoSpaceDN w:val="0"/>
        <w:bidi w:val="0"/>
        <w:spacing w:line="312" w:lineRule="auto"/>
        <w:ind w:left="424" w:hanging="484" w:hangingChars="20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（4）两种方法收集的气体中二氧化碳体积分数较大的是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（填“排空气”或“排水”）法。</w:t>
      </w:r>
    </w:p>
    <w:p>
      <w:pPr>
        <w:keepNext w:val="0"/>
        <w:keepLines w:val="0"/>
        <w:pageBreakBefore w:val="0"/>
        <w:kinsoku/>
        <w:wordWrap/>
        <w:overflowPunct/>
        <w:topLinePunct w:val="0"/>
        <w:autoSpaceDE w:val="0"/>
        <w:autoSpaceDN w:val="0"/>
        <w:bidi w:val="0"/>
        <w:spacing w:line="312" w:lineRule="auto"/>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【反思评价】</w:t>
      </w:r>
    </w:p>
    <w:p>
      <w:pPr>
        <w:keepNext w:val="0"/>
        <w:keepLines w:val="0"/>
        <w:pageBreakBefore w:val="0"/>
        <w:kinsoku/>
        <w:wordWrap/>
        <w:overflowPunct/>
        <w:topLinePunct w:val="0"/>
        <w:autoSpaceDE w:val="0"/>
        <w:autoSpaceDN w:val="0"/>
        <w:bidi w:val="0"/>
        <w:spacing w:line="312" w:lineRule="auto"/>
        <w:ind w:left="424" w:hanging="484" w:hangingChars="202"/>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（5）方案二中两种方法收集的二氧化碳气体中的氧气来自于空气，两种方法收集的气体中二氧化碳体积分数的差值是。</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〖实际应用定量分析〗</w:t>
      </w:r>
    </w:p>
    <w:p>
      <w:pPr>
        <w:keepNext w:val="0"/>
        <w:keepLines w:val="0"/>
        <w:pageBreakBefore w:val="0"/>
        <w:kinsoku/>
        <w:wordWrap/>
        <w:overflowPunct/>
        <w:topLinePunct w:val="0"/>
        <w:bidi w:val="0"/>
        <w:spacing w:line="312" w:lineRule="auto"/>
        <w:ind w:left="424" w:hanging="484" w:hangingChars="202"/>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38．（4分）非物质文化遗产“芜湖铁画”（镀金）含有金、铁（其他成分忽略不计）。某同学取一定质量的铁画边角料，加入100g稀盐酸，恰好完全反应，产生0.3gH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，剩余固体质量为0.1g。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请计算：（最后结果保留一位小数）</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3495" cy="2032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6"/>
                    <a:stretch>
                      <a:fillRect/>
                    </a:stretch>
                  </pic:blipFill>
                  <pic:spPr>
                    <a:xfrm>
                      <a:off x="0" y="0"/>
                      <a:ext cx="24129" cy="2032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）样品中铁的质量。</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（2）样品中金的质量分数。</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（3）充分反应后所得溶液的质量。</w:t>
      </w:r>
    </w:p>
    <w:p>
      <w:pPr>
        <w:keepNext w:val="0"/>
        <w:keepLines w:val="0"/>
        <w:pageBreakBefore w:val="0"/>
        <w:kinsoku/>
        <w:wordWrap/>
        <w:overflowPunct/>
        <w:topLinePunct w:val="0"/>
        <w:bidi w:val="0"/>
        <w:spacing w:line="312" w:lineRule="auto"/>
        <w:ind w:left="283" w:hanging="324" w:hangingChars="1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br w:type="page"/>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化学试卷参考答案及评分标准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2016.6</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说明：</w:t>
      </w:r>
      <w:r>
        <w:rPr>
          <w:rFonts w:hint="eastAsia" w:asciiTheme="minorEastAsia" w:hAnsiTheme="minorEastAsia" w:eastAsiaTheme="minorEastAsia" w:cstheme="minorEastAsia"/>
          <w:color w:val="000000" w:themeColor="text1"/>
          <w:sz w:val="24"/>
          <w:szCs w:val="24"/>
          <w14:textFill>
            <w14:solidFill>
              <w14:schemeClr w14:val="tx1"/>
            </w14:solidFill>
          </w14:textFill>
        </w:rPr>
        <w:t>1．考生答案如与本答案不同，若答得合理正确给分。</w:t>
      </w:r>
    </w:p>
    <w:p>
      <w:pPr>
        <w:keepNext w:val="0"/>
        <w:keepLines w:val="0"/>
        <w:pageBreakBefore w:val="0"/>
        <w:kinsoku/>
        <w:wordWrap/>
        <w:overflowPunct/>
        <w:topLinePunct w:val="0"/>
        <w:bidi w:val="0"/>
        <w:spacing w:line="312" w:lineRule="auto"/>
        <w:ind w:firstLine="720" w:firstLineChars="3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2．化学方程式中的“</w:t>
      </w: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=”和“→”含义相同。</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第一部分  选择题（每小题1分，共20分）</w:t>
      </w:r>
    </w:p>
    <w:tbl>
      <w:tblPr>
        <w:tblStyle w:val="13"/>
        <w:tblW w:w="7953"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681"/>
        <w:gridCol w:w="682"/>
        <w:gridCol w:w="682"/>
        <w:gridCol w:w="682"/>
        <w:gridCol w:w="682"/>
        <w:gridCol w:w="681"/>
        <w:gridCol w:w="681"/>
        <w:gridCol w:w="681"/>
        <w:gridCol w:w="681"/>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1139"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题 号</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1139"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 案</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1139"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题 号</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1139"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 案</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682"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681"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r>
    </w:tbl>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第二部分  非选择题（共60分）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〖生活现象解释〗</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21.（2分）</w:t>
      </w:r>
    </w:p>
    <w:p>
      <w:pPr>
        <w:keepNext w:val="0"/>
        <w:keepLines w:val="0"/>
        <w:pageBreakBefore w:val="0"/>
        <w:tabs>
          <w:tab w:val="left" w:pos="42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（1）B                （2）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Cl</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22.（2分）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（1）A                （2）AB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23.（3分）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（1）导热             （2）AB             （3）2H</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O</w:t>
      </w:r>
      <w:r>
        <w:rPr>
          <w:rFonts w:hint="eastAsia" w:asciiTheme="minorEastAsia" w:hAnsiTheme="minorEastAsia" w:eastAsiaTheme="minorEastAsia" w:cstheme="minorEastAsia"/>
          <w:color w:val="000000" w:themeColor="text1"/>
          <w:kern w:val="0"/>
          <w:sz w:val="24"/>
          <w:szCs w:val="24"/>
          <w:u w:val="double"/>
          <w:vertAlign w:val="superscript"/>
          <w14:textFill>
            <w14:solidFill>
              <w14:schemeClr w14:val="tx1"/>
            </w14:solidFill>
          </w14:textFill>
        </w:rPr>
        <w:t>催化剂光照</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2H</w:t>
      </w:r>
      <w:r>
        <w:rPr>
          <w:rFonts w:hint="eastAsia" w:asciiTheme="minorEastAsia" w:hAnsiTheme="minorEastAsia" w:eastAsiaTheme="minorEastAsia" w:cstheme="minorEastAsia"/>
          <w:color w:val="000000" w:themeColor="text1"/>
          <w:kern w:val="0"/>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24.（2分）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（1）9:8</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（2）防止氧化变质</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25.（2分）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（1）C                （2）Al(OH)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+3HCl=AlCl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+3H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26.（3分）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（1）BC               </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ABC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44:7</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27.（3分）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（1）是否生成新分子    （2）H</w:t>
      </w:r>
      <w:r>
        <w:rPr>
          <w:rFonts w:hint="eastAsia" w:asciiTheme="minorEastAsia" w:hAnsiTheme="minorEastAsia" w:eastAsiaTheme="minorEastAsia" w:cstheme="minorEastAsia"/>
          <w:color w:val="000000" w:themeColor="text1"/>
          <w:kern w:val="0"/>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和OH</w:t>
      </w:r>
      <w:r>
        <w:rPr>
          <w:rFonts w:hint="eastAsia" w:asciiTheme="minorEastAsia" w:hAnsiTheme="minorEastAsia" w:eastAsiaTheme="minorEastAsia" w:cstheme="minorEastAsia"/>
          <w:color w:val="000000" w:themeColor="text1"/>
          <w:kern w:val="0"/>
          <w:sz w:val="24"/>
          <w:szCs w:val="24"/>
          <w:vertAlign w:val="superscript"/>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反应生产水</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（3）2CaO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 = 2Ca(OH)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（1）增大             （2）×100%     （3）有白色固体析出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〖科普阅读理解〗</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29.（5分）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（1）混合物</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w:t>
      </w:r>
      <w:r>
        <w:rPr>
          <w:rFonts w:hint="eastAsia" w:asciiTheme="minorEastAsia" w:hAnsiTheme="minorEastAsia" w:eastAsiaTheme="minorEastAsia" w:cstheme="minorEastAsia"/>
          <w:color w:val="000000" w:themeColor="text1"/>
          <w:sz w:val="24"/>
          <w:szCs w:val="24"/>
          <w14:textFill>
            <w14:solidFill>
              <w14:schemeClr w14:val="tx1"/>
            </w14:solidFill>
          </w14:textFill>
        </w:rPr>
        <w:t>CH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u w:val="double"/>
          <w:vertAlign w:val="superscript"/>
          <w14:textFill>
            <w14:solidFill>
              <w14:schemeClr w14:val="tx1"/>
            </w14:solidFill>
          </w14:textFill>
        </w:rPr>
        <w:t>点燃</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（3）产生相同能量的情况下，天然气对环境影响最小</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（4）A                （5）AC</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〖生产实际分析〗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（1）Fe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（2）CuSO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和H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（3）Fe和CuO</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（1）NaCl+CO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=NaHCO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Cl</w:t>
      </w:r>
    </w:p>
    <w:p>
      <w:pPr>
        <w:keepNext w:val="0"/>
        <w:keepLines w:val="0"/>
        <w:pageBreakBefore w:val="0"/>
        <w:kinsoku/>
        <w:wordWrap/>
        <w:overflowPunct/>
        <w:topLinePunct w:val="0"/>
        <w:bidi w:val="0"/>
        <w:spacing w:line="312" w:lineRule="auto"/>
        <w:ind w:left="105" w:hanging="120" w:hangingChars="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O+CaO = 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p>
    <w:p>
      <w:pPr>
        <w:keepNext w:val="0"/>
        <w:keepLines w:val="0"/>
        <w:pageBreakBefore w:val="0"/>
        <w:kinsoku/>
        <w:wordWrap/>
        <w:overflowPunct/>
        <w:topLinePunct w:val="0"/>
        <w:bidi w:val="0"/>
        <w:spacing w:line="312" w:lineRule="auto"/>
        <w:ind w:left="105" w:hanging="120" w:hangingChars="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、NaCl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〖物质组成和变化分析〗</w:t>
      </w:r>
    </w:p>
    <w:p>
      <w:pPr>
        <w:keepNext w:val="0"/>
        <w:keepLines w:val="0"/>
        <w:pageBreakBefore w:val="0"/>
        <w:tabs>
          <w:tab w:val="left" w:pos="406"/>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32．（5分）</w:t>
      </w:r>
    </w:p>
    <w:p>
      <w:pPr>
        <w:keepNext w:val="0"/>
        <w:keepLines w:val="0"/>
        <w:pageBreakBefore w:val="0"/>
        <w:tabs>
          <w:tab w:val="left" w:pos="406"/>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（2）NaCl  </w:t>
      </w:r>
    </w:p>
    <w:p>
      <w:pPr>
        <w:keepNext w:val="0"/>
        <w:keepLines w:val="0"/>
        <w:pageBreakBefore w:val="0"/>
        <w:tabs>
          <w:tab w:val="left" w:pos="406"/>
        </w:tabs>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制肥皂（或作干燥剂或吸收CO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4"/>
          <w:szCs w:val="24"/>
          <w14:textFill>
            <w14:solidFill>
              <w14:schemeClr w14:val="tx1"/>
            </w14:solidFill>
          </w14:textFill>
        </w:rPr>
        <w:t>= CaCO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↓+ 2NaOH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（4）NaCl、CaCl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或NaCl、CaCl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、HCl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〖基本实验〗</w:t>
      </w:r>
    </w:p>
    <w:p>
      <w:pPr>
        <w:keepNext w:val="0"/>
        <w:keepLines w:val="0"/>
        <w:pageBreakBefore w:val="0"/>
        <w:tabs>
          <w:tab w:val="left" w:pos="420"/>
        </w:tabs>
        <w:kinsoku/>
        <w:wordWrap/>
        <w:overflowPunct/>
        <w:topLinePunct w:val="0"/>
        <w:autoSpaceDE w:val="0"/>
        <w:autoSpaceDN w:val="0"/>
        <w:bidi w:val="0"/>
        <w:spacing w:line="312" w:lineRule="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33.（4分）</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（1）酒精灯          （2）</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double"/>
          <w:vertAlign w:val="superscript"/>
          <w14:textFill>
            <w14:solidFill>
              <w14:schemeClr w14:val="tx1"/>
            </w14:solidFill>
          </w14:textFill>
        </w:rPr>
        <w:t>MnO2</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BC或BE</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t>CaCO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+2HCl=CaCl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34.（3分）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（1）氧气的浓度     （2）取用两种液体的量不同      （3）溶质的种类</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35.（3分）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0320" cy="17145"/>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6"/>
                    <a:stretch>
                      <a:fillRect/>
                    </a:stretch>
                  </pic:blipFill>
                  <pic:spPr>
                    <a:xfrm>
                      <a:off x="0" y="0"/>
                      <a:ext cx="20320" cy="1777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+2HCl=CaCl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     （2）2NaOH+CO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bidi w:val="0"/>
        <w:spacing w:line="312" w:lineRule="auto"/>
        <w:ind w:left="567" w:hanging="648" w:hangingChars="27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（3）滴加过量的CaCl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溶液，产生白色沉淀，过滤，向滤液中滴加酚酞溶液，溶液变红</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〖实验原理分析〗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36.（4分）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（1）冷水、热水      4P+5O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double"/>
          <w:vertAlign w:val="superscript"/>
          <w14:textFill>
            <w14:solidFill>
              <w14:schemeClr w14:val="tx1"/>
            </w14:solidFill>
          </w14:textFill>
        </w:rPr>
        <w:t>点燃</w:t>
      </w:r>
      <w:r>
        <w:rPr>
          <w:rFonts w:hint="eastAsia" w:asciiTheme="minorEastAsia" w:hAnsiTheme="minorEastAsia" w:eastAsiaTheme="minorEastAsia" w:cstheme="minorEastAsia"/>
          <w:color w:val="000000" w:themeColor="text1"/>
          <w:sz w:val="24"/>
          <w:szCs w:val="24"/>
          <w14:textFill>
            <w14:solidFill>
              <w14:schemeClr w14:val="tx1"/>
            </w14:solidFill>
          </w14:textFill>
        </w:rPr>
        <w:t>2P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5</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（2）浓硫酸          关闭K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、打开K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，紫色小花变红</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〖科学探究〗</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37.（6分）</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（1）打开K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将燃着的木条放在a口处，若木条熄灭则空气已经排尽</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（2）大于            （3）偏小           （4）排水       15.7%</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〖实际应用定量分析〗</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38.（4分）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解：（1）设样品中铁的质量为</w:t>
      </w:r>
      <w:r>
        <w:rPr>
          <w:rFonts w:hint="eastAsia" w:asciiTheme="minorEastAsia" w:hAnsiTheme="minorEastAsia" w:eastAsiaTheme="minorEastAsia" w:cstheme="minorEastAsia"/>
          <w:i/>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Fe+2HCl = FeCl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56</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i/>
          <w:color w:val="000000" w:themeColor="text1"/>
          <w:sz w:val="24"/>
          <w:szCs w:val="24"/>
          <w14:textFill>
            <w14:solidFill>
              <w14:schemeClr w14:val="tx1"/>
            </w14:solidFill>
          </w14:textFill>
        </w:rPr>
        <w:t xml:space="preserve">       x</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0.3g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eq \f(56,x)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eq \f(2,0.3g)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解得</w:t>
      </w:r>
      <w:r>
        <w:rPr>
          <w:rFonts w:hint="eastAsia" w:asciiTheme="minorEastAsia" w:hAnsiTheme="minorEastAsia" w:eastAsiaTheme="minorEastAsia" w:cstheme="minorEastAsia"/>
          <w:i/>
          <w:color w:val="000000" w:themeColor="text1"/>
          <w:sz w:val="24"/>
          <w:szCs w:val="24"/>
          <w14:textFill>
            <w14:solidFill>
              <w14:schemeClr w14:val="tx1"/>
            </w14:solidFill>
          </w14:textFill>
        </w:rPr>
        <w:t xml:space="preserve">x </w:t>
      </w:r>
      <w:r>
        <w:rPr>
          <w:rFonts w:hint="eastAsia" w:asciiTheme="minorEastAsia" w:hAnsiTheme="minorEastAsia" w:eastAsiaTheme="minorEastAsia" w:cstheme="minorEastAsia"/>
          <w:color w:val="000000" w:themeColor="text1"/>
          <w:sz w:val="24"/>
          <w:szCs w:val="24"/>
          <w14:textFill>
            <w14:solidFill>
              <w14:schemeClr w14:val="tx1"/>
            </w14:solidFill>
          </w14:textFill>
        </w:rPr>
        <w:t>= 8.4g······································1分</w:t>
      </w:r>
    </w:p>
    <w:p>
      <w:pPr>
        <w:keepNext w:val="0"/>
        <w:keepLines w:val="0"/>
        <w:pageBreakBefore w:val="0"/>
        <w:kinsoku/>
        <w:wordWrap/>
        <w:overflowPunct/>
        <w:topLinePunct w:val="0"/>
        <w:bidi w:val="0"/>
        <w:spacing w:line="312" w:lineRule="auto"/>
        <w:ind w:firstLine="64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（2）样品中金的质量分数=</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eq \f(0.1g, 8.4g+0.1g)</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×100%≈1.2%········1分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（3）8.4g+100g-0.3g=108.1g······························1分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答：略。</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icrosoft JhengHei">
    <w:panose1 w:val="020B0604030504040204"/>
    <w:charset w:val="88"/>
    <w:family w:val="swiss"/>
    <w:pitch w:val="default"/>
    <w:sig w:usb0="00000087" w:usb1="28AF4000" w:usb2="00000016" w:usb3="00000000" w:csb0="00100009" w:csb1="00000000"/>
  </w:font>
  <w:font w:name="方正楷体简体\.">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10" w:usb3="00000000" w:csb0="00040000" w:csb1="00000000"/>
  </w:font>
  <w:font w:name="方正宋三简体">
    <w:altName w:val="宋体"/>
    <w:panose1 w:val="00000000000000000000"/>
    <w:charset w:val="86"/>
    <w:family w:val="script"/>
    <w:pitch w:val="default"/>
    <w:sig w:usb0="00000000" w:usb1="00000000" w:usb2="00000010" w:usb3="00000000" w:csb0="00040000" w:csb1="00000000"/>
  </w:font>
  <w:font w:name="B3+CAJSymbolA">
    <w:altName w:val="Times New Roman"/>
    <w:panose1 w:val="00000000000000000000"/>
    <w:charset w:val="00"/>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方正黑体_GBK">
    <w:altName w:val="微软雅黑"/>
    <w:panose1 w:val="00000000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书宋_GBK">
    <w:altName w:val="仿宋"/>
    <w:panose1 w:val="00000000000000000000"/>
    <w:charset w:val="86"/>
    <w:family w:val="script"/>
    <w:pitch w:val="default"/>
    <w:sig w:usb0="00000000" w:usb1="00000000" w:usb2="00000010" w:usb3="00000000" w:csb0="00040000" w:csb1="00000000"/>
  </w:font>
  <w:font w:name="方正魏碑_GBK">
    <w:altName w:val="宋体"/>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Kaiti SC Regular">
    <w:altName w:val="微软雅黑"/>
    <w:panose1 w:val="00000000000000000000"/>
    <w:charset w:val="50"/>
    <w:family w:val="auto"/>
    <w:pitch w:val="default"/>
    <w:sig w:usb0="00000000" w:usb1="00000000" w:usb2="00000016" w:usb3="00000000" w:csb0="0004001F" w:csb1="00000000"/>
  </w:font>
  <w:font w:name="Heiti SC Light">
    <w:altName w:val="微软雅黑"/>
    <w:panose1 w:val="00000000000000000000"/>
    <w:charset w:val="50"/>
    <w:family w:val="auto"/>
    <w:pitch w:val="default"/>
    <w:sig w:usb0="00000000" w:usb1="00000000" w:usb2="00000010" w:usb3="00000000" w:csb0="003E0000" w:csb1="00000000"/>
  </w:font>
  <w:font w:name="微软雅黑">
    <w:panose1 w:val="020B0503020204020204"/>
    <w:charset w:val="50"/>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55790D"/>
    <w:rsid w:val="00601F3A"/>
    <w:rsid w:val="00E47B30"/>
    <w:rsid w:val="00E62452"/>
    <w:rsid w:val="00E9082A"/>
    <w:rsid w:val="01203337"/>
    <w:rsid w:val="04EF29D1"/>
    <w:rsid w:val="065F5B60"/>
    <w:rsid w:val="08123294"/>
    <w:rsid w:val="09480718"/>
    <w:rsid w:val="09AF3AD9"/>
    <w:rsid w:val="0A594367"/>
    <w:rsid w:val="0CF638D8"/>
    <w:rsid w:val="0D7E4832"/>
    <w:rsid w:val="0DBB691D"/>
    <w:rsid w:val="0E445F03"/>
    <w:rsid w:val="0E834D4E"/>
    <w:rsid w:val="10947ED7"/>
    <w:rsid w:val="12C2126F"/>
    <w:rsid w:val="14394D89"/>
    <w:rsid w:val="14A31CEA"/>
    <w:rsid w:val="14C220AC"/>
    <w:rsid w:val="15543953"/>
    <w:rsid w:val="15BF71C1"/>
    <w:rsid w:val="162E30D6"/>
    <w:rsid w:val="16920E4C"/>
    <w:rsid w:val="17067DB0"/>
    <w:rsid w:val="176311C0"/>
    <w:rsid w:val="19123F22"/>
    <w:rsid w:val="1A3258F7"/>
    <w:rsid w:val="1B3B05E0"/>
    <w:rsid w:val="1CB17D1E"/>
    <w:rsid w:val="21105FA1"/>
    <w:rsid w:val="22AC1816"/>
    <w:rsid w:val="263D24EE"/>
    <w:rsid w:val="27E42D59"/>
    <w:rsid w:val="28364E0E"/>
    <w:rsid w:val="287F4660"/>
    <w:rsid w:val="29070EEA"/>
    <w:rsid w:val="2BDA4560"/>
    <w:rsid w:val="2DA14A60"/>
    <w:rsid w:val="2DD916D3"/>
    <w:rsid w:val="2FE54FA7"/>
    <w:rsid w:val="31693BE7"/>
    <w:rsid w:val="3D211E24"/>
    <w:rsid w:val="3D694A70"/>
    <w:rsid w:val="46B95B62"/>
    <w:rsid w:val="48F378AD"/>
    <w:rsid w:val="4ADE5BFE"/>
    <w:rsid w:val="4B81138C"/>
    <w:rsid w:val="4D7014EE"/>
    <w:rsid w:val="4D7F1512"/>
    <w:rsid w:val="4DFC0D61"/>
    <w:rsid w:val="4FAA7934"/>
    <w:rsid w:val="505840AD"/>
    <w:rsid w:val="518D40ED"/>
    <w:rsid w:val="522C4622"/>
    <w:rsid w:val="5293299C"/>
    <w:rsid w:val="540F0974"/>
    <w:rsid w:val="542F64E6"/>
    <w:rsid w:val="575748D9"/>
    <w:rsid w:val="584C237B"/>
    <w:rsid w:val="58BC7B9C"/>
    <w:rsid w:val="590A3B91"/>
    <w:rsid w:val="5A7172EA"/>
    <w:rsid w:val="603955D2"/>
    <w:rsid w:val="60F13981"/>
    <w:rsid w:val="671B55CE"/>
    <w:rsid w:val="67651281"/>
    <w:rsid w:val="683B576A"/>
    <w:rsid w:val="68F80529"/>
    <w:rsid w:val="698C65F6"/>
    <w:rsid w:val="6A66197C"/>
    <w:rsid w:val="6B447D0F"/>
    <w:rsid w:val="6F256087"/>
    <w:rsid w:val="70817757"/>
    <w:rsid w:val="718C1E96"/>
    <w:rsid w:val="73B22299"/>
    <w:rsid w:val="73E3166A"/>
    <w:rsid w:val="74554C27"/>
    <w:rsid w:val="74791099"/>
    <w:rsid w:val="76480C02"/>
    <w:rsid w:val="770670EE"/>
    <w:rsid w:val="7B0C4CAB"/>
    <w:rsid w:val="7CB83575"/>
    <w:rsid w:val="7E91715F"/>
    <w:rsid w:val="7F0675D6"/>
    <w:rsid w:val="7F6C7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题文样式"/>
    <w:qFormat/>
    <w:uiPriority w:val="0"/>
    <w:rPr>
      <w:rFonts w:ascii="Times New Roman" w:hAnsi="Times New Roman" w:eastAsia="宋体" w:cs="Times New Roman"/>
      <w:sz w:val="24"/>
      <w:szCs w:val="22"/>
      <w:lang w:val="en-US" w:eastAsia="zh-CN" w:bidi="ar-SA"/>
    </w:rPr>
  </w:style>
  <w:style w:type="paragraph" w:customStyle="1" w:styleId="2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1">
    <w:name w:val="apple-style-span"/>
    <w:qFormat/>
    <w:uiPriority w:val="99"/>
    <w:rPr>
      <w:rFonts w:cs="Times New Roman"/>
    </w:rPr>
  </w:style>
  <w:style w:type="character" w:customStyle="1" w:styleId="22">
    <w:name w:val="Subtle Emphasis"/>
    <w:basedOn w:val="9"/>
    <w:qFormat/>
    <w:uiPriority w:val="19"/>
    <w:rPr>
      <w:i/>
      <w:iCs/>
      <w:color w:val="808080" w:themeColor="text1" w:themeTint="80"/>
      <w14:textFill>
        <w14:solidFill>
          <w14:schemeClr w14:val="tx1">
            <w14:lumMod w14:val="50000"/>
            <w14:lumOff w14:val="50000"/>
          </w14:schemeClr>
        </w14:solidFill>
      </w14:textFill>
    </w:rPr>
  </w:style>
  <w:style w:type="paragraph" w:customStyle="1" w:styleId="23">
    <w:name w:val="Default"/>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customStyle="1" w:styleId="24">
    <w:name w:val="question-title2"/>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GIF"/><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1.xml"/><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GIF"/><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emf"/><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2017-11-13T06:15:05Z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