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bookmarkStart w:id="0" w:name="_GoBack"/>
      <w:bookmarkEnd w:id="0"/>
      <w:r>
        <w:rPr>
          <w:rFonts w:hint="eastAsia" w:asciiTheme="minorEastAsia" w:hAnsiTheme="minorEastAsia" w:eastAsiaTheme="minorEastAsia" w:cstheme="minorEastAsia"/>
          <w:b/>
          <w:kern w:val="0"/>
          <w:sz w:val="24"/>
          <w:szCs w:val="24"/>
        </w:rPr>
        <w:t>一、单项选择题（本大题共25小题，每小题3分，共75分．在每小题列出的四个选项中，只有一个是正确的，请把答题卡上对应题目所选的选项涂黑．）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1．“用骨耜在双眸中 开垦出一片水田…可能装满亿万年后的仓廪．”诗歌《问津河姆渡》中“可能装满亿万年后的仓廪”的农作物是（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B．玉米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C．水稻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D．南瓜</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河姆渡的原始农耕．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本题考查河姆渡人的相关知识．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题干关键信息“《问津河姆渡》”，根据已学知识可知，原始社会时期，我国出现了半坡聚落和河姆渡聚落农耕文明．河姆渡人最早种植水稻，居民还饲养猪、狗、水牛等家畜；会建造干栏式房屋，普遍使用磨制石器，也掌握了制陶技术，能够在陶器上刻画动物形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考查学生对历史知识的识记能力，学生一般根据课本知识就能得出答案．</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2．他（如图）建立了我国第一个统一的多民族的封建国家，并开创了中央集权制度。下列史实与他有关的是（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①思想上确立了儒家学说的主导地位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②统一度量衡和文字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③在中央设丞相、太尉和御史大夫</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④颁布“推恩令”</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⑤在地方推行郡县制。</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104265" cy="1561465"/>
            <wp:effectExtent l="0" t="0" r="635" b="635"/>
            <wp:docPr id="74"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5"/>
                    <pic:cNvPicPr>
                      <a:picLocks noRot="1" noChangeAspect="1"/>
                    </pic:cNvPicPr>
                  </pic:nvPicPr>
                  <pic:blipFill>
                    <a:blip r:embed="rId6"/>
                    <a:srcRect r="911" b="647"/>
                    <a:stretch>
                      <a:fillRect/>
                    </a:stretch>
                  </pic:blipFill>
                  <pic:spPr>
                    <a:xfrm>
                      <a:off x="0" y="0"/>
                      <a:ext cx="1104265" cy="15614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B．③④⑤</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C．①③④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D．②③⑤</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秦朝巩固统一的措施．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本题主要考查秦始皇开创的中央集权制度．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观察图片和“建立了我国第一个统一的多民族的封建国家，并开创了中央集权制度”可知，图片的人物是秦始皇．</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①思想上确立了儒家学说的主导地位的是汉武帝．</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②统一度量衡和文字是秦始皇．</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③在中央设丞相、太尉和御史大夫是秦始皇．</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④颁布“推恩令”的是汉武帝．</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⑤在地方推行郡县制是秦始皇．</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本题主要考查学生识图读图的能力和准确识记历史知识的能力．注意掌握秦朝巩固统一的措施．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3．2014年12月，央视推出专题片《作风建设永远在路上﹣﹣落实八项规定精神正风肃纪纪实》，旨在提倡“勤俭节约”、“廉洁从政”。中国古代历史上也曾有提倡“戒奢从简”的皇帝，他是（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A．汉武帝</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B．唐太宗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C．朱元璋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D．康熙帝</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贞观新政和贞观之治．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本题考查的是贞观之治的知识点．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唐太宗注意减轻农民的赋税劳役，同时注意“戒奢从简”，节制自己的欲望．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本题以提倡“戒奢从简”的措施为背景，考查的是学生对贞观之治的有关知识的记忆能力．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4．唐朝以前，黄河流域粟和小麦广泛种植，粮食产量超过南方．从唐朝中晚期至宋代，长江流域的农业发展较快，粮食产量逐渐超过北方，出现了“苏湖熟，天下足”的民谚．上述材料说明（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A．粮食产量的增多促进人口的增长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B．统治者调整统治政策促进经济发展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C．农业经济重心南移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D．灌溉技术的改进使粮食产量增多</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中国古代经济重心南移的过程和原因．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本题考查的是我国古代经济重心南移的知识点，应把握我国古代经济重心南移的有关知识．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依据题干信息“唐朝以前，黄河流域粮食产量超过南方．从唐朝中晚期至宋代，长江流域的农业发展逐渐超过北方．”结合所学知识：唐朝以前，我国的经济重心在黄河流域．从唐朝末年开始，我国经济重心逐渐南移，到南宋最终完成．材料反映的正是我国古代经济重心的南移的历史史实．</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解答本题要熟记我国古代经济重心南移的有关内容．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2014年以来，新疆地区发生多起威胁国家完整的“严重暴力恐怖事件”。对此，有评论认为，恐怖事件动摇不了新疆民族团结的基础，改变不了新疆民族关系的统一主流。下列关于清朝巩固统一的多民族国家的措施，发生于新疆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A．册封达赖五世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B．册封五世班禅</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C．设置驻藏大臣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D．设置伊犁将军</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平定大小和卓叛乱和设置伊犁将军．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本题考查清初新疆的管理．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清朝前期，乾隆帝平定大小和卓的叛乱，设置伊犁将军，管辖包括巴尔喀什湖在内的整个新疆地区．伊犁将军的设置巩固了我国的西北边疆，维护了国家的统一．</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本题以2014年以来，新疆地区发生多起威胁国家完整的“严重暴力恐怖事件”为依托，考查学生识记和分析历史知识的能力，注意掌握清朝前期巩固抗击外国侵略和巩固祖国统一的措施．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6．下列著作和作者搭配正确的是（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①《本草纲目》﹣﹣李时珍   ②《天工开物》﹣﹣宋应星 ③《伤寒杂病论》﹣﹣华佗</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④《齐民要术》﹣﹣贾思勰   ⑤《红楼梦》﹣﹣曹雪芹      ⑥《西游记》﹣﹣吴承恩。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A．①②③④⑤</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B．①②③④⑥</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C．①②④⑤⑥</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D．②③④⑤⑥</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明朝三部科学巨著；秦汉时期的医学成就—华佗和张仲景；贾思勰和《齐民要术》；明清文学成就和特色．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本题考查的是相关著作和作者搭配．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《伤寒杂病论》的作者是张仲景不是华佗，据此可排除含③的ABD三个选项．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组合选择题一般排除一个错误内容即可获取正确答案，注意《伤寒杂病论》的作者是张仲景．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7．中国近代史的开端是源于（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A．鸦片战争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B．洋务运动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C．第二次鸦片战争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D．戊戌变法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鸦片战争和《南京条约》．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本题考查鸦片战争的影响．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1840年﹣﹣1842年英国对中国发动了侵略性的鸦片战争，并强迫清政府签订了《南京条约》，严重破坏了中国的领土主权、贸易主权和关税主权，使中国由一个独立主权的国家转变为半殖民地半封建社会的国家，标志着中国近代史的开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本题主要考查学生的识记能力以及分析问题的能力．注意掌握中国近代史上列强对中国的侵略．</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8．如图所示图片所反映的信息，与辛亥革命直接相关的是（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1351915" cy="1056640"/>
            <wp:effectExtent l="0" t="0" r="635" b="10160"/>
            <wp:docPr id="75"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6"/>
                    <pic:cNvPicPr>
                      <a:picLocks noRot="1" noChangeAspect="1"/>
                    </pic:cNvPicPr>
                  </pic:nvPicPr>
                  <pic:blipFill>
                    <a:blip r:embed="rId7"/>
                    <a:srcRect r="746" b="952"/>
                    <a:stretch>
                      <a:fillRect/>
                    </a:stretch>
                  </pic:blipFill>
                  <pic:spPr>
                    <a:xfrm>
                      <a:off x="0" y="0"/>
                      <a:ext cx="1351915" cy="10566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951865" cy="1123315"/>
            <wp:effectExtent l="0" t="0" r="635" b="635"/>
            <wp:docPr id="76"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7"/>
                    <pic:cNvPicPr>
                      <a:picLocks noRot="1" noChangeAspect="1"/>
                    </pic:cNvPicPr>
                  </pic:nvPicPr>
                  <pic:blipFill>
                    <a:blip r:embed="rId8"/>
                    <a:srcRect r="1056" b="896"/>
                    <a:stretch>
                      <a:fillRect/>
                    </a:stretch>
                  </pic:blipFill>
                  <pic:spPr>
                    <a:xfrm>
                      <a:off x="0" y="0"/>
                      <a:ext cx="951865" cy="11233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1132840" cy="1170940"/>
            <wp:effectExtent l="0" t="0" r="10160" b="10160"/>
            <wp:docPr id="77"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8"/>
                    <pic:cNvPicPr>
                      <a:picLocks noRot="1" noChangeAspect="1"/>
                    </pic:cNvPicPr>
                  </pic:nvPicPr>
                  <pic:blipFill>
                    <a:blip r:embed="rId9"/>
                    <a:srcRect r="890" b="861"/>
                    <a:stretch>
                      <a:fillRect/>
                    </a:stretch>
                  </pic:blipFill>
                  <pic:spPr>
                    <a:xfrm>
                      <a:off x="0" y="0"/>
                      <a:ext cx="1132840" cy="11709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970915" cy="1170940"/>
            <wp:effectExtent l="0" t="0" r="635" b="10160"/>
            <wp:docPr id="78"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9"/>
                    <pic:cNvPicPr>
                      <a:picLocks noRot="1" noChangeAspect="1"/>
                    </pic:cNvPicPr>
                  </pic:nvPicPr>
                  <pic:blipFill>
                    <a:blip r:embed="rId10"/>
                    <a:srcRect r="1036" b="861"/>
                    <a:stretch>
                      <a:fillRect/>
                    </a:stretch>
                  </pic:blipFill>
                  <pic:spPr>
                    <a:xfrm>
                      <a:off x="0" y="0"/>
                      <a:ext cx="970915" cy="1170940"/>
                    </a:xfrm>
                    <a:prstGeom prst="rect">
                      <a:avLst/>
                    </a:prstGeom>
                    <a:noFill/>
                    <a:ln w="9525">
                      <a:noFill/>
                    </a:ln>
                  </pic:spPr>
                </pic:pic>
              </a:graphicData>
            </a:graphic>
          </wp:inline>
        </w:drawing>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辛亥革命．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本题考查辛亥革命．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A是洋务运动的内容；B是戊戌变法的成就之一；C是辛亥革命后颁布的改变发式的命令；D是新文化运动中创办的刊物．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掌握中国近代化探索中的历史事件及意义．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9．胡适《尝试集》中写到：“我们也知道单有白话未必就能道出新文学，我们也知道新文学必须要有新思想”。这句话反映了中国近代的哪一思想解放运动（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A．戊戌变法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B．五四运动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C．辛亥革命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D．新文化运动</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新文化运动．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本题考查新文化运动．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根据“新文学、白话、新思想”可知，此次运动指的是“新文化运动”．1917年，新文化运动中，胡适在《新青年》上发表《文学改良刍议》，倡导以白话文替代文言文，提出写文章不作无病之呻吟、须言之有物等，为新文学形式作出初步设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本题主要考查学生对中国近代化探索等知识的掌握，重点识记新文化运动的内容、特点及影响．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10．许多地方被称为革命圣地，是因为它们跟重大的革命历史事件有关。下列历史关系对应不正确的是（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A．瑞金﹣﹣红军长征出发地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B．南昌﹣﹣人民军队的建立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C．遵义﹣﹣红军主力胜利会师</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D．井冈山﹣﹣红色根据地创建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红军长征．</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本题考查红军长征会宁会师的内容．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遵义是长征途中召开的一次重要的会议；1936年10月，红军三大主力在甘肃会宁会师，宣告红军二万五千里长征胜利结束．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本题考查学生识记历史知识的能力．准确识记遵义及红军两次会师的内容是答题的关键．</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11．2014年12月13日，习近平主席在南京出席一场公祭仪式，纪念如图所示被称为“现代文明史上最黑暗的一页”的事件。这一事件是指（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66265" cy="1294765"/>
            <wp:effectExtent l="0" t="0" r="635" b="635"/>
            <wp:docPr id="79"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80"/>
                    <pic:cNvPicPr>
                      <a:picLocks noRot="1" noChangeAspect="1"/>
                    </pic:cNvPicPr>
                  </pic:nvPicPr>
                  <pic:blipFill>
                    <a:blip r:embed="rId11"/>
                    <a:srcRect r="542" b="778"/>
                    <a:stretch>
                      <a:fillRect/>
                    </a:stretch>
                  </pic:blipFill>
                  <pic:spPr>
                    <a:xfrm>
                      <a:off x="0" y="0"/>
                      <a:ext cx="1866265" cy="12947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A．九一八事变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B．一二八事变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C．七七事变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D．南京大屠杀</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南京大屠杀．</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本题考查南京大屠杀的相关知识．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由材料图片“遇难者300000”和“现代文明史上最黑暗的一页”可知，这反映的是南京大屠杀，1937年12月，日本在占领了中国南京后，进行了惨绝人寰的大屠杀，杀害中国同胞达30多万人．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注意识记抗日战争的相关史实，牢记日本在中国犯下的罪行．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1947年底，毛泽东在《目前形势和我们的任务》报告中指出：“中国人民解放军已经在中国这块土地上扭转了美帝国主义及其走狗的车轮，使它走向颠覆的道路。这是一个历史的转折，黑暗即将过去，曙光即在前头。”毛泽东作出此判断，主要基于（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A．粉碎了国民党对解放区的重点进攻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B．人民解放军揭开了战略反攻的序幕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C．人民解放军取得了战略决战的胜利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D．国民党的主力已基本上被消灭</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刘邓大军挺进大别山．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本题考查刘邓大军挺进大别山的相关知识．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由材料中的时间“1947年”和“中国人民解放军已经在中国这块土地上扭转了美帝国主义及其走狗的车轮，使它走向颠覆的道路．这是一个历史的转折，黑暗即将过去，曙光即在前头”可知，毛泽东作出此判断，主要基于1947年刘邓大军挺进大别山，人民解放军揭开了战略反攻的序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注意识记解放战争的相关知识．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13．小明同学用歌谣的形式总结了新中国的部分建设成就，这些成就出现在“一五”期间的有（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①鞍山轧钢开红花，解放汽车跑中华      ②喷气飞机翔蓝天，长江大桥武汉架</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③川藏公路到屋脊，沈阳机床成绩大      ④神州再创千秋业，水利工程葛洲坝。</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B．①②④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C．①③④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D．②③④</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一五计划．</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本题考查的是“一五”计划成就．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1953年﹣1957年年为了有计划的进行社会主义建设，党和政府实施了第一个五年计划．1953年底，鞍山钢铁公司大型轧钢厂等三大工程建成投产；1956年底，长春第一汽车制造厂建成投产；中国试飞成功第一架喷气式飞机；沈阳第一机床厂建成投产；1957年，武汉长江大桥建成；川藏、青藏、新藏公路建成；形成了以鞍山钢铁公司为中心的东北工业基地，沿海地区原有的工业基地得到加强，在华北、西北建立了一批新工业基地．水利工程葛洲坝在1970年12月30日破土动工． 1974年10月主体工程正式施工，1988年底整个葛洲坝水利枢纽工程建成．④不符合题意，①②③符合史实．</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本题主要考查学生识记历史基础知识和对历史问题的分析能力．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14．下表反映了我国人均居住条件的变化，产生这一变化的主要原因是（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1504"/>
          <w:tab w:val="left" w:pos="4204"/>
        </w:tabs>
        <w:kinsoku/>
        <w:wordWrap/>
        <w:overflowPunct/>
        <w:topLinePunct w:val="0"/>
        <w:autoSpaceDE/>
        <w:autoSpaceDN/>
        <w:bidi w:val="0"/>
        <w:adjustRightInd/>
        <w:snapToGrid/>
        <w:spacing w:line="312" w:lineRule="auto"/>
        <w:ind w:left="109"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ab/>
      </w:r>
    </w:p>
    <w:tbl>
      <w:tblPr>
        <w:tblStyle w:val="13"/>
        <w:tblW w:w="666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95"/>
        <w:gridCol w:w="2700"/>
        <w:gridCol w:w="25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95"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p>
        </w:tc>
        <w:tc>
          <w:tcPr>
            <w:tcW w:w="2700"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城镇人均居住面积（㎡）</w:t>
            </w:r>
          </w:p>
        </w:tc>
        <w:tc>
          <w:tcPr>
            <w:tcW w:w="2565"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农村人均居住面积（㎡）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95"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1978年</w:t>
            </w:r>
          </w:p>
        </w:tc>
        <w:tc>
          <w:tcPr>
            <w:tcW w:w="2700"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3.6</w:t>
            </w:r>
          </w:p>
        </w:tc>
        <w:tc>
          <w:tcPr>
            <w:tcW w:w="2565"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95"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2000年</w:t>
            </w:r>
          </w:p>
        </w:tc>
        <w:tc>
          <w:tcPr>
            <w:tcW w:w="2700"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w:t>
            </w:r>
          </w:p>
        </w:tc>
        <w:tc>
          <w:tcPr>
            <w:tcW w:w="2565"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24</w:t>
            </w:r>
          </w:p>
        </w:tc>
      </w:tr>
    </w:tbl>
    <w:p>
      <w:pPr>
        <w:pStyle w:val="15"/>
        <w:keepNext w:val="0"/>
        <w:keepLines w:val="0"/>
        <w:pageBreakBefore w:val="0"/>
        <w:tabs>
          <w:tab w:val="left" w:pos="1504"/>
          <w:tab w:val="left" w:pos="4204"/>
        </w:tabs>
        <w:kinsoku/>
        <w:wordWrap/>
        <w:overflowPunct/>
        <w:topLinePunct w:val="0"/>
        <w:autoSpaceDE/>
        <w:autoSpaceDN/>
        <w:bidi w:val="0"/>
        <w:adjustRightInd/>
        <w:snapToGrid/>
        <w:spacing w:line="312" w:lineRule="auto"/>
        <w:ind w:left="109" w:right="0" w:rightChars="0" w:firstLine="0" w:firstLineChars="0"/>
        <w:textAlignment w:val="center"/>
        <w:outlineLvl w:val="9"/>
        <w:rPr>
          <w:rFonts w:hint="eastAsia" w:asciiTheme="minorEastAsia" w:hAnsiTheme="minorEastAsia" w:eastAsiaTheme="minorEastAsia" w:cstheme="minorEastAsia"/>
          <w:kern w:val="0"/>
          <w:sz w:val="24"/>
          <w:szCs w:val="24"/>
          <w:lang w:val="en-US" w:eastAsia="zh-CN"/>
        </w:rPr>
      </w:pP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A．三大改造的完成</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B．人民公社化运动的开展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C．家庭联产承包责任制的推行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D．改革开放政策的实行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改革开放的成就和意义．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本题主要考查改革开放．</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由题意可知，1978年底十一届三中全会以来，实行了改革开放，城镇农村居住条件发生了巨大的变化，有了大幅度提高，这是改革开放政策实行的成效．</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掌握十一届三中全会及改革开放相关知识．培养学生记忆分析能力．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15．如图所示著作或报刊，在中国最早系统地介绍世界各国历史、地理、经济、文化和军事，总结鸦片战争中国失败的教训，启导当时的中国人开眼看世界，并对日本明治维新也产生了一定影响的是（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580390" cy="799465"/>
            <wp:effectExtent l="0" t="0" r="10160" b="635"/>
            <wp:docPr id="80"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1"/>
                    <pic:cNvPicPr>
                      <a:picLocks noRot="1" noChangeAspect="1"/>
                    </pic:cNvPicPr>
                  </pic:nvPicPr>
                  <pic:blipFill>
                    <a:blip r:embed="rId12"/>
                    <a:srcRect r="1721" b="1254"/>
                    <a:stretch>
                      <a:fillRect/>
                    </a:stretch>
                  </pic:blipFill>
                  <pic:spPr>
                    <a:xfrm>
                      <a:off x="0" y="0"/>
                      <a:ext cx="580390" cy="7994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《海国图志》</w:t>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866140" cy="837565"/>
            <wp:effectExtent l="0" t="0" r="10160" b="635"/>
            <wp:docPr id="81"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2"/>
                    <pic:cNvPicPr>
                      <a:picLocks noRot="1" noChangeAspect="1"/>
                    </pic:cNvPicPr>
                  </pic:nvPicPr>
                  <pic:blipFill>
                    <a:blip r:embed="rId13"/>
                    <a:srcRect r="1160" b="1198"/>
                    <a:stretch>
                      <a:fillRect/>
                    </a:stretch>
                  </pic:blipFill>
                  <pic:spPr>
                    <a:xfrm>
                      <a:off x="0" y="0"/>
                      <a:ext cx="866140" cy="8375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《新青年》</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618490" cy="799465"/>
            <wp:effectExtent l="0" t="0" r="10160" b="635"/>
            <wp:docPr id="82"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3"/>
                    <pic:cNvPicPr>
                      <a:picLocks noRot="1" noChangeAspect="1"/>
                    </pic:cNvPicPr>
                  </pic:nvPicPr>
                  <pic:blipFill>
                    <a:blip r:embed="rId14"/>
                    <a:srcRect r="1616" b="1254"/>
                    <a:stretch>
                      <a:fillRect/>
                    </a:stretch>
                  </pic:blipFill>
                  <pic:spPr>
                    <a:xfrm>
                      <a:off x="0" y="0"/>
                      <a:ext cx="618490" cy="7994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 xml:space="preserve">   《民报》</w:t>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218565" cy="742315"/>
            <wp:effectExtent l="0" t="0" r="635" b="635"/>
            <wp:docPr id="83"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4"/>
                    <pic:cNvPicPr>
                      <a:picLocks noRot="1" noChangeAspect="1"/>
                    </pic:cNvPicPr>
                  </pic:nvPicPr>
                  <pic:blipFill>
                    <a:blip r:embed="rId15"/>
                    <a:srcRect r="827" b="1350"/>
                    <a:stretch>
                      <a:fillRect/>
                    </a:stretch>
                  </pic:blipFill>
                  <pic:spPr>
                    <a:xfrm>
                      <a:off x="0" y="0"/>
                      <a:ext cx="1218565" cy="7423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严复译述的《天演论》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魏源和严复的思想主张．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本题考查的是近代思想文化的知识点，应把握《海国图志》的内容．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依据题干信息“系统地介绍世界各国历史、地理、经济、文化和军事”，结合所学知识：鸦片战争后，魏源总结了鸦片战争的教训，写成了《海国图志》，《海国图志》在中国第一次系统介绍了南洋、欧美各国的历史地理，该书编写的目的是“师夷长技以制夷”，并对日本明治维新也产生了一定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本题考查的是对《海国图志》内容的把握．</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16．下列是对古代希腊雅典城邦的叙述，其中不正确的是（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A．公元前6世纪，雅典成为著名的奴隶制城邦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B．公元前5世纪后半期，伯利克里当政期间，雅典达到全盛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C．雅典全盛时，经济繁荣，文化昌盛，奴隶主民主政治发展到古代世界的高峰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D．雅典全盛时，全体居民都能参与政治生活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雅典民主政治．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本题考查了雅典民主政治的表现．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题目直接设问考查下列是对古代希腊雅典城邦的叙述，其中不正确的选项．古代雅典所有成年男性公民都可以参加最高权力机构公民大会，决定内政、外交、战争等重大问题，但妇女、外邦人和奴隶无权享有这种民主．其它选项表述均符合史实．</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本题主要考查学生对历史知识的灵活运用能力，需要灵活运用古代雅典民主政治的表现．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17．比较评价历史人物是历史学科的能力要求之一．拿破仑、华盛顿作为资产阶级政治家，其历史作用的相同之处是（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A．赢得了民族独立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B．维护了国家的统一</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C．打击了封建势力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D．推动了资产阶级民主进程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评价华盛顿与拿破仑．</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本题主要考查华盛顿和拿破仑的相同的修改知识内容．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依据所学知识可知，华盛顿领导美国人民取得民族独立，并开创了民主政治的先河，促进了美国资本主义经济的发展．拿破仑颁布了《民法典》，树立了资产阶级国家的立法规范，促进了法国资本主义经济的发展．所以两人都推动了资产阶级民主进程．选项中D符合题意．</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重点识记华盛顿和拿破仑的主要事迹并进行评价．</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有一段纪录片的介绍是：“它充分体现了资本原始积累的血腥性；它客观上促进了新大陆的开发；它把灾难带给了非洲这片古老的大陆，部族之间战争被挑起，上亿人口被掠夺。”据此可知，他们讲述的历史知识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A．新航路开辟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B．三角贸易</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C．世界市场形成</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D．美国内战</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三角贸易．</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本题考查了“三角贸易”．</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根据题干给出的“客观上促进了新大陆的开发；它把灾难带给了非洲这片古老的大陆，部族之间战争被挑起，上亿人口被掠夺”可知材料评述的是三角贸易．因欧洲殖民者大肆屠杀印第安人，导致美洲种植园缺乏大量劳动力，欧洲殖民者发现贩卖黑人奴隶有利可图，纷纷加入罪恶的黑奴贸易行列．奴隶贩子带着廉价的工业品从欧洲出发，到非洲购买、换取甚至直接猎取黑人，用船运到美洲，卖给种植园主充当奴隶，然后带着满船的黄金、白银和欧洲需要的经济作物返回欧洲．从16世纪到19世纪持续了三百多年的“三角贸易”使非洲丧失了近亿精壮劳力，奴隶贩子大发横财，为欧洲积聚了巨额资本，促进了欧洲资本主义的发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本题主要考查学生对基础知识的识记能力，需要准确识记“三角贸易”的航线及其影响．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19．19世纪末，日本明治维新过程中，日本向“西洋各文明国家”学习的内容是（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①天皇制度        ②科学技术         ③生活方式        ④学校教育。</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A．①②③</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B．①②④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C．②③④</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D．①③④</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日本明治维新．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本题考查日本明治维新的相关知识．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据所学知，1868年日本进行了明治维新，大力向西方学习，学习并引进了西方的科学技术、生活方式和学校教育等，使日本走上了资本主义发展道路．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注意识记明治维新的背景、内容及影响等．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20．世界博览会是展示世界文明最新成果的盛会。作为首次参加世博会的中国代表，在1876年美国费城举办的世博会上能看到的最新的科技成果应是（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1170940" cy="837565"/>
            <wp:effectExtent l="0" t="0" r="10160" b="635"/>
            <wp:docPr id="84"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5"/>
                    <pic:cNvPicPr>
                      <a:picLocks noRot="1" noChangeAspect="1"/>
                    </pic:cNvPicPr>
                  </pic:nvPicPr>
                  <pic:blipFill>
                    <a:blip r:embed="rId16"/>
                    <a:srcRect r="861" b="1198"/>
                    <a:stretch>
                      <a:fillRect/>
                    </a:stretch>
                  </pic:blipFill>
                  <pic:spPr>
                    <a:xfrm>
                      <a:off x="0" y="0"/>
                      <a:ext cx="1170940" cy="8375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drawing>
          <wp:inline distT="0" distB="0" distL="114300" distR="114300">
            <wp:extent cx="523240" cy="732790"/>
            <wp:effectExtent l="0" t="0" r="10160" b="10160"/>
            <wp:docPr id="85"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6"/>
                    <pic:cNvPicPr>
                      <a:picLocks noRot="1" noChangeAspect="1"/>
                    </pic:cNvPicPr>
                  </pic:nvPicPr>
                  <pic:blipFill>
                    <a:blip r:embed="rId17"/>
                    <a:srcRect r="1904" b="1367"/>
                    <a:stretch>
                      <a:fillRect/>
                    </a:stretch>
                  </pic:blipFill>
                  <pic:spPr>
                    <a:xfrm>
                      <a:off x="0" y="0"/>
                      <a:ext cx="523240" cy="7327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drawing>
          <wp:inline distT="0" distB="0" distL="114300" distR="114300">
            <wp:extent cx="1370965" cy="818515"/>
            <wp:effectExtent l="0" t="0" r="635" b="635"/>
            <wp:docPr id="86"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7"/>
                    <pic:cNvPicPr>
                      <a:picLocks noRot="1" noChangeAspect="1"/>
                    </pic:cNvPicPr>
                  </pic:nvPicPr>
                  <pic:blipFill>
                    <a:blip r:embed="rId18"/>
                    <a:srcRect r="735" b="1227"/>
                    <a:stretch>
                      <a:fillRect/>
                    </a:stretch>
                  </pic:blipFill>
                  <pic:spPr>
                    <a:xfrm>
                      <a:off x="0" y="0"/>
                      <a:ext cx="1370965" cy="81851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drawing>
          <wp:inline distT="0" distB="0" distL="114300" distR="114300">
            <wp:extent cx="1304290" cy="685165"/>
            <wp:effectExtent l="0" t="0" r="10160" b="635"/>
            <wp:docPr id="87"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8"/>
                    <pic:cNvPicPr>
                      <a:picLocks noRot="1" noChangeAspect="1"/>
                    </pic:cNvPicPr>
                  </pic:nvPicPr>
                  <pic:blipFill>
                    <a:blip r:embed="rId19"/>
                    <a:srcRect r="774" b="1462"/>
                    <a:stretch>
                      <a:fillRect/>
                    </a:stretch>
                  </pic:blipFill>
                  <pic:spPr>
                    <a:xfrm>
                      <a:off x="0" y="0"/>
                      <a:ext cx="1304290" cy="685165"/>
                    </a:xfrm>
                    <a:prstGeom prst="rect">
                      <a:avLst/>
                    </a:prstGeom>
                    <a:noFill/>
                    <a:ln w="9525">
                      <a:noFill/>
                    </a:ln>
                  </pic:spPr>
                </pic:pic>
              </a:graphicData>
            </a:graphic>
          </wp:inline>
        </w:drawing>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第二次工业革命的主要成就．</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本题考查的是第二次科技革命的知识点．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由时间“1876年”可知1876年美国费城举办的世博会展出的都是第二次科技革命的成果，因此AD选项都是第一次科技革命的成果，B选项发明于1879年，D是第三次科技革命的成果，此时还没发明．</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本题以1876年美国费城举办的世博会为背景，考查的是学生对第二次科技革命的有关知识的记忆能力．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21．邓小平说：“社会主义究竟是个什么样子，苏联搞了很多年，也并没有完全搞清楚。可能列宁的思路比较好，搞了个新经济政策，但是后来苏联的模式僵化了。”邓小平肯定的是（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A．战时共产主义政策集中力量办大事的思路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B．农业集体化运动的思路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C．恢复和发展资本主义的思路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D．利用商品货币关系和市场建设社会主义的经济体制的思路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苏俄新经济政策．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本题考查新经济政策的相关知识．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由材料中邓小平的话“社会主义究竟是个什么样子，苏联搞了很多年，也并没有完全搞清楚．可能列宁的思路比较好，搞了个新经济政策，但是后来苏联的模式僵化了”可知，邓小平肯定的是新经济政策，新经济政策的主要特点就是利用商品货币关系和市场建设社会主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新经济政策是考查的重点，注意识记新经济政策的内容、特点及意义．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22．下列关于巴黎和会和华盛顿会议的共同点的描述，正确的是（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A．美国在这两次会议上获利都很大</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B．大国操纵，充满了矛盾和斗争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C．加剧帝国主义之间的矛盾</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D．都名义上尊重了中国的主权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巴黎和会和凡尔赛体系；华盛顿会议和华盛顿体系．</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凡尔赛﹣华盛顿体系的相关内容为本题主要考查点．</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根据所学知识，巴黎和会是法国和美国、英国操纵会议，华盛顿会议是美、英、日本操纵会议，巴黎和会确立了帝国主义在欧洲、西亚和非洲统治的新秩序，华盛顿会议确立了帝国主义在东亚和太平洋地区的新秩序．在巴黎和会的获益的英国和法国，A不正确．这两次会议都由大国操纵，充满矛盾和斗争，B是正确的．巴黎和会和华盛顿会议暂时缓和了帝国主义国家之间的矛盾，但也产生了新的矛盾，C是错误的．巴黎和会把德国在山东的权益转让给日本，直接损害了中国的利益，D是错误的．</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本题要求学生熟记凡尔赛﹣华盛顿体系的相关知识点，并培养学生分析问题的能力．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23．如图为丘吉尔在1940年5月就任首相时的演讲．  请问丘吉尔所说的“胜利”是（　　）</w:t>
      </w:r>
      <w:r>
        <w:rPr>
          <w:rFonts w:hint="eastAsia" w:asciiTheme="minorEastAsia" w:hAnsiTheme="minorEastAsia" w:eastAsiaTheme="minorEastAsia" w:cstheme="minorEastAsia"/>
          <w:kern w:val="0"/>
          <w:sz w:val="24"/>
          <w:szCs w:val="24"/>
        </w:rPr>
        <w:drawing>
          <wp:inline distT="0" distB="0" distL="114300" distR="114300">
            <wp:extent cx="3114040" cy="1380490"/>
            <wp:effectExtent l="0" t="0" r="10160" b="10160"/>
            <wp:docPr id="90"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9"/>
                    <pic:cNvPicPr>
                      <a:picLocks noRot="1" noChangeAspect="1"/>
                    </pic:cNvPicPr>
                  </pic:nvPicPr>
                  <pic:blipFill>
                    <a:blip r:embed="rId20"/>
                    <a:srcRect r="325" b="731"/>
                    <a:stretch>
                      <a:fillRect/>
                    </a:stretch>
                  </pic:blipFill>
                  <pic:spPr>
                    <a:xfrm>
                      <a:off x="0" y="0"/>
                      <a:ext cx="3114040" cy="13804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A．摆脱经济危机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B．反法西斯战争的胜利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C．称霸世界</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D．抢占殖民地</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反法西斯战争的胜利．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本题考查反法西斯战争．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丘吉尔上台时正处于第二次世界大战时期．当时，德国法西斯已攻占法国等西欧国家还有一些北欧国家，英国也遭到轰炸．丘吉尔上台后领导英国人民进行了坚决抵抗法西斯的侵略，希特勒德国第一次遭受了重大挫折．故丘吉尔所说的胜利是反法西斯战争的胜利．</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故选B．</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学生应重点识记第二次世界大战的主要历史事件与影响．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24．4月14日，金砖国家领导人齐聚三亚．“这些国家联合起来能够建立一个具有国际影响的新力量．”而在1993年，西欧各国希望加强彼此在政治、经济、文化间的联系，因而成立了世界上最大的经济体是（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A．国际联盟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B．联合国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C．欧洲联盟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D．世界贸易组织</w:t>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欧盟的成立．</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本题考查欧盟．</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1991年12月，欧洲共同体马斯特里赫特首脑会议通过《欧洲联盟条约》，通称《马斯特里赫特条约》（简称《马约》）．1993年11月1日，《马约》正式生效，欧盟正式诞生．1999年．欧洲单一货币﹣﹣欧元正式启用．欧洲联盟是由欧洲共同体发展而来的，欧盟是世界上最有力的国际组织和世界上第一大经济实体．</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故选C．</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重点识记欧洲联盟成立的历程、地位及影响．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25．2014年1月25日，世界经济论坛年会在达沃斯落幕，在为期4天的会议中，与会各界人士就一系列全球关注的问题进行了广泛讨论． 达沃斯年会的召开不能说明的问题是（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A．世界格局向多极化方向发展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B．经济全球化趋势的加强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C．人类面临的共同问题需要协商解决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D．世界各国相互依存，联系密切</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世界格局多极化．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本题主要考查了世界经济发展的全球化趋势．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由材料“世界经济论坛年会”“与会各界人士就一系列全球关注的问题进行了广泛讨论”表明当今世界经济全球化趋势加强，世界各国相互依存，联系密切，在面临一些全球性问题的时候需要共同协商解决．达沃斯论坛的举行正是为了解决全球性的经济问题而召开的．A项世界格局向多极化方向发展在材料中表现不出来．</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故选A．</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本题是反向选择，注意审题．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二、综合题（本大题共2小题，26小题12分，27小题13分，共25分．）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列强的侵略，引起了先进的中国人的探索与反思，仁人志士为中华民族的存亡和民族的振兴而奋斗，开创崭新的篇章，迎来中华民族的新的曙光。同时改革是社会发展的强大动力，使国家走向稳定和发展。请阅读下列材料：</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  乾隆二十二年（1757年）时，自以为“天朝物产丰盈，无所不有，无须与外国互通有无。”并下令关闭沿海其他口岸，只留广州一个口岸对外通商，并以《防夷规条》限制外国人在华的活动。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 “吾国四千年大梦之唤醒，实自甲午战败割台湾、偿二百兆始。” ﹣﹣  梁启超材料三：自1840年以来，中国人中就不断有人做着各种各样的西方梦：梦想有西方的坚船利炮，梦想有新型工业，梦想有西方的民主制度，梦想有西方的先进文化……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材料四： 30多年前，在邓小平倡导和带领下，中国人民毅然决然地踏上了改革开放的历史征程。这是中国在新的历史条件下进行的新的伟大革命。</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5219065" cy="1294765"/>
            <wp:effectExtent l="0" t="0" r="635" b="635"/>
            <wp:docPr id="91"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0"/>
                    <pic:cNvPicPr>
                      <a:picLocks noRot="1" noChangeAspect="1"/>
                    </pic:cNvPicPr>
                  </pic:nvPicPr>
                  <pic:blipFill>
                    <a:blip r:embed="rId21"/>
                    <a:srcRect r="194" b="778"/>
                    <a:stretch>
                      <a:fillRect/>
                    </a:stretch>
                  </pic:blipFill>
                  <pic:spPr>
                    <a:xfrm>
                      <a:off x="0" y="0"/>
                      <a:ext cx="5219065" cy="129476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据此回答问题：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（1）依据材料一判断清朝推行的什么对外政策？对我国产生了什么危害？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（2）根据材料二和所学知识回答“割台湾、偿二百兆”出自哪一条约？该条约哪些内容有利于资本主义资本输出？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（3）请指出材料三反映的中国近代化探索中在经济领域、政治领域学习西方的主要事件。对中国近代化产生的作用分别是什么？</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（4）根据材料四和结合所学知识，说明甲图、乙图所反映的历史事件之间的联系。分析丙图现象出现的主要原因是什么？</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（5）结合以上材料，中华民族复兴之路的探索历程给你怎样的启示？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闭关锁国政策；闭关锁国政策的影响；《马关条约》；洋务运动；戊戌变法；辛亥革命；新文化运动；十一届三中全会及其重要意义；农村改革和家庭联产承包责任制．</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（1）本题主要考查清朝推行的闭关锁国对外政策及对我国产生的危害．</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（2）本题主要考查《马关条约》．</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（3）本题主要考查中国近代化探索中在经济领域、政治领域学习西方的主要事件及对中国近代化产生的作用．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（4）本题主要考查真理标准问题的讨论、中共十一届三中全会和家庭联产承包责任制．</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（5）本题主要考查中华民族复兴之路的探索历程给我们的启示．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1）据材料一“乾隆二十二年（1757年）时，自以为‘天朝物产丰盈，无所不有，无须与外国互通有无．’并下令关闭沿海其他口岸，只留广州一个口岸对外通商，并以《防夷规条》限制外国人在华的活动．”可知，清朝推行闭关锁国的对外政策；清朝实行的闭关锁国政策阻碍了我国与世界的联系，使中国在世界上逐渐落伍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据材料二“吾国四千年大梦之唤醒，实自甲午战败割台湾、偿二百兆始．”和所学知识可知，“割台湾、偿二百兆”出自《马关条约》．1894年中国和日本爆发的甲午中日战争，清政府战败后被迫与侵略者签订了《马关条约》，规定清政府割辽东半岛、台湾、澎湖列岛给日本，赔偿日本军费白银2亿两，开放沙市、重庆、苏州、杭州为通商口岸，允许日本在通商口岸开设工厂等．其中允许日本在中国开设工厂，有利于资本主义的资本输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洋务运动主张学习西方先进的生产技术，实现富国强兵，维护清朝的统治，客观上促进了中国民族资本主义的产生和发展，是中国近代化的开端，洋务运动是中国近代化在经济领域的开启性事件．戊戌变法主张学习西方的政治制度，建立君主立宪制的资本主义制度，戊戌变法起到思想启蒙作用．戊戌变法是中国的近代化在政治领域的开启性事件．</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据材料四和所学知识可知，甲图所反映的真理标准问题的讨论，是一次深刻的思想解放运动，为乙图中共十一届三中全会的召开作了思想上的准备．据所学知识可知，丙图“小岗村农民喜获丰收”现象出现的主要原因是1978年以来实行的家庭联产承包责任制，极大的调动农民的劳动积极性，提高了粮食产量，促进了农业生产的发展．</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本题是开放型题目，考查的是学生开放性思维的能力．只要符合题意，言之有理即可．例如：中华民族的复兴之路艰难曲折；只有坚持中国共产党的领导，赢得民族独立才能实现民族振兴；思想解放能推动社会进步；要走符合中国国情的道路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（1）闭关锁国政策；危害：阻碍了我国与世界的联系，使中国在世界上逐渐落伍了．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（2）《马关条约》．内容：允许日本在中国开设工厂．</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（3）经济领域：洋务运动；作用：洋务运动是中国近代化的开端．政治领域：戊戌变法；作用：戊戌变法起到思想启蒙作用．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（4）联系：真理标准问题的讨论，是一次深刻的思想解放运动，为中共十一届三中全会的召开作了思想上的准备．原因：实行家庭联产承包责任制，极大的调动农民的劳动积极性．</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（5）中华民族的复兴之路艰难曲折；只有坚持中国共产党的领导，赢得民族独立才能实现民族振兴；思想解放能推动社会进步；要走符合中国国情的道路等．（言之有理即可）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本题主要考查清朝推行的闭关锁国政策、《马关条约》、洋务运动、戊戌变法、真理标准问题的讨论、中共十一届三中全会、家庭联产承包责任制等，主要考查学生的分析归纳和综合运用历史史实的能力．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27．经历两次世界大战的浩劫，人们对如何避免战争、维护世界和平有了更深刻的思考和认识。阅读下列材料：</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材料一：2014年是一战爆发的100周年。世界许多国家，特别是一战的爆发地欧洲早就开始准备各种大规模纪念活动。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  宣言的签署，标志着世界反法西斯同盟的最终形成。此后，“联合国家”在政治上互相合作，在军事上互相配合，对加速反法西斯战争的胜利起了重要的作用。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材料三  如表所示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893"/>
        <w:gridCol w:w="62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893"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二战后美国的具体做法</w:t>
            </w:r>
          </w:p>
        </w:tc>
        <w:tc>
          <w:tcPr>
            <w:tcW w:w="62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归纳</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893"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战后初期，欧洲和亚洲的许多国家都是一片战争废墟，美国制造的商品和美国的资本很快流入这些国家。</w:t>
            </w:r>
          </w:p>
        </w:tc>
        <w:tc>
          <w:tcPr>
            <w:tcW w:w="62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893"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二战后，美国加大了对教育和科学研究经费的投入，20世纪五六十年代，全世界一半以上的科学发明来自美国，同时，美国增加对高新工业的投入，原子能工业、宇航工业等新兴工业发展起来。</w:t>
            </w:r>
          </w:p>
        </w:tc>
        <w:tc>
          <w:tcPr>
            <w:tcW w:w="62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7893"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战后美国政府鼓励对外投资，增加工人工资福利，缩短工作日时数。</w:t>
            </w:r>
          </w:p>
        </w:tc>
        <w:tc>
          <w:tcPr>
            <w:tcW w:w="62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jc w:val="center"/>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③</w:t>
            </w:r>
          </w:p>
        </w:tc>
      </w:tr>
    </w:tbl>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材料四：第二次世界大战以后，日本的经济增长速度在主要资本主义国家中是最高的。1953﹣1979年日本工业平均年增长率为 10.9%，同期联邦德国为5.7%，法国为4.2%，美 国为4%， 英国为2.5%在资本主义世界的地位从第7位跃升到第 2位，仅次于美国。 ﹣﹣选自人民网材料五  如图所示一组国际经济组织徽章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961890" cy="1209040"/>
            <wp:effectExtent l="0" t="0" r="10160" b="10160"/>
            <wp:docPr id="92"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1"/>
                    <pic:cNvPicPr>
                      <a:picLocks noRot="1" noChangeAspect="1"/>
                    </pic:cNvPicPr>
                  </pic:nvPicPr>
                  <pic:blipFill>
                    <a:blip r:embed="rId22"/>
                    <a:srcRect r="204" b="833"/>
                    <a:stretch>
                      <a:fillRect/>
                    </a:stretch>
                  </pic:blipFill>
                  <pic:spPr>
                    <a:xfrm>
                      <a:off x="0" y="0"/>
                      <a:ext cx="4961890" cy="12090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据此回答问题：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（1）根据材料一和所学知识回答，一战爆发的导火线是什么事件？根据材料二回答，“宣言”的发表有何重大意义？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（2）根据材料三，思考二战后美国经济发展的原因有哪些？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（3）根据材料四和所学知识回答，二战后日本经济迅速增长的原因有哪些？</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（4）材料五反映当今世界经济发展出现了什么趋势？结合所学知识，分析指出该趋势出现的根本原因及其对世界政治格局的影响。</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（5）综合上述问题，谈谈对我国的社会主义现代化经济建设有何启示？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【考点】</w:t>
      </w:r>
      <w:r>
        <w:rPr>
          <w:rFonts w:hint="eastAsia" w:asciiTheme="minorEastAsia" w:hAnsiTheme="minorEastAsia" w:eastAsiaTheme="minorEastAsia" w:cstheme="minorEastAsia"/>
          <w:kern w:val="0"/>
          <w:sz w:val="24"/>
          <w:szCs w:val="24"/>
        </w:rPr>
        <w:t>第一次世界大战的爆发；世界反法西斯联盟的形成；战后日本经济的高度发展；世界格局多极化；世界经济全球化的影响；历史开放性问题．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【分析】</w:t>
      </w:r>
      <w:r>
        <w:rPr>
          <w:rFonts w:hint="eastAsia" w:asciiTheme="minorEastAsia" w:hAnsiTheme="minorEastAsia" w:eastAsiaTheme="minorEastAsia" w:cstheme="minorEastAsia"/>
          <w:kern w:val="0"/>
          <w:sz w:val="24"/>
          <w:szCs w:val="24"/>
        </w:rPr>
        <w:t>（1）本题考查两次世界大战．</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（2）本题考查战后美国经济发展的原因．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（3）本题考查战后日本经济发展的原因．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（4）本题考查经济全球化和世界政治格局多极化．</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（5）本题属于开放性题目，言之有理即可．</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【解答】</w:t>
      </w:r>
      <w:r>
        <w:rPr>
          <w:rFonts w:hint="eastAsia" w:asciiTheme="minorEastAsia" w:hAnsiTheme="minorEastAsia" w:eastAsiaTheme="minorEastAsia" w:cstheme="minorEastAsia"/>
          <w:kern w:val="0"/>
          <w:sz w:val="24"/>
          <w:szCs w:val="24"/>
        </w:rPr>
        <w:t>（1）据材料一“2014年是一战爆发的100周年．世界许多国家，特别是一战的爆发地欧洲早就开始准备各种大规模纪念活动”并结合所学知识可知，一战爆发的导火线是萨拉热窝事件，1914年6月28日，塞尔维亚青年开枪打死了奥匈帝国王位继承人斐迪南大公夫妇，这就是著名的萨拉热窝事件，德国、奥匈帝国以这一事件为借口挑起了第一次世界大战．据材料二“宣言的签署，标志着世界反法西斯同盟的最终形成．此后，‘联合国家’在政治上互相合作，在军事上互相配合，对加速反法西斯战争的胜利起了重要的作用”可知，宣言的签署，标志着世界反法西斯同盟的最终形成，对加速反法西斯战争的胜利起了重要的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（2）分析材料三可知，战后美国经济发展的原因包括：占据广阔的国际市场；重视发展科学技术和教育，重视发展新兴工业；政府采取措施，创造比较有利的经济环境．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（3）据材料四“第二次世界大战以后，日本的经济增长速度在主要资本主义国家中是最高的．1953﹣1979年日本工业平均年增长率为 10.9%，同期联邦德国为5.7%，法国为4.2%，美 国为4%， 英国为2.5%在资本主义世界的地位从第7位跃升到第 2位，仅次于美国”并结合所学知识可知，二战后，日本经济发展迅速．二战后，日本推行非军事化政策，这样可以集中人力、物力、财力发展经济；朝鲜战争爆发后，美军的军事订货刺激了日本经济发展；此外，日本政府引进先进科学技术，重视发展教育等等；这都是日本崛起的原因．</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北美自由贸易区、亚太经合组织、欧洲联盟等区域性经济组织的建立及世界贸易组织的建立，表明世界经济出现了全球化趋势；经济全球化趋势出现的根本原因是第三次科技革命的推动，特别是20世纪90年代以来信息技术的迅速发展，把世界各国各地区更加紧密地联系在一起，加速了原材料、资金和劳动力的国际流动；经济全球化趋势使各国、各地区经济实力不断增强，这也加速了世界政治格局的多极化趋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本题属于开放性题目，言之有理即可，如国家统一为经济发展创造良好的环境，国家要制定正确的经济政策，国家要加强对经济的宏观调控，科学技术是第一生产力，要大力发展科学技术，实施科教兴国战略，要顺应经济全球化的历史趋势，融入世界经济大潮，参与国际竞争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（1）萨拉热窝事件；标志着世界反法西斯同盟的最终形成，对加速反法西斯战争的胜利起了重要的作用．</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（2）占据广阔的国际市场；重视发展科学技术和教育，重视发展新兴工业；政府采取措施，创造比较有利的经济环境．</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（3）二战后，日本推行非军事化政策，这样可以集中人力、物力、财力发展经济；朝鲜战争爆发后，美军的军事订货刺激了日本经济发展；此外，日本政府引进先进科学技术，重视发展教育等等．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经济全球化；第三次科技革命的推动，特别是20世纪90年代以来信息技术的迅速发展，把世界各国各地区更加紧密地联系在一起，加速了原材料、资金和劳动力的国际流动；经济全球化趋势使各国、各地区经济实力不断增强，这也加速了世界政治格局的多极化趋势．</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国家统一为经济发展创造良好的环境，国家要制定正确的经济政策，国家要加强对经济的宏观调控，科学技术是第一生产力，要大力发展科学技术，实施科教兴国战略，要顺应经济全球化的历史趋势，融入世界经济大潮，参与国际竞争等．</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FF"/>
          <w:kern w:val="0"/>
          <w:sz w:val="24"/>
          <w:szCs w:val="24"/>
        </w:rPr>
        <w:t>【点评】</w:t>
      </w:r>
      <w:r>
        <w:rPr>
          <w:rFonts w:hint="eastAsia" w:asciiTheme="minorEastAsia" w:hAnsiTheme="minorEastAsia" w:eastAsiaTheme="minorEastAsia" w:cstheme="minorEastAsia"/>
          <w:kern w:val="0"/>
          <w:sz w:val="24"/>
          <w:szCs w:val="24"/>
        </w:rPr>
        <w:t>本题考查两次世界大战、战后美国、日本经济发展的原因、经济全球化、世界格局多极化，考查学生的理解和分析能力，解题关键是熟练掌握基础知识．</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tabs>
          <w:tab w:val="left" w:pos="2130"/>
          <w:tab w:val="left" w:pos="4260"/>
          <w:tab w:val="left" w:pos="6391"/>
        </w:tabs>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pStyle w:val="15"/>
        <w:keepNext w:val="0"/>
        <w:keepLines w:val="0"/>
        <w:pageBreakBefore w:val="0"/>
        <w:kinsoku/>
        <w:wordWrap/>
        <w:overflowPunct/>
        <w:topLinePunct w:val="0"/>
        <w:autoSpaceDE/>
        <w:autoSpaceDN/>
        <w:bidi w:val="0"/>
        <w:adjustRightInd/>
        <w:snapToGrid/>
        <w:spacing w:line="312" w:lineRule="auto"/>
        <w:ind w:right="0" w:rightChars="0" w:firstLine="0" w:firstLineChars="0"/>
        <w:textAlignment w:val="center"/>
        <w:outlineLvl w:val="9"/>
        <w:rPr>
          <w:rFonts w:hint="eastAsia" w:asciiTheme="minorEastAsia" w:hAnsiTheme="minorEastAsia" w:eastAsiaTheme="minorEastAsia" w:cstheme="minorEastAsia"/>
          <w:kern w:val="0"/>
          <w:sz w:val="24"/>
          <w:szCs w:val="24"/>
          <w:lang w:eastAsia="zh-CN"/>
        </w:rPr>
      </w:pPr>
    </w:p>
    <w:p>
      <w:pPr>
        <w:keepNext w:val="0"/>
        <w:keepLines w:val="0"/>
        <w:pageBreakBefore w:val="0"/>
        <w:kinsoku/>
        <w:wordWrap/>
        <w:overflowPunct/>
        <w:topLinePunct w:val="0"/>
        <w:autoSpaceDE/>
        <w:autoSpaceDN/>
        <w:bidi w:val="0"/>
        <w:adjustRightInd/>
        <w:snapToGrid/>
        <w:spacing w:line="312" w:lineRule="auto"/>
        <w:ind w:right="0" w:rightChars="0" w:firstLine="0" w:firstLineChars="0"/>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CF638D8"/>
    <w:rsid w:val="0D7E4832"/>
    <w:rsid w:val="0E445F03"/>
    <w:rsid w:val="0E834D4E"/>
    <w:rsid w:val="10947ED7"/>
    <w:rsid w:val="113678EC"/>
    <w:rsid w:val="126F4A54"/>
    <w:rsid w:val="12C2126F"/>
    <w:rsid w:val="14394D89"/>
    <w:rsid w:val="14A31CEA"/>
    <w:rsid w:val="15543953"/>
    <w:rsid w:val="15BF71C1"/>
    <w:rsid w:val="162E30D6"/>
    <w:rsid w:val="17067DB0"/>
    <w:rsid w:val="176311C0"/>
    <w:rsid w:val="1B6F1792"/>
    <w:rsid w:val="1F365251"/>
    <w:rsid w:val="21105FA1"/>
    <w:rsid w:val="225D59DC"/>
    <w:rsid w:val="248C4D9C"/>
    <w:rsid w:val="263D24EE"/>
    <w:rsid w:val="287F4660"/>
    <w:rsid w:val="29070EEA"/>
    <w:rsid w:val="2D113D06"/>
    <w:rsid w:val="2D1A368E"/>
    <w:rsid w:val="2DA14A60"/>
    <w:rsid w:val="2DD916D3"/>
    <w:rsid w:val="2FE54FA7"/>
    <w:rsid w:val="304D50D8"/>
    <w:rsid w:val="31693BE7"/>
    <w:rsid w:val="33332D6E"/>
    <w:rsid w:val="36AC4851"/>
    <w:rsid w:val="3CCB2281"/>
    <w:rsid w:val="3D211E24"/>
    <w:rsid w:val="40F53956"/>
    <w:rsid w:val="451E05B8"/>
    <w:rsid w:val="46B95B62"/>
    <w:rsid w:val="47AB0B20"/>
    <w:rsid w:val="480A7A62"/>
    <w:rsid w:val="48560451"/>
    <w:rsid w:val="48F378AD"/>
    <w:rsid w:val="4A567149"/>
    <w:rsid w:val="4CD141C8"/>
    <w:rsid w:val="4DFC0D61"/>
    <w:rsid w:val="50E33CA1"/>
    <w:rsid w:val="518D40ED"/>
    <w:rsid w:val="522C4622"/>
    <w:rsid w:val="540F0974"/>
    <w:rsid w:val="54994B51"/>
    <w:rsid w:val="584C237B"/>
    <w:rsid w:val="58BC7B9C"/>
    <w:rsid w:val="590A3B91"/>
    <w:rsid w:val="5A7172EA"/>
    <w:rsid w:val="603955D2"/>
    <w:rsid w:val="60EB0417"/>
    <w:rsid w:val="62633EFB"/>
    <w:rsid w:val="671B55CE"/>
    <w:rsid w:val="67651281"/>
    <w:rsid w:val="68F80529"/>
    <w:rsid w:val="6A66197C"/>
    <w:rsid w:val="6B230C09"/>
    <w:rsid w:val="6FC6235E"/>
    <w:rsid w:val="70817757"/>
    <w:rsid w:val="73B22299"/>
    <w:rsid w:val="73E3166A"/>
    <w:rsid w:val="74021F9C"/>
    <w:rsid w:val="74554C27"/>
    <w:rsid w:val="74791099"/>
    <w:rsid w:val="75B562B8"/>
    <w:rsid w:val="75F75592"/>
    <w:rsid w:val="770670EE"/>
    <w:rsid w:val="7B0C4CAB"/>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2017-11-30T03:40:22Z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