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7120"/>
        </w:tabs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 xml:space="preserve">相对原子质量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H－1   C－12   O－16   S－32   Ca－40   Fe－56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一、选择题  （本题包括10个小题，每小题1分，共10分）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下列各题，每题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只有一个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选项符合题意，请将正确选项的标号填入题后括号内。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505" w:hanging="9720" w:hangingChars="4050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生活中的下列变化属于物理变化的是                            【    】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A．粮食酿酒       B．铁钉生锈         C．蜡烛燃烧         D．水的蒸发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8505" w:hanging="9720" w:hangingChars="4050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2．为节约资源和保护环境，提倡垃圾分类回收。下列生活垃圾可与铝制易拉罐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42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归为同一类加以回收的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【    】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A．废旧电池                        B．空玻璃酒瓶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C．废弃铁锅                        D．一次性塑料饭盒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3．分子、原子、离子等都是构成物质的微粒。下列物质由离子构成的是                  【    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A．氯化钠        B．黄金          C．金刚石           D．干冰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4．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下列物质在氧气里燃烧，能生成有刺激性气味的气体的是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        【    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铁丝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B．硫            C．镁条             D．木炭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5．我们的衣、食、住、行中蕴含着丰富的化学知识。下列说法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不正确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的是                【    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A．衣料中的棉、羊毛等都属于合成有机高分子材料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B．食用加碘食盐和强化铁酱油可补充某些人体必需微量元素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C．建造高楼大厦时所用到的钢和生铁属于铁的两种合金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D．宇通客车用天然气代替汽油作燃料可减少空气污染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6．下列图示的实验操作正确的是                                                    【    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28575</wp:posOffset>
            </wp:positionV>
            <wp:extent cx="4457700" cy="1000125"/>
            <wp:effectExtent l="0" t="0" r="0" b="9525"/>
            <wp:wrapSquare wrapText="bothSides"/>
            <wp:docPr id="53" name="图片 1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8" descr="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297180</wp:posOffset>
            </wp:positionV>
            <wp:extent cx="1390650" cy="1009650"/>
            <wp:effectExtent l="0" t="0" r="0" b="0"/>
            <wp:wrapSquare wrapText="bothSides"/>
            <wp:docPr id="54" name="图片 19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9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7．右图是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甲、乙两种固体的溶解度曲线，下列说法正确的是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    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A．甲的溶解度等于乙的溶解度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B．升高温度可以将甲的不饱和溶液变为饱和溶液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C．20 ℃时，100 g乙的饱和溶液中溶质质量是30 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D．40 ℃时，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分别用100g水配制甲、乙的饱和溶液，所需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甲的质量大于乙的质量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8．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下列反应中，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不属于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置换反应的是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【    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A．2Mg＋CO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double"/>
          <w:vertAlign w:val="superscript"/>
        </w:rPr>
        <w:t>点燃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2MgO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＋C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B．2Na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O＝2NaOH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C．Cl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＋2NaBr＝2NaCl＋Br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D．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2Na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＋2H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4NaOH＋O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9．下列图像分别与选项中的操作相对应，其中可能合理的是                          【    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35560</wp:posOffset>
            </wp:positionV>
            <wp:extent cx="4591050" cy="1228725"/>
            <wp:effectExtent l="0" t="0" r="0" b="9525"/>
            <wp:wrapSquare wrapText="bothSides"/>
            <wp:docPr id="55" name="图片 2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20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A．向一定量的稀盐酸和CaCl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混合溶液中滴入Na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vertAlign w:val="subscript"/>
        </w:rPr>
        <w:t xml:space="preserve">3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溶液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B．向一定量的MnO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固体中加入一定量的过氧化氢溶液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C．向一定量的稀盐酸中滴入NaOH溶液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D．一定温度时，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℃时，向一定量的饱和石灰水中加入生石灰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10．将乙醇和氧气置于密闭容器中引燃，测得反应前后各物质的质量如下： </w:t>
      </w:r>
    </w:p>
    <w:tbl>
      <w:tblPr>
        <w:tblStyle w:val="13"/>
        <w:tblW w:w="7242" w:type="dxa"/>
        <w:tblInd w:w="5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2"/>
        <w:gridCol w:w="1134"/>
        <w:gridCol w:w="1134"/>
        <w:gridCol w:w="1134"/>
        <w:gridCol w:w="1134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57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物质（纯净物）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乙醇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氧气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二氧化碳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水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57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反应前质量/g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57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反应后质量/g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待测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下列说法正确的是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                                        【    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A．反应后X的质量为1.5 g               B．X中一定含有碳元素和氧元素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C．X中一定含有碳元素和氢元素          D．X中两种元素的质量比为1:1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 xml:space="preserve">二、填空题  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（本题包括6个小题，每空1分，共16分）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11．请从氢气、氧气、氮气、二氧化碳中选择适当的物质填空：空气中体积分数最大的是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；极易燃烧，被认为是最清洁燃料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 HYPERLINK "http://www.xuekewang.com/" 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12．洛阳牡丹天下闻名。牡丹花开时满城飘香，从分子角度解释，是因为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；牡丹花可观赏，亦可食用，同水果、蔬菜一样，它能为人体提供的主要营养素是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105" w:rightChars="50" w:firstLine="480" w:firstLineChars="200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13．可燃物燃烧除需要氧气外，还需要满足的条件是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；煤块经粉碎处理后，在空气中燃烧得更快、更充分，这是因为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99060</wp:posOffset>
            </wp:positionV>
            <wp:extent cx="1095375" cy="1123950"/>
            <wp:effectExtent l="0" t="0" r="9525" b="0"/>
            <wp:wrapSquare wrapText="bothSides"/>
            <wp:docPr id="56" name="图片 2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21" descr="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14．右图是某输液瓶标签上的部分内容。由此可知，葡萄糖由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种元素组成，其中碳元素的质量分数为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。要把10 g这种葡萄糖溶液稀释为2%的溶液，需要水的质量为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g。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105" w:rightChars="5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922020</wp:posOffset>
            </wp:positionV>
            <wp:extent cx="2133600" cy="600075"/>
            <wp:effectExtent l="0" t="0" r="0" b="9525"/>
            <wp:wrapSquare wrapText="bothSides"/>
            <wp:docPr id="57" name="图片 2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2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15．明矾可用于净水，是因为明矾溶于水生成的胶状物可以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悬浮于水中的杂质，使水澄清；新型自来水消毒剂ClO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可由下列反应制取：Cl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＋2X＝2NaCl＋2ClO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，则X的化学式为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；除去硬水中过多的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（填离子符号）和Mg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就可得到软水。</w:t>
      </w:r>
    </w:p>
    <w:p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16．甲、乙、丙、丁是常见的化合物，它们有如右图所示转化关系（部分物质已略去）。甲是相对分子质量为16的有机物；乙是最常见的溶剂；丁是白色难溶固体，其中金属元素的质量分数为40%。则甲的化学式为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；反应②和③的化学方程式分别为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；试剂A中溶质在生产或生活中的一种用途是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tbl>
      <w:tblPr>
        <w:tblStyle w:val="13"/>
        <w:tblpPr w:leftFromText="180" w:rightFromText="180" w:vertAnchor="text" w:horzAnchor="margin" w:tblpY="122"/>
        <w:tblOverlap w:val="never"/>
        <w:tblW w:w="19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得 分</w:t>
            </w:r>
          </w:p>
        </w:tc>
        <w:tc>
          <w:tcPr>
            <w:tcW w:w="10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2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left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07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left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三、简答题  （本题包括4个小题，共14分）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193040</wp:posOffset>
            </wp:positionV>
            <wp:extent cx="2228850" cy="571500"/>
            <wp:effectExtent l="0" t="0" r="0" b="0"/>
            <wp:wrapSquare wrapText="bothSides"/>
            <wp:docPr id="58" name="图片 2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23" descr="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17．（2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分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）右图是某物质分解的微观示意图。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（1）图中属于化合物的是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（2）写出该反应的化学方程式。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" w:leftChars="1" w:firstLine="360" w:firstLineChars="1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" w:leftChars="1" w:firstLine="360" w:firstLineChars="1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18．（4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分）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请用所学化学知识解释下列原理。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（1）洗涤剂能除去油污，是因为它具有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功能。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（2）在铁制品表面涂油、刷漆或镀铬等都能防止铁生锈，其原理是什么？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（3）用化学方程式表示含Mg(OH)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的药物治疗胃酸过多症的原理。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（4）用化学方程式表示“联合制碱法”中的如下反应 ：向饱和食盐水中先后通入足量NH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和CO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，生成小苏打（在该溶液中难溶）和一种氮肥。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600" w:firstLineChars="2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231140</wp:posOffset>
            </wp:positionV>
            <wp:extent cx="2400300" cy="1076325"/>
            <wp:effectExtent l="0" t="0" r="0" b="9525"/>
            <wp:wrapSquare wrapText="bothSides"/>
            <wp:docPr id="783" name="图片 24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" name="图片 24" descr="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（4分）右图是实验室制取气体的部分装置。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（1）仪器X的名称是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（2）写出一个用A装置制取O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的化学方程式。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（3）B和C装置均可制取CO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，其中C装置的优点是可随时控制反应的发生与停止，如果打开弹簧夹，固体与液体接触，反应便能发生。请简述使C装置中反应停止的原理。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（4）若用D装置采用排水法收集O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，请简述操作步骤。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20．（4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分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）现有一包白色粉末，其中含有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CuSO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、BaCl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、NaOH、Na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中的一种或几种。某化学小组为确定白色粉末的成分，进行了如下实验：（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instrText xml:space="preserve"> = 1 \* ROMAN </w:instrTex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）取一定量白色粉末，加入足量水，振荡，得到无色透明溶液；（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instrText xml:space="preserve"> = 12 \* ROMAN </w:instrTex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II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）取少量（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instrText xml:space="preserve"> = 1 \* ROMAN </w:instrTex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）的溶液，加入足量盐酸，有气泡产生。（提示：BaCO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难溶于水；Na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的水溶液呈碱性）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（1）该白色粉末中肯定含有什么物质？可能含有什么物质？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（2）为确定可能含有的物质是否存在，还需做什么实验？请写出简要的实验步骤。           </w:t>
      </w:r>
    </w:p>
    <w:tbl>
      <w:tblPr>
        <w:tblStyle w:val="13"/>
        <w:tblpPr w:leftFromText="180" w:rightFromText="180" w:vertAnchor="text" w:horzAnchor="margin" w:tblpY="398"/>
        <w:tblOverlap w:val="never"/>
        <w:tblW w:w="17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75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-1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得 分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left="-1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</w:trPr>
        <w:tc>
          <w:tcPr>
            <w:tcW w:w="7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四、综合应用题  （共10分）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21．金属用途广泛，其结构和性质等是化学的重要研究内容。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137160</wp:posOffset>
            </wp:positionV>
            <wp:extent cx="590550" cy="657225"/>
            <wp:effectExtent l="0" t="0" r="0" b="9525"/>
            <wp:wrapSquare wrapText="bothSides"/>
            <wp:docPr id="784" name="图片 25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" name="图片 25" descr="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（1）右图是铝的原子结构示意图。下列说法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不正确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720" w:firstLineChars="3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A．铝原子的质子数为13                                   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720" w:firstLineChars="3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B．在化合物中铝通常显+3价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720" w:firstLineChars="3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C．铝是地壳中含量最多的元素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720" w:firstLineChars="3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D．铝可作导线是由于它具有良好的导电性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657350" cy="581025"/>
            <wp:effectExtent l="0" t="0" r="0" b="9525"/>
            <wp:wrapSquare wrapText="bothSides"/>
            <wp:docPr id="785" name="图片 2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5" name="图片 26" descr="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（2）某化学小组用一定量AgNO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和Cu(NO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混合溶液进行了右图实验， 并对溶液A和固体B的成分进行了分析和实验探究。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【提出问题】溶液A中的溶质可能有哪些？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【作出猜想】①只有Zn(NO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② Zn (NO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、AgNO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③ Zn (NO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、Cu(NO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1920" w:firstLineChars="8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④Zn (NO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、AgNO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、Cu(NO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【交流讨论】不合理的猜想是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（填标号），其理由是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【实验探究】若猜想①成立，通过以下实验可确定固体B的成分，请将下表填写完整。</w:t>
      </w:r>
    </w:p>
    <w:tbl>
      <w:tblPr>
        <w:tblStyle w:val="13"/>
        <w:tblpPr w:leftFromText="180" w:rightFromText="180" w:vertAnchor="text" w:horzAnchor="margin" w:tblpY="170"/>
        <w:tblW w:w="89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</w:trPr>
        <w:tc>
          <w:tcPr>
            <w:tcW w:w="244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实验步骤</w:t>
            </w:r>
          </w:p>
        </w:tc>
        <w:tc>
          <w:tcPr>
            <w:tcW w:w="216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firstLine="360" w:firstLineChars="15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现     象</w:t>
            </w:r>
          </w:p>
        </w:tc>
        <w:tc>
          <w:tcPr>
            <w:tcW w:w="437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有关反应的化学方程式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244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取少量固体B，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滴加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u w:val="single"/>
              </w:rPr>
              <w:t xml:space="preserve">                </w:t>
            </w:r>
          </w:p>
        </w:tc>
        <w:tc>
          <w:tcPr>
            <w:tcW w:w="216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firstLine="360" w:firstLineChars="15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有气泡产生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firstLine="360" w:firstLineChars="15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437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u w:val="singl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u w:val="single"/>
              </w:rPr>
              <w:t xml:space="preserve">                                     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160020</wp:posOffset>
            </wp:positionV>
            <wp:extent cx="1933575" cy="600075"/>
            <wp:effectExtent l="0" t="0" r="9525" b="9525"/>
            <wp:wrapSquare wrapText="bothSides"/>
            <wp:docPr id="62" name="图片 27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27" descr="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（3）右图是工业炼铁示意图。其中，焦炭的作用是燃烧提供能量和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　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；有铁生成的化学方程式为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。   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某工厂利用废铁屑与废硫酸起反应来制取硫酸亚铁。现有废硫酸49 t（H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的质量分数为10%），与足量废铁屑起反应，可生产硫酸亚铁的质量是多少？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1967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化学试题参考答案及评分标准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注意事项：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943" w:firstLineChars="393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1．答出其他合理答案，请参照评分标准给分。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943" w:firstLineChars="393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2．没有特别要求写化学式的，写化学式或名称均得分。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 xml:space="preserve">一、选择题 （每小题1分，共10分）   </w:t>
      </w:r>
    </w:p>
    <w:tbl>
      <w:tblPr>
        <w:tblStyle w:val="13"/>
        <w:tblW w:w="721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655"/>
        <w:gridCol w:w="655"/>
        <w:gridCol w:w="655"/>
        <w:gridCol w:w="655"/>
        <w:gridCol w:w="655"/>
        <w:gridCol w:w="656"/>
        <w:gridCol w:w="656"/>
        <w:gridCol w:w="656"/>
        <w:gridCol w:w="656"/>
        <w:gridCol w:w="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题号</w:t>
            </w:r>
          </w:p>
        </w:tc>
        <w:tc>
          <w:tcPr>
            <w:tcW w:w="6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6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6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65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65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65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65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65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答案</w:t>
            </w:r>
          </w:p>
        </w:tc>
        <w:tc>
          <w:tcPr>
            <w:tcW w:w="6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D</w:t>
            </w:r>
          </w:p>
        </w:tc>
        <w:tc>
          <w:tcPr>
            <w:tcW w:w="6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C</w:t>
            </w:r>
          </w:p>
        </w:tc>
        <w:tc>
          <w:tcPr>
            <w:tcW w:w="6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A</w:t>
            </w:r>
          </w:p>
        </w:tc>
        <w:tc>
          <w:tcPr>
            <w:tcW w:w="6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 xml:space="preserve"> B</w:t>
            </w:r>
          </w:p>
        </w:tc>
        <w:tc>
          <w:tcPr>
            <w:tcW w:w="6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A</w:t>
            </w:r>
          </w:p>
        </w:tc>
        <w:tc>
          <w:tcPr>
            <w:tcW w:w="65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C</w:t>
            </w:r>
          </w:p>
        </w:tc>
        <w:tc>
          <w:tcPr>
            <w:tcW w:w="65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D</w:t>
            </w:r>
          </w:p>
        </w:tc>
        <w:tc>
          <w:tcPr>
            <w:tcW w:w="65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D</w:t>
            </w:r>
          </w:p>
        </w:tc>
        <w:tc>
          <w:tcPr>
            <w:tcW w:w="65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C</w:t>
            </w:r>
          </w:p>
        </w:tc>
        <w:tc>
          <w:tcPr>
            <w:tcW w:w="65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B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二、填空题 （每空1分，共16分）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11．氮气（或N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氢气（或H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）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12．分子在不断地运动使香味扩散   维生素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13．三   40%   15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14．温度达到可燃物的着火点   煤粉与氧气（或空气）有更大的接触面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15．吸附   NaClO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Ca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2+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16．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Ca(OH)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== Ca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↓+H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   Ca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+2HCl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== CaCl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 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↑+ 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灭火（或作气体肥料等）   </w:t>
      </w:r>
    </w:p>
    <w:p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0" w:firstLineChars="0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三、简答题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val="pt-BR"/>
        </w:rPr>
        <w:t xml:space="preserve"> （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val="pt-BR"/>
        </w:rPr>
        <w:t>14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val="pt-BR"/>
        </w:rPr>
        <w:t>）</w:t>
      </w:r>
    </w:p>
    <w:p>
      <w:pPr>
        <w:pStyle w:val="2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17．（2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分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）（1）水（或H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O）    （2）2H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 xml:space="preserve">O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double"/>
          <w:vertAlign w:val="superscript"/>
          <w:lang w:val="pt-BR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double"/>
          <w:vertAlign w:val="superscript"/>
        </w:rPr>
        <w:t>通电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double"/>
          <w:vertAlign w:val="superscript"/>
          <w:lang w:val="pt-BR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 xml:space="preserve"> 2H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↑+ 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pt-BR"/>
        </w:rPr>
        <w:t xml:space="preserve">2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 xml:space="preserve">↑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18．（4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分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（1）乳化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（2）覆盖保护层，起到隔绝氧气（或空气）和水的作用。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（3）Mg(OH)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+2HCl </w:t>
      </w:r>
      <w:r>
        <w:rPr>
          <w:rFonts w:hint="eastAsia" w:asciiTheme="minorEastAsia" w:hAnsiTheme="minorEastAsia" w:eastAsiaTheme="minorEastAsia" w:cstheme="minorEastAsia"/>
          <w:color w:val="000000"/>
          <w:w w:val="20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MgCl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+2H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O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（4）NaCl+H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O+NH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== NaHCO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↓+NH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19．（4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分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）（1）酒精灯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（2）2KMnO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double"/>
          <w:vertAlign w:val="superscript"/>
        </w:rPr>
        <w:t>△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MnO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+ MnO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+ 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↑或2KClO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 INCLUDEPICTURE "http://www.pep.com.cn/czhx/xshzx/kshmtx/zhtfx/201009/W020100920493949173785.jpg" \* MERGEFORMATINET 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371475" cy="238125"/>
            <wp:effectExtent l="0" t="0" r="9525" b="9525"/>
            <wp:docPr id="786" name="图片 40" descr="W0201009204939491737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" name="图片 40" descr="W02010092049394917378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2KCl+ 3O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↑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（3）当用弹簧夹夹住胶皮管时，产生的气体使试管内的压强增大，液体被压回长颈漏斗中，与固体反应物脱离，反应便会停止。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555" w:leftChars="150" w:hanging="240" w:hangingChars="100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（4）先将集气瓶装满水，再将O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从b口通入。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firstLine="360" w:firstLineChars="150"/>
        <w:jc w:val="left"/>
        <w:rPr>
          <w:rFonts w:hint="eastAsia" w:asciiTheme="minorEastAsia" w:hAnsiTheme="minorEastAsia" w:eastAsiaTheme="minorEastAsia" w:cstheme="minorEastAsia"/>
          <w:bCs/>
          <w:color w:val="000000"/>
          <w:spacing w:val="-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20．（4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分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）（1）肯定含有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；可能含有NaOH。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86" w:leftChars="184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（2）取少量（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instrText xml:space="preserve"> = 1 \* ROMAN </w:instrTex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）的溶液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-8"/>
          <w:sz w:val="24"/>
          <w:szCs w:val="24"/>
        </w:rPr>
        <w:t>，加入足量BaCl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-8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-8"/>
          <w:sz w:val="24"/>
          <w:szCs w:val="24"/>
        </w:rPr>
        <w:t>溶液（或CaCl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-8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Cs/>
          <w:color w:val="000000"/>
          <w:spacing w:val="-8"/>
          <w:sz w:val="24"/>
          <w:szCs w:val="24"/>
        </w:rPr>
        <w:t>溶液），静置，取上层清液滴加酚酞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溶液。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四、综合应用题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val="pt-BR"/>
        </w:rPr>
        <w:t xml:space="preserve"> （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val="pt-BR"/>
        </w:rPr>
        <w:t>10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val="pt-BR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21．（1）C（1分）   （2）②（1分）   猜想②中无Cu(NO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，说明Cu(NO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已与Zn反应生成Cu，而Cu能与AgNO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反应，故也不可能有AgNO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【或Zn应先与AgNO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反应后与Cu(NO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反应,当有AgNO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剩余时，溶质中一定含有Cu(NO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】（1分）</w:t>
      </w:r>
    </w:p>
    <w:tbl>
      <w:tblPr>
        <w:tblStyle w:val="13"/>
        <w:tblW w:w="689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3"/>
        <w:gridCol w:w="1620"/>
        <w:gridCol w:w="3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实验步骤</w:t>
            </w:r>
          </w:p>
        </w:tc>
        <w:tc>
          <w:tcPr>
            <w:tcW w:w="16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现象</w:t>
            </w:r>
          </w:p>
        </w:tc>
        <w:tc>
          <w:tcPr>
            <w:tcW w:w="309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有关反应的化学方程式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217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稀盐酸（或稀硫酸等）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（1分）</w:t>
            </w: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09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Zn＋2HCl＝ZnCl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＋H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↑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（或Zn＋H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SO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subscript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＝ZnSO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subscript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＋H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↑）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firstLine="1200" w:firstLineChars="5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de-D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de-DE"/>
              </w:rPr>
              <w:t>（1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分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de-DE"/>
              </w:rPr>
              <w:t>）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（3）制取CO（1分）    Fe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＋3CO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double"/>
          <w:vertAlign w:val="superscript"/>
        </w:rPr>
        <w:t>高温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2Fe＋3CO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（4）解：设可生产硫酸亚铁的质量为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firstLine="1303" w:firstLineChars="543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Fe＋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＝FeSO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↑             （1分）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s-ES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s-ES"/>
        </w:rPr>
        <w:t xml:space="preserve">    98      152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firstLine="1180" w:firstLineChars="492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s-ES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s-ES"/>
        </w:rPr>
        <w:t xml:space="preserve">  49 t×10%    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  <w:lang w:val="es-ES"/>
        </w:rPr>
        <w:t>x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s-ES"/>
        </w:rPr>
        <w:t xml:space="preserve">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firstLine="1200" w:firstLineChars="500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98:152=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s-ES"/>
        </w:rPr>
        <w:t>49 t×10%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: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  <w:lang w:val="es-ES"/>
        </w:rPr>
        <w:t>x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（列成为竖式）  （1分）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firstLine="1680" w:firstLineChars="700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=7.6 t                          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960" w:firstLineChars="4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答：可生产硫酸亚铁7.6 t。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书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crosoft Sans Serif">
    <w:panose1 w:val="020B0604020202020204"/>
    <w:charset w:val="00"/>
    <w:family w:val="swiss"/>
    <w:pitch w:val="default"/>
    <w:sig w:usb0="E1002AFF" w:usb1="C0000002" w:usb2="00000008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49192"/>
    <w:multiLevelType w:val="singleLevel"/>
    <w:tmpl w:val="57E49192"/>
    <w:lvl w:ilvl="0" w:tentative="0">
      <w:start w:val="4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2BA4170"/>
    <w:rsid w:val="03446152"/>
    <w:rsid w:val="04EF29D1"/>
    <w:rsid w:val="05A65411"/>
    <w:rsid w:val="05A97771"/>
    <w:rsid w:val="08123294"/>
    <w:rsid w:val="09480718"/>
    <w:rsid w:val="09807CD0"/>
    <w:rsid w:val="09AF3AD9"/>
    <w:rsid w:val="0A594367"/>
    <w:rsid w:val="0CF638D8"/>
    <w:rsid w:val="0D7E4832"/>
    <w:rsid w:val="0E445F03"/>
    <w:rsid w:val="0E834D4E"/>
    <w:rsid w:val="10947ED7"/>
    <w:rsid w:val="11B85933"/>
    <w:rsid w:val="12C2126F"/>
    <w:rsid w:val="13C332F2"/>
    <w:rsid w:val="14394D89"/>
    <w:rsid w:val="14A31CEA"/>
    <w:rsid w:val="15543953"/>
    <w:rsid w:val="15BF71C1"/>
    <w:rsid w:val="162E30D6"/>
    <w:rsid w:val="17067DB0"/>
    <w:rsid w:val="176311C0"/>
    <w:rsid w:val="1B083BE8"/>
    <w:rsid w:val="1F365251"/>
    <w:rsid w:val="21105FA1"/>
    <w:rsid w:val="21AA43B0"/>
    <w:rsid w:val="225D59DC"/>
    <w:rsid w:val="231875B1"/>
    <w:rsid w:val="24282A40"/>
    <w:rsid w:val="263D24EE"/>
    <w:rsid w:val="276F2F3E"/>
    <w:rsid w:val="287F4660"/>
    <w:rsid w:val="29070EEA"/>
    <w:rsid w:val="29B5058F"/>
    <w:rsid w:val="2C7957E6"/>
    <w:rsid w:val="2D1A368E"/>
    <w:rsid w:val="2DA14A60"/>
    <w:rsid w:val="2DD916D3"/>
    <w:rsid w:val="2FE54FA7"/>
    <w:rsid w:val="304D50D8"/>
    <w:rsid w:val="31693BE7"/>
    <w:rsid w:val="33332D6E"/>
    <w:rsid w:val="373F52CF"/>
    <w:rsid w:val="3CCB2281"/>
    <w:rsid w:val="3D211E24"/>
    <w:rsid w:val="3D7F2175"/>
    <w:rsid w:val="3D8958B8"/>
    <w:rsid w:val="3ED10A31"/>
    <w:rsid w:val="422E7832"/>
    <w:rsid w:val="42B10C42"/>
    <w:rsid w:val="46B95B62"/>
    <w:rsid w:val="48F378AD"/>
    <w:rsid w:val="4BEB373A"/>
    <w:rsid w:val="4DFC0D61"/>
    <w:rsid w:val="4EDC3E63"/>
    <w:rsid w:val="50C95C7D"/>
    <w:rsid w:val="50E33CA1"/>
    <w:rsid w:val="518D40ED"/>
    <w:rsid w:val="522C4622"/>
    <w:rsid w:val="524761E8"/>
    <w:rsid w:val="540F0974"/>
    <w:rsid w:val="544B5658"/>
    <w:rsid w:val="54994B51"/>
    <w:rsid w:val="584C237B"/>
    <w:rsid w:val="58AC5453"/>
    <w:rsid w:val="58BC7B9C"/>
    <w:rsid w:val="590A3B91"/>
    <w:rsid w:val="5A7172EA"/>
    <w:rsid w:val="5F8C0AFB"/>
    <w:rsid w:val="603955D2"/>
    <w:rsid w:val="60BC0AF0"/>
    <w:rsid w:val="60EB0417"/>
    <w:rsid w:val="63236B93"/>
    <w:rsid w:val="65B37161"/>
    <w:rsid w:val="66657D32"/>
    <w:rsid w:val="671B55CE"/>
    <w:rsid w:val="67651281"/>
    <w:rsid w:val="68F80529"/>
    <w:rsid w:val="698C1A2F"/>
    <w:rsid w:val="6A66197C"/>
    <w:rsid w:val="6B230C09"/>
    <w:rsid w:val="70552702"/>
    <w:rsid w:val="70817757"/>
    <w:rsid w:val="73B22299"/>
    <w:rsid w:val="73E3166A"/>
    <w:rsid w:val="74021F9C"/>
    <w:rsid w:val="74554C27"/>
    <w:rsid w:val="74791099"/>
    <w:rsid w:val="75F75592"/>
    <w:rsid w:val="770670EE"/>
    <w:rsid w:val="7B0C4CAB"/>
    <w:rsid w:val="7BEE1001"/>
    <w:rsid w:val="7CB83575"/>
    <w:rsid w:val="7DA45BC1"/>
    <w:rsid w:val="7E91715F"/>
    <w:rsid w:val="7E972877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_Style 2"/>
    <w:qFormat/>
    <w:uiPriority w:val="1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customStyle="1" w:styleId="20">
    <w:name w:val="_Style 3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21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22">
    <w:name w:val="列出段落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23">
    <w:name w:val="p15"/>
    <w:basedOn w:val="1"/>
    <w:qFormat/>
    <w:uiPriority w:val="0"/>
    <w:pPr>
      <w:widowControl/>
    </w:pPr>
    <w:rPr>
      <w:rFonts w:ascii="宋体" w:hAnsi="宋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2017-12-04T05:37:07Z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