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一、基础知识与运用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1．将下列文字工整、规范、美观地书写在米字格内。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志存高远筑梦想 脚踏实地行四方。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16525" cy="461645"/>
            <wp:effectExtent l="0" t="0" r="3175" b="14605"/>
            <wp:docPr id="38" name="图片 2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7" descr="学科网 版权所有"/>
                    <pic:cNvPicPr>
                      <a:picLocks noRot="1" noChangeAspect="1"/>
                    </pic:cNvPicPr>
                  </pic:nvPicPr>
                  <pic:blipFill>
                    <a:blip r:embed="rId6"/>
                    <a:srcRect r="220" b="2425"/>
                    <a:stretch>
                      <a:fillRect/>
                    </a:stretch>
                  </pic:blipFill>
                  <pic:spPr>
                    <a:xfrm>
                      <a:off x="0" y="0"/>
                      <a:ext cx="5216525" cy="4616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2．阅读下面语段，按要求答题。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海南是海域辽阔、岛屿众多的省份。海南省管</w:t>
      </w:r>
      <w:r>
        <w:rPr>
          <w:rFonts w:hint="eastAsia" w:asciiTheme="minorEastAsia" w:hAnsiTheme="minorEastAsia" w:eastAsiaTheme="minorEastAsia" w:cstheme="minorEastAsia"/>
          <w:sz w:val="24"/>
          <w:szCs w:val="24"/>
          <w:u w:val="single"/>
        </w:rPr>
        <w:t>辖</w:t>
      </w:r>
      <w:r>
        <w:rPr>
          <w:rFonts w:hint="eastAsia" w:asciiTheme="minorEastAsia" w:hAnsiTheme="minorEastAsia" w:eastAsiaTheme="minorEastAsia" w:cstheme="minorEastAsia"/>
          <w:sz w:val="24"/>
          <w:szCs w:val="24"/>
        </w:rPr>
        <w:t>着约200 万平方千米的海域面积，其中南海作为中国四海的浓缩精华，她富饶丰 yíng，能够为你打开中国的蓝色宝库，她深邃宏远，可以带你感受海洋文化的深厚底</w:t>
      </w:r>
      <w:r>
        <w:rPr>
          <w:rFonts w:hint="eastAsia" w:asciiTheme="minorEastAsia" w:hAnsiTheme="minorEastAsia" w:eastAsiaTheme="minorEastAsia" w:cstheme="minorEastAsia"/>
          <w:sz w:val="24"/>
          <w:szCs w:val="24"/>
          <w:u w:val="single"/>
        </w:rPr>
        <w:t>蕴</w:t>
      </w:r>
      <w:r>
        <w:rPr>
          <w:rFonts w:hint="eastAsia" w:asciiTheme="minorEastAsia" w:hAnsiTheme="minorEastAsia" w:eastAsiaTheme="minorEastAsia" w:cstheme="minorEastAsia"/>
          <w:sz w:val="24"/>
          <w:szCs w:val="24"/>
        </w:rPr>
        <w:t>。同时海南省所辖海域上还</w:t>
      </w:r>
      <w:r>
        <w:rPr>
          <w:rFonts w:hint="eastAsia" w:asciiTheme="minorEastAsia" w:hAnsiTheme="minorEastAsia" w:eastAsiaTheme="minorEastAsia" w:cstheme="minorEastAsia"/>
          <w:sz w:val="24"/>
          <w:szCs w:val="24"/>
          <w:u w:val="single"/>
        </w:rPr>
        <w:t>①</w:t>
      </w:r>
      <w:r>
        <w:rPr>
          <w:rFonts w:hint="eastAsia" w:asciiTheme="minorEastAsia" w:hAnsiTheme="minorEastAsia" w:eastAsiaTheme="minorEastAsia" w:cstheme="minorEastAsia"/>
          <w:sz w:val="24"/>
          <w:szCs w:val="24"/>
        </w:rPr>
        <w:t>（A．星罗棋布B．鳞次栉比）地分布着600 余个岛、礁、滩和沙洲，其中海南岛最大，总面积达3．39 万平方千米，全省海岸线长达1811千米，大小 gǎng 湾有84 处，是中国</w:t>
      </w:r>
      <w:r>
        <w:rPr>
          <w:rFonts w:hint="eastAsia" w:asciiTheme="minorEastAsia" w:hAnsiTheme="minorEastAsia" w:eastAsiaTheme="minorEastAsia" w:cstheme="minorEastAsia"/>
          <w:sz w:val="24"/>
          <w:szCs w:val="24"/>
          <w:u w:val="single"/>
        </w:rPr>
        <w:t>②</w:t>
      </w:r>
      <w:r>
        <w:rPr>
          <w:rFonts w:hint="eastAsia" w:asciiTheme="minorEastAsia" w:hAnsiTheme="minorEastAsia" w:eastAsiaTheme="minorEastAsia" w:cstheme="minorEastAsia"/>
          <w:sz w:val="24"/>
          <w:szCs w:val="24"/>
        </w:rPr>
        <w:t>（A．首屈一指B．名副其实）的第二大岛。</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（1）给语段中加点的字注音，或根据拼音写汉字。</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管</w:t>
      </w:r>
      <w:r>
        <w:rPr>
          <w:rFonts w:hint="eastAsia" w:asciiTheme="minorEastAsia" w:hAnsiTheme="minorEastAsia" w:eastAsiaTheme="minorEastAsia" w:cstheme="minorEastAsia"/>
          <w:sz w:val="24"/>
          <w:szCs w:val="24"/>
          <w:em w:val="dot"/>
        </w:rPr>
        <w:t>辖</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底</w:t>
      </w:r>
      <w:r>
        <w:rPr>
          <w:rFonts w:hint="eastAsia" w:asciiTheme="minorEastAsia" w:hAnsiTheme="minorEastAsia" w:eastAsiaTheme="minorEastAsia" w:cstheme="minorEastAsia"/>
          <w:sz w:val="24"/>
          <w:szCs w:val="24"/>
          <w:em w:val="dot"/>
        </w:rPr>
        <w:t>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丰 yíng</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gǎng 湾</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（2）结合语境选择合适的成语，将字母序号填在横线上。</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（3）上述语段主要运用了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的说明方法，说明海南省具有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的特征。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 分）①xiá ②yùn ③盈 ④港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（2）（2分）①A ②B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3．下列关于文学作品的表述有误的一项是（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A．《水浒传》以农民起义为题材，深刻揭示了封建制度下官逼民反的社会现实</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B．安徒生的《皇帝的新装》是一则童话故事，启示我们要无私无畏、敢于说真话</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C．“三顾茅庐”、“草船借箭”、“刘姥姥进大观园”等故事都选自经典小说《三国演义》</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D．《范进中举》塑造了一位热衷功名、懦弱无能而又圆滑世故的旧社会知识分子形象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4．仿照画线的句子，在横线上续写一句话，使之与画线句构成一组排比句。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初中语文课本为你打开了一扇文学之门，里面有多姿多彩的形象</w:t>
      </w:r>
      <w:r>
        <w:rPr>
          <w:rFonts w:hint="eastAsia" w:asciiTheme="minorEastAsia" w:hAnsiTheme="minorEastAsia" w:eastAsiaTheme="minorEastAsia" w:cstheme="minorEastAsia"/>
          <w:sz w:val="24"/>
          <w:szCs w:val="24"/>
          <w:u w:val="single"/>
        </w:rPr>
        <w:t>．朔方的雪像雨的精魂，奏唱出热烈的赞歌；勇敢的海燕像预言家，昭示着光明的未来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r>
        <w:rPr>
          <w:rFonts w:hint="eastAsia" w:asciiTheme="minorEastAsia" w:hAnsiTheme="minorEastAsia" w:eastAsiaTheme="minorEastAsia" w:cstheme="minorEastAsia"/>
          <w:color w:val="FF0000"/>
          <w:sz w:val="24"/>
          <w:szCs w:val="24"/>
        </w:rPr>
        <w:t>示例一：</w:t>
      </w:r>
      <w:r>
        <w:rPr>
          <w:rFonts w:hint="eastAsia" w:asciiTheme="minorEastAsia" w:hAnsiTheme="minorEastAsia" w:eastAsiaTheme="minorEastAsia" w:cstheme="minorEastAsia"/>
          <w:color w:val="FF0000"/>
          <w:sz w:val="24"/>
          <w:szCs w:val="24"/>
        </w:rPr>
        <w:t>①</w:t>
      </w:r>
      <w:r>
        <w:rPr>
          <w:rFonts w:hint="eastAsia" w:asciiTheme="minorEastAsia" w:hAnsiTheme="minorEastAsia" w:eastAsiaTheme="minorEastAsia" w:cstheme="minorEastAsia"/>
          <w:color w:val="FF0000"/>
          <w:sz w:val="24"/>
          <w:szCs w:val="24"/>
        </w:rPr>
        <w:t>江南的春像小姑娘，跳跃着蓬勃的舞步．</w:t>
      </w:r>
    </w:p>
    <w:p>
      <w:pPr>
        <w:keepNext w:val="0"/>
        <w:keepLines w:val="0"/>
        <w:pageBreakBefore w:val="0"/>
        <w:widowControl w:val="0"/>
        <w:kinsoku/>
        <w:wordWrap/>
        <w:overflowPunct/>
        <w:topLinePunct w:val="0"/>
        <w:autoSpaceDE/>
        <w:autoSpaceDN/>
        <w:bidi w:val="0"/>
        <w:spacing w:line="312" w:lineRule="auto"/>
        <w:ind w:right="0" w:rightChars="0"/>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示例二：</w:t>
      </w:r>
      <w:r>
        <w:rPr>
          <w:rFonts w:hint="eastAsia" w:asciiTheme="minorEastAsia" w:hAnsiTheme="minorEastAsia" w:eastAsiaTheme="minorEastAsia" w:cstheme="minorEastAsia"/>
          <w:color w:val="FF0000"/>
          <w:sz w:val="24"/>
          <w:szCs w:val="24"/>
        </w:rPr>
        <w:t>②</w:t>
      </w:r>
      <w:r>
        <w:rPr>
          <w:rFonts w:hint="eastAsia" w:asciiTheme="minorEastAsia" w:hAnsiTheme="minorEastAsia" w:eastAsiaTheme="minorEastAsia" w:cstheme="minorEastAsia"/>
          <w:color w:val="FF0000"/>
          <w:sz w:val="24"/>
          <w:szCs w:val="24"/>
        </w:rPr>
        <w:t>台阶上的父亲像老黄牛，耕耘着理想的生活．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5．为了帮助边远贫困地区学生，南海中学九年级（1）班开展了一次有意义的爱心捐赠活动，下面是活动中的两项内容，请按要求完成。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邀 请 函</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尊敬的家长：</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为了响应海南省政府教育扶贫的号召，</w:t>
      </w:r>
      <w:r>
        <w:rPr>
          <w:rFonts w:hint="eastAsia" w:asciiTheme="minorEastAsia" w:hAnsiTheme="minorEastAsia" w:eastAsiaTheme="minorEastAsia" w:cstheme="minorEastAsia"/>
          <w:sz w:val="24"/>
          <w:szCs w:val="24"/>
          <w:u w:val="single"/>
        </w:rPr>
        <w:t>A 让更多的人强烈地加入到献爱心的活动中</w:t>
      </w:r>
      <w:r>
        <w:rPr>
          <w:rFonts w:hint="eastAsia" w:asciiTheme="minorEastAsia" w:hAnsiTheme="minorEastAsia" w:eastAsiaTheme="minorEastAsia" w:cstheme="minorEastAsia"/>
          <w:sz w:val="24"/>
          <w:szCs w:val="24"/>
        </w:rPr>
        <w:t>，帮助边远贫困地区学生放飞梦想，用实际行动创建和谐社会。我们南海中学九年级（1）班拟于2017 年6 月5 日下午5：00 在本班教室举办一场爱心捐赠活动</w:t>
      </w:r>
      <w:r>
        <w:rPr>
          <w:rFonts w:hint="eastAsia" w:asciiTheme="minorEastAsia" w:hAnsiTheme="minorEastAsia" w:eastAsiaTheme="minorEastAsia" w:cstheme="minorEastAsia"/>
          <w:sz w:val="24"/>
          <w:szCs w:val="24"/>
          <w:u w:val="single"/>
        </w:rPr>
        <w:t>．B 要求您必须参加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leftChars="200" w:right="0" w:rightChars="0" w:firstLine="5760" w:firstLineChars="24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南海中学九年级（1）班班委会</w:t>
      </w:r>
    </w:p>
    <w:p>
      <w:pPr>
        <w:keepNext w:val="0"/>
        <w:keepLines w:val="0"/>
        <w:pageBreakBefore w:val="0"/>
        <w:widowControl w:val="0"/>
        <w:kinsoku/>
        <w:wordWrap/>
        <w:overflowPunct/>
        <w:topLinePunct w:val="0"/>
        <w:autoSpaceDE/>
        <w:autoSpaceDN/>
        <w:bidi w:val="0"/>
        <w:adjustRightInd w:val="0"/>
        <w:snapToGrid w:val="0"/>
        <w:spacing w:line="312" w:lineRule="auto"/>
        <w:ind w:left="420" w:leftChars="200" w:right="0" w:rightChars="0" w:firstLine="8280" w:firstLineChars="345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 年6 月1日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（1）九年级（1）班班委会向本班家长发出了一封邀请函，其中画横线的A．B 两处，一处有语病，一处语言不得体，请写出你的修改意见。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修改意见：A．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（2）九年级（1）班共45 人，以下是该班同学和家长的捐赠情况统计表，分析表格数据</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得出的结论，有误的一项是</w:t>
      </w:r>
      <w:r>
        <w:rPr>
          <w:rFonts w:hint="eastAsia" w:asciiTheme="minorEastAsia" w:hAnsiTheme="minorEastAsia" w:eastAsiaTheme="minorEastAsia" w:cstheme="minorEastAsia"/>
          <w:sz w:val="24"/>
          <w:szCs w:val="24"/>
          <w:u w:val="single"/>
        </w:rPr>
        <w:t>　   　</w:t>
      </w:r>
    </w:p>
    <w:tbl>
      <w:tblPr>
        <w:tblStyle w:val="13"/>
        <w:tblW w:w="89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99"/>
        <w:gridCol w:w="791"/>
        <w:gridCol w:w="790"/>
        <w:gridCol w:w="791"/>
        <w:gridCol w:w="789"/>
        <w:gridCol w:w="1346"/>
        <w:gridCol w:w="1053"/>
        <w:gridCol w:w="1346"/>
        <w:gridCol w:w="10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324" w:hRule="atLeast"/>
        </w:trPr>
        <w:tc>
          <w:tcPr>
            <w:tcW w:w="99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捐赠人</w:t>
            </w:r>
          </w:p>
        </w:tc>
        <w:tc>
          <w:tcPr>
            <w:tcW w:w="3161" w:type="dxa"/>
            <w:gridSpan w:val="4"/>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同学（45人）</w:t>
            </w:r>
          </w:p>
        </w:tc>
        <w:tc>
          <w:tcPr>
            <w:tcW w:w="4800" w:type="dxa"/>
            <w:gridSpan w:val="4"/>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家长（42人）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1193" w:hRule="atLeast"/>
        </w:trPr>
        <w:tc>
          <w:tcPr>
            <w:tcW w:w="99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财物</w:t>
            </w:r>
          </w:p>
        </w:tc>
        <w:tc>
          <w:tcPr>
            <w:tcW w:w="791"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（件）</w:t>
            </w:r>
          </w:p>
        </w:tc>
        <w:tc>
          <w:tcPr>
            <w:tcW w:w="79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w:t>
            </w:r>
          </w:p>
        </w:tc>
        <w:tc>
          <w:tcPr>
            <w:tcW w:w="791"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玩具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（件）</w:t>
            </w:r>
          </w:p>
        </w:tc>
        <w:tc>
          <w:tcPr>
            <w:tcW w:w="78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现金</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（元）</w:t>
            </w:r>
          </w:p>
        </w:tc>
        <w:tc>
          <w:tcPr>
            <w:tcW w:w="1346"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日常用品（件）</w:t>
            </w:r>
          </w:p>
        </w:tc>
        <w:tc>
          <w:tcPr>
            <w:tcW w:w="1053"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书籍（本）</w:t>
            </w:r>
          </w:p>
        </w:tc>
        <w:tc>
          <w:tcPr>
            <w:tcW w:w="1346"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体育用品（件）</w:t>
            </w:r>
          </w:p>
        </w:tc>
        <w:tc>
          <w:tcPr>
            <w:tcW w:w="1055"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现金（元）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328" w:hRule="atLeast"/>
        </w:trPr>
        <w:tc>
          <w:tcPr>
            <w:tcW w:w="99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w:t>
            </w:r>
          </w:p>
        </w:tc>
        <w:tc>
          <w:tcPr>
            <w:tcW w:w="791"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w:t>
            </w:r>
          </w:p>
        </w:tc>
        <w:tc>
          <w:tcPr>
            <w:tcW w:w="79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382</w:t>
            </w:r>
          </w:p>
        </w:tc>
        <w:tc>
          <w:tcPr>
            <w:tcW w:w="791"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w:t>
            </w:r>
          </w:p>
        </w:tc>
        <w:tc>
          <w:tcPr>
            <w:tcW w:w="789"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450．5</w:t>
            </w:r>
          </w:p>
        </w:tc>
        <w:tc>
          <w:tcPr>
            <w:tcW w:w="1346"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w:t>
            </w:r>
          </w:p>
        </w:tc>
        <w:tc>
          <w:tcPr>
            <w:tcW w:w="1053"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w:t>
            </w:r>
          </w:p>
        </w:tc>
        <w:tc>
          <w:tcPr>
            <w:tcW w:w="1346"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1055"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3215</w:t>
            </w:r>
          </w:p>
        </w:tc>
      </w:tr>
      <w:bookmarkEnd w:id="0"/>
    </w:tbl>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A．同学以捐物的形式为主，家长则以捐钱的形式为主。</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B．同学和家长参与积极性高，捐赠的财物种类和数量多。</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C．此次活动得到了本班同学和家长的广泛认可和大力支持。</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D．家长捐赠的体育用品数量最少，说明边远贫困地区的孩子最不缺体育用品。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 分）修改意见：A．将“强烈”改为“积极”、“踊跃”或删去“强烈地”B．把“要求您必须参加！”改为“诚邀您依时参加．”（语气委婉，表达得体即给分）【评分标准：每条意见2分】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（2）（2分）D</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二、古诗文积累与阅读</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（一）古诗文默写</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6．（1）造化钟神秀，</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杜甫《望岳》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，濯清涟而不妖。（周敦颐《爱莲说》）</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（3）山重水复疑无路，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。（陆游《游山西村》）</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（4）沉舟侧畔千帆过，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。（刘禹锡《酬乐天扬州初逢席上见赠》）</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（5）李白《行路难（其一）》一诗中，表现诗人具有远大政治抱负和强烈自信心的句子是：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（6）海南实施“建设美丽乡村”、“打造宜居宜游城市”的发展规划以来，城乡面貌日新月异，正如岑参《白雪歌送武判官归京》中所说：“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【答案】（1）阴阳割昏晓 （重点字：晓）（2）出淤泥而不染（重点字：淤）（3）柳暗花明又一村（4）病树前头万木春（5）长风破浪会有时，直挂云帆济沧海．（重点字：沧）（6）忽如一夜春风来，千树万树梨花开．（重点字：梨）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7．古诗词阅读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过零丁洋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文天祥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辛苦遭逢起一经，干戈寥落四周星。山河破碎风飘絮，身世浮沉雨打萍。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惶恐滩头说惶恐，零丁洋里叹零丁。人生自古谁无死？留取丹心照汗青。</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（1）诗的第二联用“ ”和“ ”六个字形象生动地揭示出国家和个人的命运。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（2）这首诗叙述了诗人什么经历？表达了诗人怎样的思想情感？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（1）风飘絮、雨打萍。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（2）示例：这首诗叙述了诗人抗元事业失败（抗元被俘）的经历，表达了诗人宁死不屈、舍生取义的坚定决心。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8．文言文阅读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下面两篇文言文，任选一篇作答。（请在答题卡上将选作题打“√”。只能选答一篇，如果两篇都答，按第一篇计分。）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阅读《岳阳楼记》（选段），完成下列各题。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岳阳楼记（选段）</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范仲淹</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若夫淫雨霏霏，连月不开，阴风怒号，浊浪排空；日星隐曜，山岳潜形；商旅不行，樯倾楫摧；薄暮冥冥，虎啸猿啼。登斯楼也，则有去国怀乡，忧谗畏讥，满目萧然，感极而悲者矣。</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至若春和景明，波澜不惊，上下天光，一碧万顷；沙鸥翔集，锦鳞游泳；岸芷汀兰，郁郁青青。而或长烟一空，皓月千里，浮光跃金，静影沉璧，渔歌互答，此乐何极！登斯楼也，则有心旷神怡，宠辱偕忘，把酒临风，其喜洋洋者矣。</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（1）下列加点字注音有误的一项是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浊</w:t>
      </w:r>
      <w:r>
        <w:rPr>
          <w:rFonts w:hint="eastAsia" w:asciiTheme="minorEastAsia" w:hAnsiTheme="minorEastAsia" w:eastAsiaTheme="minorEastAsia" w:cstheme="minorEastAsia"/>
          <w:sz w:val="24"/>
          <w:szCs w:val="24"/>
        </w:rPr>
        <w:t>浪排空（zhuó）B．虎</w:t>
      </w:r>
      <w:r>
        <w:rPr>
          <w:rFonts w:hint="eastAsia" w:asciiTheme="minorEastAsia" w:hAnsiTheme="minorEastAsia" w:eastAsiaTheme="minorEastAsia" w:cstheme="minorEastAsia"/>
          <w:sz w:val="24"/>
          <w:szCs w:val="24"/>
          <w:em w:val="dot"/>
        </w:rPr>
        <w:t>啸</w:t>
      </w:r>
      <w:r>
        <w:rPr>
          <w:rFonts w:hint="eastAsia" w:asciiTheme="minorEastAsia" w:hAnsiTheme="minorEastAsia" w:eastAsiaTheme="minorEastAsia" w:cstheme="minorEastAsia"/>
          <w:sz w:val="24"/>
          <w:szCs w:val="24"/>
        </w:rPr>
        <w:t>猿啼（xiào）</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郁郁</w:t>
      </w:r>
      <w:r>
        <w:rPr>
          <w:rFonts w:hint="eastAsia" w:asciiTheme="minorEastAsia" w:hAnsiTheme="minorEastAsia" w:eastAsiaTheme="minorEastAsia" w:cstheme="minorEastAsia"/>
          <w:sz w:val="24"/>
          <w:szCs w:val="24"/>
        </w:rPr>
        <w:t>青青（yù）D．</w:t>
      </w:r>
      <w:r>
        <w:rPr>
          <w:rFonts w:hint="eastAsia" w:asciiTheme="minorEastAsia" w:hAnsiTheme="minorEastAsia" w:eastAsiaTheme="minorEastAsia" w:cstheme="minorEastAsia"/>
          <w:sz w:val="24"/>
          <w:szCs w:val="24"/>
          <w:em w:val="dot"/>
        </w:rPr>
        <w:t>宠</w:t>
      </w:r>
      <w:r>
        <w:rPr>
          <w:rFonts w:hint="eastAsia" w:asciiTheme="minorEastAsia" w:hAnsiTheme="minorEastAsia" w:eastAsiaTheme="minorEastAsia" w:cstheme="minorEastAsia"/>
          <w:sz w:val="24"/>
          <w:szCs w:val="24"/>
        </w:rPr>
        <w:t>辱偕忘（lǒng）</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（2）解释下列加点的词语。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连月不</w:t>
      </w:r>
      <w:r>
        <w:rPr>
          <w:rFonts w:hint="eastAsia" w:asciiTheme="minorEastAsia" w:hAnsiTheme="minorEastAsia" w:eastAsiaTheme="minorEastAsia" w:cstheme="minorEastAsia"/>
          <w:sz w:val="24"/>
          <w:szCs w:val="24"/>
          <w:em w:val="dot"/>
        </w:rPr>
        <w:t>开</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春和</w:t>
      </w:r>
      <w:r>
        <w:rPr>
          <w:rFonts w:hint="eastAsia" w:asciiTheme="minorEastAsia" w:hAnsiTheme="minorEastAsia" w:eastAsiaTheme="minorEastAsia" w:cstheme="minorEastAsia"/>
          <w:sz w:val="24"/>
          <w:szCs w:val="24"/>
          <w:em w:val="dot"/>
        </w:rPr>
        <w:t>景</w:t>
      </w:r>
      <w:r>
        <w:rPr>
          <w:rFonts w:hint="eastAsia" w:asciiTheme="minorEastAsia" w:hAnsiTheme="minorEastAsia" w:eastAsiaTheme="minorEastAsia" w:cstheme="minorEastAsia"/>
          <w:sz w:val="24"/>
          <w:szCs w:val="24"/>
        </w:rPr>
        <w:t>明</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静影沉</w:t>
      </w:r>
      <w:r>
        <w:rPr>
          <w:rFonts w:hint="eastAsia" w:asciiTheme="minorEastAsia" w:hAnsiTheme="minorEastAsia" w:eastAsiaTheme="minorEastAsia" w:cstheme="minorEastAsia"/>
          <w:sz w:val="24"/>
          <w:szCs w:val="24"/>
          <w:em w:val="dot"/>
        </w:rPr>
        <w:t>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em w:val="dot"/>
        </w:rPr>
        <w:t>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酒临风</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（3）把下列句子翻译成现代汉语。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去国怀乡，忧谗畏讥。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上下天光，一碧万顷。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（4）这两段文字所写的景和所抒的情有什么不同？请简要概述。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（1）D</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（2）①放晴（出太阳） ②日光（阳光） ③圆形的玉（玉、碧玉、玉璧） ④持、执（拿）</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（3）①离开国都，怀念家乡，担心谗言，惧怕讥讽。②上下天色湖光相接，一片碧绿，广阔无际。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（4）第①段写的是阴雨天气，描绘了萧条阴冷的景象，抒发了凄凉悲伤的情感；第②段写的是晴朗天气，描绘了春光明媚的景象，抒发了开阔喜悦的情感。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【参考译文】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①像那阴雨连绵，接连几个月不放晴，寒风怒吼，浑浊的浪冲向天空；太阳和星星隐藏起光辉，山岳隐没了形体；商人和旅客（一译：行商和客商）不能通行，船桅倒下，船桨折断；傍晚天色昏暗，虎在长啸，猿在悲啼，（这时）登上这座楼啊，就会有一种离开国都、怀念家乡，担心人家说坏话、惧怕人家批评指责，满眼都是萧条的景象，感慨到了极点而悲伤的心情。</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②到了春风和煦，阳光明媚的时候，湖面平静，没有惊涛骇浪，天色湖光相连，一片碧绿，广阔无际；沙洲上的鸥鸟，时而飞翔，时而停歇，美丽的鱼游来游去，岸上的香草和小洲上的兰花，草木茂盛，青翠欲滴．有时大片烟雾完全消散，皎洁的月光一泻千里，波动的光闪着金色，静静的月影像沉入水中的玉璧，渔夫的歌声在你唱我和地响起来，这种乐趣（真是）无穷无尽啊！（这时）登上这座楼，就会感到心胸开阔、心情愉快，光荣和屈辱一并忘了，端着酒杯，吹着微风，那真是快乐高兴极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9．阅读《桃花源记》（选段），完成下列各 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桃花源记（选段）</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陶渊明</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林尽水源，便得一山，山有小口，仿佛若有光。便舍船，从口入。初级狭，才通人。复行数十步，豁然开朗。土地平旷，屋舍俨然，有良田美池桑竹之属。阡陌交通，鸡犬相闻。其中往来种作，男女衣着，悉如外人。黄发垂髫，并怡然自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（1）下列加点字注音有误的一项是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A．林尽水</w:t>
      </w:r>
      <w:r>
        <w:rPr>
          <w:rFonts w:hint="eastAsia" w:asciiTheme="minorEastAsia" w:hAnsiTheme="minorEastAsia" w:eastAsiaTheme="minorEastAsia" w:cstheme="minorEastAsia"/>
          <w:sz w:val="24"/>
          <w:szCs w:val="24"/>
          <w:em w:val="dot"/>
        </w:rPr>
        <w:t>源</w:t>
      </w:r>
      <w:r>
        <w:rPr>
          <w:rFonts w:hint="eastAsia" w:asciiTheme="minorEastAsia" w:hAnsiTheme="minorEastAsia" w:eastAsiaTheme="minorEastAsia" w:cstheme="minorEastAsia"/>
          <w:sz w:val="24"/>
          <w:szCs w:val="24"/>
        </w:rPr>
        <w:t>（yuán）B．黄发垂</w:t>
      </w:r>
      <w:r>
        <w:rPr>
          <w:rFonts w:hint="eastAsia" w:asciiTheme="minorEastAsia" w:hAnsiTheme="minorEastAsia" w:eastAsiaTheme="minorEastAsia" w:cstheme="minorEastAsia"/>
          <w:sz w:val="24"/>
          <w:szCs w:val="24"/>
          <w:em w:val="dot"/>
        </w:rPr>
        <w:t>髫</w:t>
      </w:r>
      <w:r>
        <w:rPr>
          <w:rFonts w:hint="eastAsia" w:asciiTheme="minorEastAsia" w:hAnsiTheme="minorEastAsia" w:eastAsiaTheme="minorEastAsia" w:cstheme="minorEastAsia"/>
          <w:sz w:val="24"/>
          <w:szCs w:val="24"/>
        </w:rPr>
        <w:t>（tiáo）</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C．遂与外人</w:t>
      </w:r>
      <w:r>
        <w:rPr>
          <w:rFonts w:hint="eastAsia" w:asciiTheme="minorEastAsia" w:hAnsiTheme="minorEastAsia" w:eastAsiaTheme="minorEastAsia" w:cstheme="minorEastAsia"/>
          <w:sz w:val="24"/>
          <w:szCs w:val="24"/>
          <w:em w:val="dot"/>
        </w:rPr>
        <w:t>间</w:t>
      </w:r>
      <w:r>
        <w:rPr>
          <w:rFonts w:hint="eastAsia" w:asciiTheme="minorEastAsia" w:hAnsiTheme="minorEastAsia" w:eastAsiaTheme="minorEastAsia" w:cstheme="minorEastAsia"/>
          <w:sz w:val="24"/>
          <w:szCs w:val="24"/>
        </w:rPr>
        <w:t>隔（jiān）D．</w:t>
      </w:r>
      <w:r>
        <w:rPr>
          <w:rFonts w:hint="eastAsia" w:asciiTheme="minorEastAsia" w:hAnsiTheme="minorEastAsia" w:eastAsiaTheme="minorEastAsia" w:cstheme="minorEastAsia"/>
          <w:sz w:val="24"/>
          <w:szCs w:val="24"/>
          <w:em w:val="dot"/>
        </w:rPr>
        <w:t>辞</w:t>
      </w:r>
      <w:r>
        <w:rPr>
          <w:rFonts w:hint="eastAsia" w:asciiTheme="minorEastAsia" w:hAnsiTheme="minorEastAsia" w:eastAsiaTheme="minorEastAsia" w:cstheme="minorEastAsia"/>
          <w:sz w:val="24"/>
          <w:szCs w:val="24"/>
        </w:rPr>
        <w:t>去（cí）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（2）解释下列加点的词语。（4 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em w:val="dot"/>
        </w:rPr>
        <w:t>复</w:t>
      </w:r>
      <w:r>
        <w:rPr>
          <w:rFonts w:hint="eastAsia" w:asciiTheme="minorEastAsia" w:hAnsiTheme="minorEastAsia" w:eastAsiaTheme="minorEastAsia" w:cstheme="minorEastAsia"/>
          <w:sz w:val="24"/>
          <w:szCs w:val="24"/>
        </w:rPr>
        <w:t>行数十步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屋舍</w:t>
      </w:r>
      <w:r>
        <w:rPr>
          <w:rFonts w:hint="eastAsia" w:asciiTheme="minorEastAsia" w:hAnsiTheme="minorEastAsia" w:eastAsiaTheme="minorEastAsia" w:cstheme="minorEastAsia"/>
          <w:sz w:val="24"/>
          <w:szCs w:val="24"/>
          <w:em w:val="dot"/>
        </w:rPr>
        <w:t>俨然</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便</w:t>
      </w:r>
      <w:r>
        <w:rPr>
          <w:rFonts w:hint="eastAsia" w:asciiTheme="minorEastAsia" w:hAnsiTheme="minorEastAsia" w:eastAsiaTheme="minorEastAsia" w:cstheme="minorEastAsia"/>
          <w:sz w:val="24"/>
          <w:szCs w:val="24"/>
          <w:em w:val="dot"/>
        </w:rPr>
        <w:t>要</w:t>
      </w:r>
      <w:r>
        <w:rPr>
          <w:rFonts w:hint="eastAsia" w:asciiTheme="minorEastAsia" w:hAnsiTheme="minorEastAsia" w:eastAsiaTheme="minorEastAsia" w:cstheme="minorEastAsia"/>
          <w:sz w:val="24"/>
          <w:szCs w:val="24"/>
        </w:rPr>
        <w:t>还家</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此中人</w:t>
      </w:r>
      <w:r>
        <w:rPr>
          <w:rFonts w:hint="eastAsia" w:asciiTheme="minorEastAsia" w:hAnsiTheme="minorEastAsia" w:eastAsiaTheme="minorEastAsia" w:cstheme="minorEastAsia"/>
          <w:sz w:val="24"/>
          <w:szCs w:val="24"/>
          <w:em w:val="dot"/>
        </w:rPr>
        <w:t>语</w:t>
      </w:r>
      <w:r>
        <w:rPr>
          <w:rFonts w:hint="eastAsia" w:asciiTheme="minorEastAsia" w:hAnsiTheme="minorEastAsia" w:eastAsiaTheme="minorEastAsia" w:cstheme="minorEastAsia"/>
          <w:sz w:val="24"/>
          <w:szCs w:val="24"/>
        </w:rPr>
        <w:t>云</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（3）把下列句子翻译成现代汉语。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阡陌交通，鸡犬相闻。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率妻子邑人来此绝境。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（4）请用自己的语言简要描述这两段文字所展现的图景。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（2）①又、再 ②整齐的样子 ③同“邀”，邀请 ④告诉（对…说）</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（3）①田间小路，交错相通，（村落间）能相互听见鸡鸣狗叫的声音．②率领妻子儿女和同乡人，来到这个与外界隔绝的地方。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（4）这两段文字向人们展现了一幅幽美宁静的田园风光图画，那里的人民风淳朴、热情好客、和谐幸福，是一个与世隔绝的地方。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【参考译文】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桃林在溪水发源的地方就没有了，（紧挨着的）就是一座小山，山上有个小洞口，（里面）好像有光亮．（渔人）就丢下小船，从洞口进去．刚开始洞里很狭窄，仅容一个人通过．又走了几十走，突然变得开阔敞亮了．（这里）土地平坦开阔，房屋整整齐齐，有肥沃的田地，美丽的池塘和桑树竹子之类．田间小路交错相通，村落间能听到鸡鸣狗叫的声音．那里面的人们来来往往耕田劳作，男女的穿戴完全像桃花源外面的人．老人和小孩都悠闲愉快，自得其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桃源中的人）看见渔人，竟大为惊讶，问渔人从哪里来．（渔人）详尽地回答了他．他就邀请渔人到自己家里去，摆酒杀鸡做饭菜（来款待他）．村子里的人听说有这样一个人，都来打听消息．他们自己说祖先为了躲避秦朝时候的祸乱，带领妻子儿女和同乡人来到这与人世隔绝的地方，不再从这里出去，于是和桃花源以外的人隔绝了．他们问现在是什么朝代，竟不知道有过汉朝，更不必说魏晋．渔人为他们详细地说出自己知道的情况，那些人听罢都感叹惋惜．其他的人各自又邀请渔人到自己的家中，都拿出酒和饭菜来款待他．渔人住了几天，告辞离去．这里的人告诉他说：（这里的情况）不值得对桃花源以外的世人说。</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三、现代文阅读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10．阅读下面的文章，完成下列各题。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为梦想拼尽全力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骊尘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从小到大我栽过的第一个跟头应该是中考。在那个燥热的夏天，我满怀信心地走进考场，却在最后一门英语考试时忘了带准考证，等我返回住处拿到准考证重新进入考场，时间已经过了20 分钟。成绩出来，满分120 分的英语我只考了89 分。老天跟我开的这个致命玩笑，致使我以一分之差与日思夜想的高中实验班失之交臂。</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那种感觉就像你跋山涉水终于赶到了心心念念的城堡，却发现那扇门关上了。那个假期，我把自己关在房里，嘴里没有一句多余的话，脸上没有丝毫笑意，整天都在埋怨：我的运气怎么这么差？</w:t>
      </w:r>
      <w:r>
        <w:rPr>
          <w:rFonts w:hint="eastAsia" w:asciiTheme="minorEastAsia" w:hAnsiTheme="minorEastAsia" w:eastAsiaTheme="minorEastAsia" w:cstheme="minorEastAsia"/>
          <w:sz w:val="24"/>
          <w:szCs w:val="24"/>
          <w:u w:val="single"/>
        </w:rPr>
        <w:t>A 偶尔打开窗户，看看窗外的那片天，也总是阴郁灰暗，完全没有了夏日的晴朗高远。</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进入高中后，我像变了一个人，不似初中那般神采飞扬，整个人内敛沉默了很多。尖子生们组建的实验班，在很多人心里都是神一般的存在，甚至有老师开玩笑说，进了实验班就是踏进了重点院校的大门。论正常实力，我就应该属于那里，然而因为中考那个意外，我却被无情地拒之门外，心底的不甘和委屈只有自己知道。每次从实验班门前经过，我都会特意从门口假装不经意地往里面瞟一眼， </w:t>
      </w:r>
      <w:r>
        <w:rPr>
          <w:rFonts w:hint="eastAsia" w:asciiTheme="minorEastAsia" w:hAnsiTheme="minorEastAsia" w:eastAsiaTheme="minorEastAsia" w:cstheme="minorEastAsia"/>
          <w:sz w:val="24"/>
          <w:szCs w:val="24"/>
          <w:u w:val="single"/>
        </w:rPr>
        <w:t>偷偷</w:t>
      </w:r>
      <w:r>
        <w:rPr>
          <w:rFonts w:hint="eastAsia" w:asciiTheme="minorEastAsia" w:hAnsiTheme="minorEastAsia" w:eastAsiaTheme="minorEastAsia" w:cstheme="minorEastAsia"/>
          <w:sz w:val="24"/>
          <w:szCs w:val="24"/>
        </w:rPr>
        <w:t>对那些埋头苦读的身影流露出羡慕之情。</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我的好朋友林悦就在实验班。在食堂吃饭遇上时，她会主动跟我说起一些班里的事情，这些事情让我那颗心变得越发躁动不安。“我要冲进实验班”这个念头不时冒出来拉扯着我，曾经的遗憾与不甘，都化作内心的春雨，那里草木葱茏，一片繁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高一那段时间，我像打了鸡血一样，每天早上5 点准时起床，洗漱完毕去操场跑完圈到教学楼，我总是最早到的那个人。时间长了，楼管爷爷认识了我，每天早上都会准时跟我打招呼：“闺女，今天早上又是第一个，好好加油！”</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每天清晨，我坐在靠窗的位置上，一边争分夺秒地大声晨读，一边看天空渐渐亮起来……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 xml:space="preserve">一个学期后，我的势头越来越猛，不仅稳居年级第一，而且与第二名的差距越来越大。班主任很器重我，好朋友林悦也向我投来了佩服的目光。那几年，我不仅在考试的红榜上始终排名第一，课余时间写的文章也陆续在各杂志发表，拿了好几个作文比赛和学科竞赛的奖项，生活好像将之前亏欠我的一一做了补偿。随着一张张漂亮的成绩单摆在我的面前，一直蒙尘在我脸上的阴云，如被利剑 </w:t>
      </w:r>
      <w:r>
        <w:rPr>
          <w:rFonts w:hint="eastAsia" w:asciiTheme="minorEastAsia" w:hAnsiTheme="minorEastAsia" w:eastAsiaTheme="minorEastAsia" w:cstheme="minorEastAsia"/>
          <w:sz w:val="24"/>
          <w:szCs w:val="24"/>
          <w:u w:val="single"/>
        </w:rPr>
        <w:t>割开</w:t>
      </w:r>
      <w:r>
        <w:rPr>
          <w:rFonts w:hint="eastAsia" w:asciiTheme="minorEastAsia" w:hAnsiTheme="minorEastAsia" w:eastAsiaTheme="minorEastAsia" w:cstheme="minorEastAsia"/>
          <w:sz w:val="24"/>
          <w:szCs w:val="24"/>
        </w:rPr>
        <w:t>，久违的笑容绽放了出来。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即便如此，我依旧不敢掉以轻心，坚持与时间赛跑，继续脚踏实地努力。高考那年，我考取了一个不错的分数，更重要的是，我的英语成绩是142分。手里紧紧攥着成绩单的我，</w:t>
      </w:r>
      <w:r>
        <w:rPr>
          <w:rFonts w:hint="eastAsia" w:asciiTheme="minorEastAsia" w:hAnsiTheme="minorEastAsia" w:eastAsiaTheme="minorEastAsia" w:cstheme="minorEastAsia"/>
          <w:sz w:val="24"/>
          <w:szCs w:val="24"/>
          <w:u w:val="single"/>
        </w:rPr>
        <w:t>B 整颗心一下子透亮起来，一种想在夏风里大声欢叫的冲动，让我有说不出的畅快！放眼远望，阳光明媚，碧空如洗，周边的一切都让人赏心悦目</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t>中考时那种被命运一拳打倒在地的感觉，经过三年的隐忍与蜕变，终于成为我身后迈过的一道坎儿。现在想起来，甚至会有些感激自己在人生最顺遂的时候跌过一跤。正因为这样，在以后的日子里，我才更加懂得努力的意义。</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⑩在拼尽全力之前，永远别说自己运气不好。因为，最努力的时候运气才最好。</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（选自《文苑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破茧成蝶》 有删改）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（1）文章写了一件什么事？请用简洁的语言进行概括。</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（2）结合语境品读下面两个句子，分析加点词语的表达效果。</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em w:val="dot"/>
        </w:rPr>
        <w:t>偷偷</w:t>
      </w:r>
      <w:r>
        <w:rPr>
          <w:rFonts w:hint="eastAsia" w:asciiTheme="minorEastAsia" w:hAnsiTheme="minorEastAsia" w:eastAsiaTheme="minorEastAsia" w:cstheme="minorEastAsia"/>
          <w:sz w:val="24"/>
          <w:szCs w:val="24"/>
        </w:rPr>
        <w:t>对那些埋头苦读的身影流露出羡慕之情。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一直蒙尘在我脸上的阴云，如被利剑</w:t>
      </w:r>
      <w:r>
        <w:rPr>
          <w:rFonts w:hint="eastAsia" w:asciiTheme="minorEastAsia" w:hAnsiTheme="minorEastAsia" w:eastAsiaTheme="minorEastAsia" w:cstheme="minorEastAsia"/>
          <w:sz w:val="24"/>
          <w:szCs w:val="24"/>
          <w:em w:val="dot"/>
        </w:rPr>
        <w:t>割开</w:t>
      </w:r>
      <w:r>
        <w:rPr>
          <w:rFonts w:hint="eastAsia" w:asciiTheme="minorEastAsia" w:hAnsiTheme="minorEastAsia" w:eastAsiaTheme="minorEastAsia" w:cstheme="minorEastAsia"/>
          <w:sz w:val="24"/>
          <w:szCs w:val="24"/>
        </w:rPr>
        <w:t>，久违的笑容绽放了出来。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（3）请从A．B 两句中任选一句，作简要赏析。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A．偶尔打开窗户，看看窗外的那片天，也总是阴郁灰暗，完全没有了夏日的晴朗高远。</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B．整颗心一下子透亮起来，一种想在夏风里大声欢叫的冲动，让我有说不出的畅快！</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（4）第</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段中“楼管爷爷认识了我，每天都准时跟我打招呼”这一情节能否删去？为什么？请说说理由。</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（5）文章最后一段说“最努力的时候运气才最好。”你如何理解这句话的含义？</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2分）写中考失利后，“我”没有放弃，继续为梦想拼尽全力，终获成功的故事．（或：写“我”在中考栽过跟头后，重拾信心，继续努力，最终赢得高考的故事．）【评分标准：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（2）（4 分）答案示例：①“偷偷”是瞒着别人的意思．用神态描写的方法刻画出“我”不能进入实验班的委屈和不甘，同时也写出了“我”对实验班既渴望羡慕又害怕别人知道的复杂心理．②“割开”一词生动形象地写出了“我”经过努力取得优异成绩后，信心骤增的心理．【评分标准：每小题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3分）答案示例：A．运用环境描写的方法，衬托出“我”中考失利后伤心、失落、沮丧的心境．B．运用心理描写的方法，刻画出“我”高考成功后喜悦、激动、兴奋的心情．【评分标准：3分．描写手法回答正确给1分，赏析正确给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3分）不能．因为这一情节运用了细节描写（侧面描写）的方法，侧面衬托出“我”的勤奋刻苦．如果删去，就不能突出“我”为梦想而拼尽全力的执着．【评分标准：3分．判断正确不说明理由给1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（5）（2分）运气往往是为那些努力付出的人做准备的，越是努力，运气越好．【 评分标准：2分．意思相近即可，有欠缺酌情扣分】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11．阅读下面的文章，完成下列各 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俭以养德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张玮</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诸葛亮在《诫子书》中说：“静以修身，俭以养德。”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现在很多人都喜欢追求奢侈，衣服买名牌，手机带高档。但你们知道吗，著名主持人汪涵的手机居然是个便宜的“老古董”，甚至连智能手机都不是。现在的他身价与日俱增，但他从不把多余的时间浪费在生活消费上，而是潜心学习，专心工作。因此，他的主持功力越来越强，修养和学识也不断提升，成为了中国主持界的翘楚。鲁迅说：“生活太安逸了，工作就会被生活所累！”生活和工作是相连的，一个人一旦在生活上抛弃了节俭的品格，追求了享受和安逸，他在工作上也就很难再经受住艰苦的考验，甚至会日渐堕落。</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勤俭节约是中华民族的传统美德，老一辈革命家堪称俭与廉的典范。周恩来总理一贯倡导勤俭节约，要求一切招待用品必须是国货，必须节约朴素，不能铺张华丽。1962年夏天，周恩来总理到辽宁省视察工作，刚一住下，就从口袋里掏出一张纸，交给负责接待的同志，说：“上面写的东西都不能做。”原来，这张单子开着20 余种禁吃的菜名，鸡鸭鱼肉之类都包括在内。新中国成立之初，物资匮乏，百废待兴，毛泽东主席一件睡衣穿了多年，朱德同志每顿不过是一碗米饭、三小碟菜、一个汤。回溯历史，从井冈山、延安到西柏坡，从“两个务必”到中央八项规定、反“四风”，我们党历来提倡艰苦奋斗、反对奢靡享乐，发扬俭以养德的优良传统。</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可是有些人，终究不能坚守节俭底线，迷恋纸醉金迷、灯红酒绿的生活，最终把自己送进了监狱。云南省省委书记白恩培自己一年工资十来万，爱人是央企领导，一年也有几十万收入，足够过上宽裕的生活。但他还是不能坚守“俭”字，丢弃了节俭的意识，纵容自己的贪欲，结果一步步滑向了罪恶的深渊，最终害人害己。在电视专题片《永远在路上》中，他面对镜头失声痛哭、追悔莫及。</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左传》中有这样一句话：“俭，德之共也；侈，恶之大也。”节俭本身就是一个大财源，勤俭节约不仅给人们带来富裕安宁的生活，还给人们带来许多益处。它培养人们自我克制的习惯，它使精明、谨慎渗入人们的生活，它使人们拥有安逸、闲适平和的心态。而奢侈是一只无形的魔爪，它会把你推向犯罪的深渊，难以回头。因为你获得越多，就愈贪婪，总感到不能满足自己，正如白居易所说的“奢者狼藉俭者安，一凶一吉在眼前”。</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一粥一饭，当思来之不易；半丝半缕，恒念物力维艰。”个人要成功，社会要进步，国家要发展，就要不忘初心、坚持不懈，保持简朴的作风。试想，如果汪涵取得成就后，就开始追逐名利和享受，他还能不断取得进步成为主持界的精英吗？如果老一辈革命家不坚守节俭底线，而是贪图享乐，我们国家还能历经艰险成长起来吗？</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（选自《演讲与口才》2017 年04 期 有删改）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（1）本文的中心论点是什么？请摘录原文语句回答。</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（2）文章第</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段分别运用了什么论证方法？有什么作用？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（3）下面四个例子均来自课文，能够作为本文论据的一项是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A．在买牡蛎时，我给于勒10 个铜子的小费，母亲吓了一跳，骂我是疯子。﹣﹣《我的叔叔于勒》</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B．父亲为了造一栋有高台阶的新屋，他今天捡回一块砖，明天可能又捡回一片瓦，再就是往一个黑瓦罐里塞角票。﹣﹣《台阶》</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C．在鲁镇，只有阔绰的穿长衫的人才要酒要菜，慢慢地坐着喝，而孔乙己是站着喝酒而穿长衫的唯一的人。﹣﹣《孔乙己》</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D．杨二嫂由于生活不景气，自从我家收拾行李以来，每日必到，或是拿走手套，或是拿碗碟等小东西。﹣﹣《故乡》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（4）请在第</w:t>
      </w: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段的横线上给文章补写结尾，回应论点，总结全文。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（1）（2分）俭以养德（或“静以修身，俭以养德”）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（2）（4 分）第④段运用了举例论证的方法，列举云南省省委书记白恩培这一典型的事例，从反面有力地论证了“不能坚守节俭的底线，最终害人害己”的论点．第⑤段运用了道理论证的方法，引用了《左传》和白居易的名言警句有力的论证了“节俭可以给人带来益处，奢侈会把人推向深渊”这一论点．【评分标准：4 分．论证方法2分，作用2分．意思相近即可，有欠缺酌情扣分】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（3）（2分）B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（4）（3分） 示例：俭以养德，一个“俭”字，说起来容易做起来难，只有做到，我们才能保持自己的操守，砥砺自己的德行，不断提升自己！【评分标准：3分．回应论点给1分，能结合文章内容用自己语言总结全文给2分．有欠缺酌情扣分】</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jc w:val="left"/>
        <w:textAlignment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四、写作与表达下面两道作文题，请任选一题作文。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12．阅读下面材料，按要求作文。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母亲对我说：如果你想人生更加精彩，那么你就要多吃一点苦，多读一些书。因为只有在春天的时候躬身播种，你才能最终收获满园秋色。</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老师对我说：如果你不能成为太阳，那你就当一颗星星。因为决定成败的不是你尺寸的大小，而在于能否做一个最好的你。</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朋友对我说：如果你不能预知未来，那你就要努力把握现在，因为只有珍惜当下的点滴，你才不会让青春留下遗憾。</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亲爱的同学，读了上面的材料，你有怎样的启示和感悟，请自选角度写一篇文章。</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自拟题目，自定主题，自定文体（诗歌除外）；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字迹工整，书写规范，不少于500 字；</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文中不得出现真实的人名、校名、地名。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成功需要勤奋</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卡莱尔曾激励我们：“天才就是无止境勤奋学习的能力．”可见勤奋造就成功，造就天才．正如，如果你想要渡过大河，就必须通过桥梁，而勤奋就是梦想和成功的“桥梁”．</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勤能补拙是良训，一分辛苦一分才．”纵观历史，哪一个在事业上取得成功的人不是通过勤奋学习、刻苦努力才实现了自己人生目标的呢？司马迁从42岁开始写史记，到60岁完成，历经18载．李时珍花了30多年的时间参阅了800多类书籍，抄写读书笔记上万份，他深入大山，先后游历了七个省收集了上万个药方，最后终于写出了医学史著《本草纲目》．可见，一个人要想在事业上取得成功，首先要有刻苦勤奋的精神．</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没有加倍的勤奋，就没有成功可言．海伦</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凯勒是美国著名作家、教育家和社会活动家，但她从小是个聋哑人．父母给她请了一个老师来教她学习，但是海伦听不见，也看不见，怎么学呢？老师就想出一个办法：把一个洋娃娃给她玩，然后在她手心上，写下洋娃娃这个词儿，以后海伦就知道什么是洋娃娃了．从此海伦喜欢上了这种学习方法，虽然她又聋又哑学习十分困难，但她不怕艰难，以惊人的毅力学习、生活，最终成为了一代名流．她的经历告诉我们勤奋是通往成功的阶梯，只要我们勤奋刻苦，一定会有所收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有的人自恃天分高，不愿脚踏实地地去勤奋钻研，结果只能是与成功失之交臂．北宋时期，民间有一个神童，名叫方仲永，五岁便可指物作诗．但他父亲只知带着他四处炫耀自己的才能，而没有引导他勤奋学习，最终他天分丧失，成为一个普通人．不肯勤奋学习，有过人的天分又有什么用呢？因此只有确立目标，为之奋斗，付出一定的代价和汗水，才会成为一个有价值的人勤奋造就成功优秀作文勤奋造就成功优秀作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古今中外，那些成功人士耀眼的光华背后，是超过常人的付出．他们光鲜亮丽的外表掩盖着的，是常人无法承受的辛酸和汗水．华罗庚说“天才在于积累，聪明在于勤奋”，不是对勤奋造就成功的最好诠释吗？</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13．根据下面语境，展开联想和想象，按照要求将语段扩写成一篇记叙文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我终于登上了“和谐号”环岛列车，实现了梦寐以求的环岛游……</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那一个个瞬间刹那，都让我感受到了美。去吧，人生旅途上，桥梁依然坚固，隧道依旧光明。</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自拟题目；</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字迹工整，书写规范，不少于500 字；</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文中不得出现真实的人名、校名、地名。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“梦幻岛”之旅</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我终于登上了“和谐号”环岛列车，实现了梦寐以求的环岛游…</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这个岛屿叫做“梦幻岛”。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当我向四周一看，呀！展现我面前的是多么美丽的景象呀！四周全是碧蓝的海水和蓝蓝的天空相接，中间是一座巍峨的大山，大山上林木密集，看到这一切，我喜出望外。</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海水有许多种颜色：海岸边是杏黄的，海浪夹杂着泥沙，撞击在岩石上，发出天崩地裂的吼声，喷溅出雪白的泡沫，中间是淡青色的，最外面就成了深蓝的．波涛像顽皮的小孩子跳跃不定，水面上一片金光，瑰丽无比。</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这时，我看到了一个个护林人在辛勤的看护着树木，为小树浇水，给大树剪枝、上肥．走到了林中，美丽的阳光透过一颗颗参天大树透了过来，一些珍奇植物上还留着晶莹的露珠，不时的会听见鸟叫“布谷，布谷．”我在林中逛了一段时间，鸟类聚集多了，能听到壮观的“百鸟齐鸣”．那声音真是震耳欲聋，就像一支贝多芬交响曲。</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你看，一个渔民正带着一条大鱼往回走，那条大鱼不时的扑腾几下，溅起身上的水花．啊，那边的小孩子在干吗？哦，原来他们是在钓鱼，看，一个大孩子钓到了一条大鲫鱼！他得意的拿着那条鱼，吹捧到：“哈哈，这可已让我吃上十天了！”小孩子讽刺道：“吹牛！还不够吃一顿呢．”旁边突然传来了一阵银铃般的笑声，这是怎么了？我定睛一看，原来是一个小娃娃抓住了一条大鲤鱼，抱着大鲤鱼，大鲤鱼使劲挣扎，溅起了许多水花．我不禁感叹：“好一幅‘年年有鱼’图啊！”</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我开心极了，脱掉衣服跑的海水中舒服的游着泳，享受这海水的冲刷及温暖阳光的照射，口渴了摘了几个树上的果子解渴。</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渐渐的，太阳就落山了，我开始感到有一些孤单害怕．我顺着来时的路往回走，忽然他发现山上个洞里面发着亮光，乐乐就走了进去．一条色彩宾纷的小鱼正在河里游泳说：“欢迎你来到魔幻岛”．这时我赶紧说：“小鱼，我应该怎么样才能回家呢！”小鱼说：“你要把我吐出的一个泡泡放在手上，许个愿就可以回家了，要小心些哦！”</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“好的，谢谢你啊小鱼！”于是我许下了愿望，突然在我的眼前出现了一个巨大热气球，我恋恋不舍的上了热气球，回头向小鱼挥挥手，告别了小鱼，告别了“梦幻岛”．热气球也飞向了天空．</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那一个个瞬间刹那，都让我感受到了美．去吧，人生旅途上，桥梁依然坚固，隧道依旧光明．我多们希望再一次走进这个小岛呀！</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jc w:val="left"/>
        <w:rPr>
          <w:rFonts w:hint="eastAsia" w:asciiTheme="minorEastAsia" w:hAnsiTheme="minorEastAsia" w:eastAsiaTheme="minorEastAsia" w:cstheme="minorEastAsia"/>
          <w:color w:val="0000FF"/>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947ED7"/>
    <w:rsid w:val="12C2126F"/>
    <w:rsid w:val="13C332F2"/>
    <w:rsid w:val="14394D89"/>
    <w:rsid w:val="14A31CEA"/>
    <w:rsid w:val="15543953"/>
    <w:rsid w:val="15BF71C1"/>
    <w:rsid w:val="162E30D6"/>
    <w:rsid w:val="17067DB0"/>
    <w:rsid w:val="176311C0"/>
    <w:rsid w:val="1F365251"/>
    <w:rsid w:val="21105FA1"/>
    <w:rsid w:val="225D59DC"/>
    <w:rsid w:val="263D24EE"/>
    <w:rsid w:val="287F4660"/>
    <w:rsid w:val="29070EEA"/>
    <w:rsid w:val="2C7957E6"/>
    <w:rsid w:val="2D1A368E"/>
    <w:rsid w:val="2DA14A60"/>
    <w:rsid w:val="2DD916D3"/>
    <w:rsid w:val="2FE54FA7"/>
    <w:rsid w:val="304D50D8"/>
    <w:rsid w:val="31693BE7"/>
    <w:rsid w:val="33332D6E"/>
    <w:rsid w:val="3CCB2281"/>
    <w:rsid w:val="3D211E24"/>
    <w:rsid w:val="46B95B62"/>
    <w:rsid w:val="48F378AD"/>
    <w:rsid w:val="4BEB373A"/>
    <w:rsid w:val="4DFC0D61"/>
    <w:rsid w:val="50C95C7D"/>
    <w:rsid w:val="50E33CA1"/>
    <w:rsid w:val="518D40ED"/>
    <w:rsid w:val="522C4622"/>
    <w:rsid w:val="540F0974"/>
    <w:rsid w:val="54994B51"/>
    <w:rsid w:val="584C237B"/>
    <w:rsid w:val="58BC7B9C"/>
    <w:rsid w:val="590A3B91"/>
    <w:rsid w:val="5A7172EA"/>
    <w:rsid w:val="603955D2"/>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EE1001"/>
    <w:rsid w:val="7CB83575"/>
    <w:rsid w:val="7DA45BC1"/>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2017-12-04T02:50:04Z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