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一、积累和运用（共6小题，计17分）</w:t>
      </w:r>
    </w:p>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1．下列各组词语中，加点字的读音全都正确的一组是</w:t>
      </w:r>
      <w:r>
        <w:rPr>
          <w:rFonts w:hint="eastAsia" w:asciiTheme="minorEastAsia" w:hAnsiTheme="minorEastAsia" w:eastAsiaTheme="minorEastAsia" w:cstheme="minorEastAsia"/>
          <w:color w:val="auto"/>
          <w:sz w:val="24"/>
          <w:szCs w:val="24"/>
        </w:rPr>
        <w:drawing>
          <wp:inline distT="0" distB="0" distL="114300" distR="114300">
            <wp:extent cx="18415" cy="17780"/>
            <wp:effectExtent l="0" t="0" r="0" b="0"/>
            <wp:docPr id="41"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（2分）    （    ）</w:t>
      </w:r>
    </w:p>
    <w:p>
      <w:pPr>
        <w:keepNext w:val="0"/>
        <w:keepLines w:val="0"/>
        <w:pageBreakBefore w:val="0"/>
        <w:widowControl/>
        <w:kinsoku/>
        <w:wordWrap/>
        <w:overflowPunct/>
        <w:topLinePunct w:val="0"/>
        <w:autoSpaceDE/>
        <w:autoSpaceDN/>
        <w:bidi w:val="0"/>
        <w:snapToGrid w:val="0"/>
        <w:spacing w:line="312" w:lineRule="auto"/>
        <w:ind w:left="900" w:leftChars="200" w:right="0" w:rightChars="0" w:hanging="480" w:hanging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A．粗</w:t>
      </w:r>
      <w:r>
        <w:rPr>
          <w:rFonts w:hint="eastAsia" w:asciiTheme="minorEastAsia" w:hAnsiTheme="minorEastAsia" w:eastAsiaTheme="minorEastAsia" w:cstheme="minorEastAsia"/>
          <w:color w:val="auto"/>
          <w:sz w:val="24"/>
          <w:szCs w:val="24"/>
          <w:em w:val="dot"/>
        </w:rPr>
        <w:t>拙</w:t>
      </w:r>
      <w:r>
        <w:rPr>
          <w:rFonts w:hint="eastAsia" w:asciiTheme="minorEastAsia" w:hAnsiTheme="minorEastAsia" w:eastAsiaTheme="minorEastAsia" w:cstheme="minorEastAsia"/>
          <w:color w:val="auto"/>
          <w:sz w:val="24"/>
          <w:szCs w:val="24"/>
        </w:rPr>
        <w:t>（zhuō）</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偏</w:t>
      </w:r>
      <w:r>
        <w:rPr>
          <w:rFonts w:hint="eastAsia" w:asciiTheme="minorEastAsia" w:hAnsiTheme="minorEastAsia" w:eastAsiaTheme="minorEastAsia" w:cstheme="minorEastAsia"/>
          <w:color w:val="auto"/>
          <w:sz w:val="24"/>
          <w:szCs w:val="24"/>
          <w:em w:val="dot"/>
        </w:rPr>
        <w:t>袒</w:t>
      </w:r>
      <w:r>
        <w:rPr>
          <w:rFonts w:hint="eastAsia" w:asciiTheme="minorEastAsia" w:hAnsiTheme="minorEastAsia" w:eastAsiaTheme="minorEastAsia" w:cstheme="minorEastAsia"/>
          <w:color w:val="auto"/>
          <w:sz w:val="24"/>
          <w:szCs w:val="24"/>
        </w:rPr>
        <w:t>（tǎn）</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em w:val="dot"/>
        </w:rPr>
        <w:t>侥</w:t>
      </w:r>
      <w:r>
        <w:rPr>
          <w:rFonts w:hint="eastAsia" w:asciiTheme="minorEastAsia" w:hAnsiTheme="minorEastAsia" w:eastAsiaTheme="minorEastAsia" w:cstheme="minorEastAsia"/>
          <w:color w:val="auto"/>
          <w:sz w:val="24"/>
          <w:szCs w:val="24"/>
        </w:rPr>
        <w:t>幸（jiǎo）</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茅</w:t>
      </w:r>
      <w:r>
        <w:rPr>
          <w:rFonts w:hint="eastAsia" w:asciiTheme="minorEastAsia" w:hAnsiTheme="minorEastAsia" w:eastAsiaTheme="minorEastAsia" w:cstheme="minorEastAsia"/>
          <w:color w:val="auto"/>
          <w:sz w:val="24"/>
          <w:szCs w:val="24"/>
          <w:em w:val="dot"/>
        </w:rPr>
        <w:t>塞</w:t>
      </w:r>
      <w:r>
        <w:rPr>
          <w:rFonts w:hint="eastAsia" w:asciiTheme="minorEastAsia" w:hAnsiTheme="minorEastAsia" w:eastAsiaTheme="minorEastAsia" w:cstheme="minorEastAsia"/>
          <w:color w:val="auto"/>
          <w:sz w:val="24"/>
          <w:szCs w:val="24"/>
        </w:rPr>
        <w:t>顿开（sè</w:t>
      </w:r>
      <w:r>
        <w:rPr>
          <w:rFonts w:hint="eastAsia" w:asciiTheme="minorEastAsia" w:hAnsiTheme="minorEastAsia" w:eastAsiaTheme="minorEastAsia" w:cstheme="minorEastAsia"/>
          <w:color w:val="auto"/>
          <w:sz w:val="24"/>
          <w:szCs w:val="24"/>
        </w:rPr>
        <w:drawing>
          <wp:inline distT="0" distB="0" distL="114300" distR="114300">
            <wp:extent cx="18415" cy="12700"/>
            <wp:effectExtent l="0" t="0" r="0" b="0"/>
            <wp:docPr id="42"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widowControl/>
        <w:kinsoku/>
        <w:wordWrap/>
        <w:overflowPunct/>
        <w:topLinePunct w:val="0"/>
        <w:autoSpaceDE/>
        <w:autoSpaceDN/>
        <w:bidi w:val="0"/>
        <w:snapToGrid w:val="0"/>
        <w:spacing w:line="312" w:lineRule="auto"/>
        <w:ind w:left="900" w:leftChars="200" w:right="0" w:rightChars="0" w:hanging="480" w:hanging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B．雷</w:t>
      </w:r>
      <w:r>
        <w:rPr>
          <w:rFonts w:hint="eastAsia" w:asciiTheme="minorEastAsia" w:hAnsiTheme="minorEastAsia" w:eastAsiaTheme="minorEastAsia" w:cstheme="minorEastAsia"/>
          <w:color w:val="auto"/>
          <w:sz w:val="24"/>
          <w:szCs w:val="24"/>
          <w:em w:val="dot"/>
        </w:rPr>
        <w:t>霆</w:t>
      </w:r>
      <w:r>
        <w:rPr>
          <w:rFonts w:hint="eastAsia" w:asciiTheme="minorEastAsia" w:hAnsiTheme="minorEastAsia" w:eastAsiaTheme="minorEastAsia" w:cstheme="minorEastAsia"/>
          <w:color w:val="auto"/>
          <w:sz w:val="24"/>
          <w:szCs w:val="24"/>
        </w:rPr>
        <w:t>（tíng）</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em w:val="dot"/>
        </w:rPr>
        <w:t>挣</w:t>
      </w:r>
      <w:r>
        <w:rPr>
          <w:rFonts w:hint="eastAsia" w:asciiTheme="minorEastAsia" w:hAnsiTheme="minorEastAsia" w:eastAsiaTheme="minorEastAsia" w:cstheme="minorEastAsia"/>
          <w:color w:val="auto"/>
          <w:sz w:val="24"/>
          <w:szCs w:val="24"/>
        </w:rPr>
        <w:t>扎（</w:t>
      </w:r>
      <w:r>
        <w:rPr>
          <w:rFonts w:hint="eastAsia" w:asciiTheme="minorEastAsia" w:hAnsiTheme="minorEastAsia" w:eastAsiaTheme="minorEastAsia" w:cstheme="minorEastAsia"/>
          <w:color w:val="auto"/>
          <w:sz w:val="24"/>
          <w:szCs w:val="24"/>
        </w:rPr>
        <w:drawing>
          <wp:inline distT="0" distB="0" distL="114300" distR="114300">
            <wp:extent cx="18415" cy="17780"/>
            <wp:effectExtent l="0" t="0" r="0" b="0"/>
            <wp:docPr id="43"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zhèng）    </w:t>
      </w:r>
      <w:r>
        <w:rPr>
          <w:rFonts w:hint="eastAsia" w:asciiTheme="minorEastAsia" w:hAnsiTheme="minorEastAsia" w:eastAsiaTheme="minorEastAsia" w:cstheme="minorEastAsia"/>
          <w:color w:val="auto"/>
          <w:sz w:val="24"/>
          <w:szCs w:val="24"/>
          <w:em w:val="dot"/>
        </w:rPr>
        <w:t>禁</w:t>
      </w:r>
      <w:r>
        <w:rPr>
          <w:rFonts w:hint="eastAsia" w:asciiTheme="minorEastAsia" w:hAnsiTheme="minorEastAsia" w:eastAsiaTheme="minorEastAsia" w:cstheme="minorEastAsia"/>
          <w:color w:val="auto"/>
          <w:sz w:val="24"/>
          <w:szCs w:val="24"/>
        </w:rPr>
        <w:t>锢（jìn）</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百废待</w:t>
      </w:r>
      <w:r>
        <w:rPr>
          <w:rFonts w:hint="eastAsia" w:asciiTheme="minorEastAsia" w:hAnsiTheme="minorEastAsia" w:eastAsiaTheme="minorEastAsia" w:cstheme="minorEastAsia"/>
          <w:color w:val="auto"/>
          <w:sz w:val="24"/>
          <w:szCs w:val="24"/>
          <w:em w:val="dot"/>
        </w:rPr>
        <w:t>兴</w:t>
      </w:r>
      <w:r>
        <w:rPr>
          <w:rFonts w:hint="eastAsia" w:asciiTheme="minorEastAsia" w:hAnsiTheme="minorEastAsia" w:eastAsiaTheme="minorEastAsia" w:cstheme="minorEastAsia"/>
          <w:color w:val="auto"/>
          <w:sz w:val="24"/>
          <w:szCs w:val="24"/>
        </w:rPr>
        <w:t>（xīng）</w:t>
      </w:r>
    </w:p>
    <w:p>
      <w:pPr>
        <w:keepNext w:val="0"/>
        <w:keepLines w:val="0"/>
        <w:pageBreakBefore w:val="0"/>
        <w:widowControl/>
        <w:kinsoku/>
        <w:wordWrap/>
        <w:overflowPunct/>
        <w:topLinePunct w:val="0"/>
        <w:autoSpaceDE/>
        <w:autoSpaceDN/>
        <w:bidi w:val="0"/>
        <w:snapToGrid w:val="0"/>
        <w:spacing w:line="312" w:lineRule="auto"/>
        <w:ind w:left="900" w:leftChars="200" w:right="0" w:rightChars="0" w:hanging="480" w:hanging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C．步</w:t>
      </w:r>
      <w:r>
        <w:rPr>
          <w:rFonts w:hint="eastAsia" w:asciiTheme="minorEastAsia" w:hAnsiTheme="minorEastAsia" w:eastAsiaTheme="minorEastAsia" w:cstheme="minorEastAsia"/>
          <w:color w:val="auto"/>
          <w:sz w:val="24"/>
          <w:szCs w:val="24"/>
          <w:em w:val="dot"/>
        </w:rPr>
        <w:t>履</w:t>
      </w:r>
      <w:r>
        <w:rPr>
          <w:rFonts w:hint="eastAsia" w:asciiTheme="minorEastAsia" w:hAnsiTheme="minorEastAsia" w:eastAsiaTheme="minorEastAsia" w:cstheme="minorEastAsia"/>
          <w:color w:val="auto"/>
          <w:sz w:val="24"/>
          <w:szCs w:val="24"/>
        </w:rPr>
        <w:t>（lǔ）</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em w:val="dot"/>
        </w:rPr>
        <w:t>迸</w:t>
      </w:r>
      <w:r>
        <w:rPr>
          <w:rFonts w:hint="eastAsia" w:asciiTheme="minorEastAsia" w:hAnsiTheme="minorEastAsia" w:eastAsiaTheme="minorEastAsia" w:cstheme="minorEastAsia"/>
          <w:color w:val="auto"/>
          <w:sz w:val="24"/>
          <w:szCs w:val="24"/>
        </w:rPr>
        <w:t xml:space="preserve">溅（bèng）     </w:t>
      </w:r>
      <w:r>
        <w:rPr>
          <w:rFonts w:hint="eastAsia" w:asciiTheme="minorEastAsia" w:hAnsiTheme="minorEastAsia" w:eastAsiaTheme="minorEastAsia" w:cstheme="minorEastAsia"/>
          <w:color w:val="auto"/>
          <w:sz w:val="24"/>
          <w:szCs w:val="24"/>
          <w:em w:val="dot"/>
        </w:rPr>
        <w:t>疮</w:t>
      </w:r>
      <w:r>
        <w:rPr>
          <w:rFonts w:hint="eastAsia" w:asciiTheme="minorEastAsia" w:hAnsiTheme="minorEastAsia" w:eastAsiaTheme="minorEastAsia" w:cstheme="minorEastAsia"/>
          <w:color w:val="auto"/>
          <w:sz w:val="24"/>
          <w:szCs w:val="24"/>
        </w:rPr>
        <w:t>痍（cāng）</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em w:val="dot"/>
        </w:rPr>
        <w:t>潜</w:t>
      </w:r>
      <w:r>
        <w:rPr>
          <w:rFonts w:hint="eastAsia" w:asciiTheme="minorEastAsia" w:hAnsiTheme="minorEastAsia" w:eastAsiaTheme="minorEastAsia" w:cstheme="minorEastAsia"/>
          <w:color w:val="auto"/>
          <w:sz w:val="24"/>
          <w:szCs w:val="24"/>
        </w:rPr>
        <w:t>滋暗长（qián）</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D．喷</w:t>
      </w:r>
      <w:r>
        <w:rPr>
          <w:rFonts w:hint="eastAsia" w:asciiTheme="minorEastAsia" w:hAnsiTheme="minorEastAsia" w:eastAsiaTheme="minorEastAsia" w:cstheme="minorEastAsia"/>
          <w:color w:val="auto"/>
          <w:sz w:val="24"/>
          <w:szCs w:val="24"/>
          <w:em w:val="dot"/>
        </w:rPr>
        <w:t>薄</w:t>
      </w:r>
      <w:r>
        <w:rPr>
          <w:rFonts w:hint="eastAsia" w:asciiTheme="minorEastAsia" w:hAnsiTheme="minorEastAsia" w:eastAsiaTheme="minorEastAsia" w:cstheme="minorEastAsia"/>
          <w:color w:val="auto"/>
          <w:sz w:val="24"/>
          <w:szCs w:val="24"/>
        </w:rPr>
        <w:t xml:space="preserve">（bó）     </w:t>
      </w:r>
      <w:r>
        <w:rPr>
          <w:rFonts w:hint="eastAsia" w:asciiTheme="minorEastAsia" w:hAnsiTheme="minorEastAsia" w:eastAsiaTheme="minorEastAsia" w:cstheme="minorEastAsia"/>
          <w:color w:val="auto"/>
          <w:sz w:val="24"/>
          <w:szCs w:val="24"/>
          <w:em w:val="dot"/>
        </w:rPr>
        <w:t>哺</w:t>
      </w:r>
      <w:r>
        <w:rPr>
          <w:rFonts w:hint="eastAsia" w:asciiTheme="minorEastAsia" w:hAnsiTheme="minorEastAsia" w:eastAsiaTheme="minorEastAsia" w:cstheme="minorEastAsia"/>
          <w:color w:val="auto"/>
          <w:sz w:val="24"/>
          <w:szCs w:val="24"/>
        </w:rPr>
        <w:t>育（pǔ）</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璀</w:t>
      </w:r>
      <w:r>
        <w:rPr>
          <w:rFonts w:hint="eastAsia" w:asciiTheme="minorEastAsia" w:hAnsiTheme="minorEastAsia" w:eastAsiaTheme="minorEastAsia" w:cstheme="minorEastAsia"/>
          <w:color w:val="auto"/>
          <w:sz w:val="24"/>
          <w:szCs w:val="24"/>
          <w:em w:val="dot"/>
        </w:rPr>
        <w:t>璨</w:t>
      </w:r>
      <w:r>
        <w:rPr>
          <w:rFonts w:hint="eastAsia" w:asciiTheme="minorEastAsia" w:hAnsiTheme="minorEastAsia" w:eastAsiaTheme="minorEastAsia" w:cstheme="minorEastAsia"/>
          <w:color w:val="auto"/>
          <w:sz w:val="24"/>
          <w:szCs w:val="24"/>
        </w:rPr>
        <w:t>（càn）</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咬文</w:t>
      </w:r>
      <w:r>
        <w:rPr>
          <w:rFonts w:hint="eastAsia" w:asciiTheme="minorEastAsia" w:hAnsiTheme="minorEastAsia" w:eastAsiaTheme="minorEastAsia" w:cstheme="minorEastAsia"/>
          <w:color w:val="auto"/>
          <w:sz w:val="24"/>
          <w:szCs w:val="24"/>
          <w:em w:val="dot"/>
        </w:rPr>
        <w:t>嚼</w:t>
      </w:r>
      <w:r>
        <w:rPr>
          <w:rFonts w:hint="eastAsia" w:asciiTheme="minorEastAsia" w:hAnsiTheme="minorEastAsia" w:eastAsiaTheme="minorEastAsia" w:cstheme="minorEastAsia"/>
          <w:color w:val="auto"/>
          <w:sz w:val="24"/>
          <w:szCs w:val="24"/>
        </w:rPr>
        <w:t>字（jué）</w:t>
      </w:r>
    </w:p>
    <w:p>
      <w:pPr>
        <w:pStyle w:val="15"/>
        <w:keepNext w:val="0"/>
        <w:keepLines w:val="0"/>
        <w:pageBreakBefore w:val="0"/>
        <w:widowControl w:val="0"/>
        <w:tabs>
          <w:tab w:val="left" w:pos="4261"/>
        </w:tabs>
        <w:kinsoku/>
        <w:wordWrap/>
        <w:overflowPunct/>
        <w:topLinePunct w:val="0"/>
        <w:autoSpaceDE/>
        <w:autoSpaceDN/>
        <w:bidi w:val="0"/>
        <w:adjustRightInd w:val="0"/>
        <w:snapToGrid w:val="0"/>
        <w:spacing w:line="312" w:lineRule="auto"/>
        <w:ind w:left="420" w:right="0" w:rightChars="0" w:hanging="480" w:hanging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【答案】A</w:t>
      </w:r>
    </w:p>
    <w:p>
      <w:pPr>
        <w:pStyle w:val="15"/>
        <w:keepNext w:val="0"/>
        <w:keepLines w:val="0"/>
        <w:pageBreakBefore w:val="0"/>
        <w:widowControl w:val="0"/>
        <w:tabs>
          <w:tab w:val="left" w:pos="4261"/>
        </w:tabs>
        <w:kinsoku/>
        <w:wordWrap/>
        <w:overflowPunct/>
        <w:topLinePunct w:val="0"/>
        <w:autoSpaceDE/>
        <w:autoSpaceDN/>
        <w:bidi w:val="0"/>
        <w:adjustRightInd w:val="0"/>
        <w:snapToGrid w:val="0"/>
        <w:spacing w:line="312" w:lineRule="auto"/>
        <w:ind w:left="420" w:right="0" w:rightChars="0" w:hanging="480" w:hanging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kern w:val="0"/>
          <w:sz w:val="24"/>
          <w:szCs w:val="24"/>
          <w:lang w:val="zh-CN"/>
        </w:rPr>
      </w:pPr>
      <w:r>
        <w:rPr>
          <w:rFonts w:hint="eastAsia" w:asciiTheme="minorEastAsia" w:hAnsiTheme="minorEastAsia" w:eastAsiaTheme="minorEastAsia" w:cstheme="minorEastAsia"/>
          <w:color w:val="auto"/>
          <w:sz w:val="24"/>
          <w:szCs w:val="24"/>
        </w:rPr>
        <w:drawing>
          <wp:inline distT="0" distB="0" distL="114300" distR="114300">
            <wp:extent cx="5238750" cy="360045"/>
            <wp:effectExtent l="0" t="0" r="0" b="1905"/>
            <wp:docPr id="44"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5"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5238750" cy="36004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【考点定位】识记并正确书写现代汉语普通话常用字的字音。能力层级为识记A。</w:t>
      </w:r>
    </w:p>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2．下列各组词语中，汉字书写全都正确的一组是（2分）        （    ）</w:t>
      </w:r>
    </w:p>
    <w:p>
      <w:pPr>
        <w:keepNext w:val="0"/>
        <w:keepLines w:val="0"/>
        <w:pageBreakBefore w:val="0"/>
        <w:widowControl/>
        <w:kinsoku/>
        <w:wordWrap/>
        <w:overflowPunct/>
        <w:topLinePunct w:val="0"/>
        <w:autoSpaceDE/>
        <w:autoSpaceDN/>
        <w:bidi w:val="0"/>
        <w:snapToGrid w:val="0"/>
        <w:spacing w:line="312" w:lineRule="auto"/>
        <w:ind w:right="0" w:rightChars="0" w:firstLine="435"/>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A．妍丽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庸碌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好意难确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持之以恒</w:t>
      </w:r>
    </w:p>
    <w:p>
      <w:pPr>
        <w:keepNext w:val="0"/>
        <w:keepLines w:val="0"/>
        <w:pageBreakBefore w:val="0"/>
        <w:widowControl/>
        <w:kinsoku/>
        <w:wordWrap/>
        <w:overflowPunct/>
        <w:topLinePunct w:val="0"/>
        <w:autoSpaceDE/>
        <w:autoSpaceDN/>
        <w:bidi w:val="0"/>
        <w:snapToGrid w:val="0"/>
        <w:spacing w:line="312" w:lineRule="auto"/>
        <w:ind w:right="0" w:rightChars="0" w:firstLine="435"/>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B．欣尉</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倾诉</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酣然入梦</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杂乱无章</w:t>
      </w:r>
    </w:p>
    <w:p>
      <w:pPr>
        <w:keepNext w:val="0"/>
        <w:keepLines w:val="0"/>
        <w:pageBreakBefore w:val="0"/>
        <w:widowControl/>
        <w:kinsoku/>
        <w:wordWrap/>
        <w:overflowPunct/>
        <w:topLinePunct w:val="0"/>
        <w:autoSpaceDE/>
        <w:autoSpaceDN/>
        <w:bidi w:val="0"/>
        <w:snapToGrid w:val="0"/>
        <w:spacing w:line="312" w:lineRule="auto"/>
        <w:ind w:right="0" w:rightChars="0" w:firstLine="435"/>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C．筹划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精炼</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饶有兴味</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仗势欺人</w:t>
      </w:r>
    </w:p>
    <w:p>
      <w:pPr>
        <w:keepNext w:val="0"/>
        <w:keepLines w:val="0"/>
        <w:pageBreakBefore w:val="0"/>
        <w:widowControl/>
        <w:kinsoku/>
        <w:wordWrap/>
        <w:overflowPunct/>
        <w:topLinePunct w:val="0"/>
        <w:autoSpaceDE/>
        <w:autoSpaceDN/>
        <w:bidi w:val="0"/>
        <w:snapToGrid w:val="0"/>
        <w:spacing w:line="312" w:lineRule="auto"/>
        <w:ind w:right="0" w:rightChars="0" w:firstLine="435"/>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D．诸候</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企盼</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登峰造及</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绝处逢生</w:t>
      </w:r>
    </w:p>
    <w:p>
      <w:pPr>
        <w:pStyle w:val="15"/>
        <w:keepNext w:val="0"/>
        <w:keepLines w:val="0"/>
        <w:pageBreakBefore w:val="0"/>
        <w:widowControl w:val="0"/>
        <w:tabs>
          <w:tab w:val="left" w:pos="4261"/>
        </w:tabs>
        <w:kinsoku/>
        <w:wordWrap/>
        <w:overflowPunct/>
        <w:topLinePunct w:val="0"/>
        <w:autoSpaceDE/>
        <w:autoSpaceDN/>
        <w:bidi w:val="0"/>
        <w:adjustRightInd w:val="0"/>
        <w:snapToGrid w:val="0"/>
        <w:spacing w:line="312" w:lineRule="auto"/>
        <w:ind w:left="420" w:right="0" w:rightChars="0" w:hanging="480" w:hanging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【答案】</w:t>
      </w:r>
      <w:r>
        <w:rPr>
          <w:rFonts w:hint="eastAsia" w:asciiTheme="minorEastAsia" w:hAnsiTheme="minorEastAsia" w:eastAsiaTheme="minorEastAsia" w:cstheme="minorEastAsia"/>
          <w:color w:val="auto"/>
          <w:sz w:val="24"/>
          <w:szCs w:val="24"/>
        </w:rPr>
        <w:t>C</w:t>
      </w:r>
    </w:p>
    <w:p>
      <w:pPr>
        <w:pStyle w:val="15"/>
        <w:keepNext w:val="0"/>
        <w:keepLines w:val="0"/>
        <w:pageBreakBefore w:val="0"/>
        <w:widowControl w:val="0"/>
        <w:tabs>
          <w:tab w:val="left" w:pos="4261"/>
        </w:tabs>
        <w:kinsoku/>
        <w:wordWrap/>
        <w:overflowPunct/>
        <w:topLinePunct w:val="0"/>
        <w:autoSpaceDE/>
        <w:autoSpaceDN/>
        <w:bidi w:val="0"/>
        <w:adjustRightInd w:val="0"/>
        <w:snapToGrid w:val="0"/>
        <w:spacing w:line="312" w:lineRule="auto"/>
        <w:ind w:left="420" w:right="0" w:rightChars="0" w:hanging="480" w:hanging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kern w:val="0"/>
          <w:sz w:val="24"/>
          <w:szCs w:val="24"/>
          <w:lang w:val="zh-CN"/>
        </w:rPr>
      </w:pPr>
      <w:r>
        <w:rPr>
          <w:rFonts w:hint="eastAsia" w:asciiTheme="minorEastAsia" w:hAnsiTheme="minorEastAsia" w:eastAsiaTheme="minorEastAsia" w:cstheme="minorEastAsia"/>
          <w:color w:val="auto"/>
          <w:sz w:val="24"/>
          <w:szCs w:val="24"/>
        </w:rPr>
        <w:t>试题分析：本题考查对字音字形的辨析能力。</w:t>
      </w:r>
      <w:r>
        <w:rPr>
          <w:rFonts w:hint="eastAsia" w:asciiTheme="minorEastAsia" w:hAnsiTheme="minorEastAsia" w:eastAsiaTheme="minorEastAsia" w:cstheme="minorEastAsia"/>
          <w:color w:val="auto"/>
          <w:sz w:val="24"/>
          <w:szCs w:val="24"/>
        </w:rPr>
        <w:t>A项中，“好意难确”为“好意难却”；B项中，“欣尉”为“欣慰”；D项中，“诸候”为“诸侯”， “登峰造及”为“登峰造极”。</w:t>
      </w:r>
    </w:p>
    <w:p>
      <w:pPr>
        <w:keepNext w:val="0"/>
        <w:keepLines w:val="0"/>
        <w:pageBreakBefore w:val="0"/>
        <w:kinsoku/>
        <w:wordWrap/>
        <w:overflowPunct/>
        <w:topLinePunct w:val="0"/>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【考点定位】识记并正确书写现代常用规范汉字。能力层级为识记A。</w:t>
      </w:r>
    </w:p>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3．请从所给的三个词语中，选出一个最符合语境的填写在横线上。（2分）</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（1）真正懂得生活</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（奥秘   秘诀   真谛）的人往往明了：身在何处并不重要，心在何处则决定了生活的意义有多深远和广阔。</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（2）在同样的环境下，人们的精神状态是不一样的：有的人虽年富力强，</w:t>
      </w:r>
      <w:r>
        <w:rPr>
          <w:rFonts w:hint="eastAsia" w:asciiTheme="minorEastAsia" w:hAnsiTheme="minorEastAsia" w:eastAsiaTheme="minorEastAsia" w:cstheme="minorEastAsia"/>
          <w:color w:val="auto"/>
          <w:sz w:val="24"/>
          <w:szCs w:val="24"/>
        </w:rPr>
        <w:drawing>
          <wp:inline distT="0" distB="0" distL="114300" distR="114300">
            <wp:extent cx="18415" cy="15240"/>
            <wp:effectExtent l="0" t="0" r="0" b="0"/>
            <wp:docPr id="45"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却整日</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（碌碌无为</w:t>
      </w:r>
      <w:r>
        <w:rPr>
          <w:rFonts w:hint="eastAsia" w:asciiTheme="minorEastAsia" w:hAnsiTheme="minorEastAsia" w:eastAsiaTheme="minorEastAsia" w:cstheme="minorEastAsia"/>
          <w:color w:val="auto"/>
          <w:sz w:val="24"/>
          <w:szCs w:val="24"/>
        </w:rPr>
        <w:drawing>
          <wp:inline distT="0" distB="0" distL="114300" distR="114300">
            <wp:extent cx="18415" cy="21590"/>
            <wp:effectExtent l="0" t="0" r="0" b="0"/>
            <wp:docPr id="46"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无所事事   麻木不仁）；有的人虽已至暮年，却依然壮心不已。</w:t>
      </w:r>
    </w:p>
    <w:p>
      <w:pPr>
        <w:pStyle w:val="15"/>
        <w:keepNext w:val="0"/>
        <w:keepLines w:val="0"/>
        <w:pageBreakBefore w:val="0"/>
        <w:widowControl w:val="0"/>
        <w:tabs>
          <w:tab w:val="left" w:pos="4261"/>
        </w:tabs>
        <w:kinsoku/>
        <w:wordWrap/>
        <w:overflowPunct/>
        <w:topLinePunct w:val="0"/>
        <w:autoSpaceDE/>
        <w:autoSpaceDN/>
        <w:bidi w:val="0"/>
        <w:adjustRightInd w:val="0"/>
        <w:snapToGrid w:val="0"/>
        <w:spacing w:line="312" w:lineRule="auto"/>
        <w:ind w:left="420" w:right="0" w:rightChars="0" w:hanging="480" w:hanging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【答案】</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（1）真谛    （2）无所事事</w:t>
      </w:r>
    </w:p>
    <w:p>
      <w:pPr>
        <w:pStyle w:val="15"/>
        <w:keepNext w:val="0"/>
        <w:keepLines w:val="0"/>
        <w:pageBreakBefore w:val="0"/>
        <w:widowControl w:val="0"/>
        <w:tabs>
          <w:tab w:val="left" w:pos="4261"/>
        </w:tabs>
        <w:kinsoku/>
        <w:wordWrap/>
        <w:overflowPunct/>
        <w:topLinePunct w:val="0"/>
        <w:autoSpaceDE/>
        <w:autoSpaceDN/>
        <w:bidi w:val="0"/>
        <w:adjustRightInd w:val="0"/>
        <w:snapToGrid w:val="0"/>
        <w:spacing w:line="312" w:lineRule="auto"/>
        <w:ind w:left="420" w:right="0" w:rightChars="0" w:hanging="480" w:hanging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w:t>
      </w:r>
    </w:p>
    <w:p>
      <w:pPr>
        <w:pStyle w:val="15"/>
        <w:keepNext w:val="0"/>
        <w:keepLines w:val="0"/>
        <w:pageBreakBefore w:val="0"/>
        <w:tabs>
          <w:tab w:val="left" w:pos="4261"/>
        </w:tabs>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试题分析：此题考查对近义词的辨析</w:t>
      </w:r>
      <w:r>
        <w:rPr>
          <w:rFonts w:hint="eastAsia" w:asciiTheme="minorEastAsia" w:hAnsiTheme="minorEastAsia" w:eastAsiaTheme="minorEastAsia" w:cstheme="minorEastAsia"/>
          <w:color w:val="auto"/>
          <w:sz w:val="24"/>
          <w:szCs w:val="24"/>
        </w:rPr>
        <w:t>。通过一些近义词辨析的常见方法引导学生结合语境去分析这些词语运用得是否准确、得体。</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【考点定位】</w:t>
      </w:r>
      <w:r>
        <w:rPr>
          <w:rFonts w:hint="eastAsia" w:asciiTheme="minorEastAsia" w:hAnsiTheme="minorEastAsia" w:eastAsiaTheme="minorEastAsia" w:cstheme="minorEastAsia"/>
          <w:color w:val="auto"/>
          <w:sz w:val="24"/>
          <w:szCs w:val="24"/>
        </w:rPr>
        <w:t>正确使用成语（包括熟语）。能力层级为表达运用E</w:t>
      </w:r>
      <w:r>
        <w:rPr>
          <w:rFonts w:hint="eastAsia" w:asciiTheme="minorEastAsia" w:hAnsiTheme="minorEastAsia" w:eastAsiaTheme="minorEastAsia" w:cstheme="minorEastAsia"/>
          <w:color w:val="auto"/>
          <w:sz w:val="24"/>
          <w:szCs w:val="24"/>
        </w:rPr>
        <w:t>。</w:t>
      </w:r>
    </w:p>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rPr>
        <w:t>经典诗文默写〔在第（1）～（7）题中，</w:t>
      </w:r>
      <w:r>
        <w:rPr>
          <w:rFonts w:hint="eastAsia" w:asciiTheme="minorEastAsia" w:hAnsiTheme="minorEastAsia" w:eastAsiaTheme="minorEastAsia" w:cstheme="minorEastAsia"/>
          <w:color w:val="auto"/>
          <w:sz w:val="24"/>
          <w:szCs w:val="24"/>
          <w:em w:val="dot"/>
        </w:rPr>
        <w:t>任选五题</w:t>
      </w:r>
      <w:r>
        <w:rPr>
          <w:rFonts w:hint="eastAsia" w:asciiTheme="minorEastAsia" w:hAnsiTheme="minorEastAsia" w:eastAsiaTheme="minorEastAsia" w:cstheme="minorEastAsia"/>
          <w:color w:val="auto"/>
          <w:sz w:val="24"/>
          <w:szCs w:val="24"/>
        </w:rPr>
        <w:t>；在第（8）～（10）题中，</w:t>
      </w:r>
      <w:r>
        <w:rPr>
          <w:rFonts w:hint="eastAsia" w:asciiTheme="minorEastAsia" w:hAnsiTheme="minorEastAsia" w:eastAsiaTheme="minorEastAsia" w:cstheme="minorEastAsia"/>
          <w:color w:val="auto"/>
          <w:sz w:val="24"/>
          <w:szCs w:val="24"/>
          <w:em w:val="dot"/>
        </w:rPr>
        <w:t>任选一题</w:t>
      </w:r>
      <w:r>
        <w:rPr>
          <w:rFonts w:hint="eastAsia" w:asciiTheme="minorEastAsia" w:hAnsiTheme="minorEastAsia" w:eastAsiaTheme="minorEastAsia" w:cstheme="minorEastAsia"/>
          <w:color w:val="auto"/>
          <w:sz w:val="24"/>
          <w:szCs w:val="24"/>
        </w:rPr>
        <w:t>〕（6分）</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（1）落红不是无情物，</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drawing>
          <wp:inline distT="0" distB="0" distL="114300" distR="114300">
            <wp:extent cx="18415" cy="13970"/>
            <wp:effectExtent l="0" t="0" r="0" b="0"/>
            <wp:docPr id="47"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龚自珍《己亥杂诗》）</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，而无车马喧。（陶渊明《饮酒》（其五））</w:t>
      </w:r>
    </w:p>
    <w:p>
      <w:pPr>
        <w:keepNext w:val="0"/>
        <w:keepLines w:val="0"/>
        <w:pageBreakBefore w:val="0"/>
        <w:widowControl/>
        <w:kinsoku/>
        <w:wordWrap/>
        <w:overflowPunct/>
        <w:topLinePunct w:val="0"/>
        <w:autoSpaceDE/>
        <w:autoSpaceDN/>
        <w:bidi w:val="0"/>
        <w:snapToGrid w:val="0"/>
        <w:spacing w:line="312" w:lineRule="auto"/>
        <w:ind w:left="420" w:leftChars="200" w:right="0" w:rightChars="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（3）问君归期未有期，</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。（李商隐《夜雨寄北》）</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。风休住，蓬舟吹取三山去！（李清照《渔家傲》）</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（5）知不足，然后能自反也；知困</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。（《礼记•虽有嘉肴》）</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（6）陛下亦宜自谋，</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，察纳雅言。（诸葛亮《出师表》）</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（7）学而不思则罔，</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。（《论语•为政》）</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（8）山舞银蛇，原驰蜡象，</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。（毛泽东《沁园春•雪》）</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，轻轻摇着归泊的小桨！（何其芳《秋天》）</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（10）寻梦？撑一支长蒿，</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……（徐志摩《再别康桥》）</w:t>
      </w:r>
    </w:p>
    <w:p>
      <w:pPr>
        <w:pStyle w:val="15"/>
        <w:keepNext w:val="0"/>
        <w:keepLines w:val="0"/>
        <w:pageBreakBefore w:val="0"/>
        <w:tabs>
          <w:tab w:val="left" w:pos="4261"/>
        </w:tabs>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【答案】</w:t>
      </w:r>
      <w:r>
        <w:rPr>
          <w:rFonts w:hint="eastAsia" w:asciiTheme="minorEastAsia" w:hAnsiTheme="minorEastAsia" w:eastAsiaTheme="minorEastAsia" w:cstheme="minorEastAsia"/>
          <w:color w:val="auto"/>
          <w:sz w:val="24"/>
          <w:szCs w:val="24"/>
        </w:rPr>
        <w:t>（1）化作春泥更护花（2）结庐在人境（3）巴山夜雨涨秋池（4）九万里风鹏正举（5 ）然后能自强也（6）以咨诹善道（7）学而不思则罔 （8）欲与天公试比高（9）芦篷上满载着白霜（10）向青草更青处漫溯。</w:t>
      </w:r>
      <w:r>
        <w:rPr>
          <w:rFonts w:hint="eastAsia" w:asciiTheme="minorEastAsia" w:hAnsiTheme="minorEastAsia" w:eastAsiaTheme="minorEastAsia" w:cstheme="minorEastAsia"/>
          <w:color w:val="auto"/>
          <w:sz w:val="24"/>
          <w:szCs w:val="24"/>
        </w:rPr>
        <w:tab/>
      </w:r>
    </w:p>
    <w:p>
      <w:pPr>
        <w:pStyle w:val="15"/>
        <w:keepNext w:val="0"/>
        <w:keepLines w:val="0"/>
        <w:pageBreakBefore w:val="0"/>
        <w:widowControl w:val="0"/>
        <w:tabs>
          <w:tab w:val="left" w:pos="4261"/>
        </w:tabs>
        <w:kinsoku/>
        <w:wordWrap/>
        <w:overflowPunct/>
        <w:topLinePunct w:val="0"/>
        <w:autoSpaceDE/>
        <w:autoSpaceDN/>
        <w:bidi w:val="0"/>
        <w:adjustRightInd w:val="0"/>
        <w:snapToGrid w:val="0"/>
        <w:spacing w:line="312" w:lineRule="auto"/>
        <w:ind w:left="420" w:right="0" w:rightChars="0" w:hanging="480" w:hanging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w:t>
      </w:r>
    </w:p>
    <w:p>
      <w:pPr>
        <w:pStyle w:val="15"/>
        <w:keepNext w:val="0"/>
        <w:keepLines w:val="0"/>
        <w:pageBreakBefore w:val="0"/>
        <w:widowControl w:val="0"/>
        <w:tabs>
          <w:tab w:val="left" w:pos="4261"/>
        </w:tabs>
        <w:kinsoku/>
        <w:wordWrap/>
        <w:overflowPunct/>
        <w:topLinePunct w:val="0"/>
        <w:autoSpaceDE/>
        <w:autoSpaceDN/>
        <w:bidi w:val="0"/>
        <w:adjustRightInd w:val="0"/>
        <w:snapToGrid w:val="0"/>
        <w:spacing w:line="312" w:lineRule="auto"/>
        <w:ind w:left="420" w:right="0" w:rightChars="0" w:hanging="480" w:hangingChars="200"/>
        <w:jc w:val="both"/>
        <w:textAlignment w:val="auto"/>
        <w:outlineLvl w:val="9"/>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drawing>
          <wp:inline distT="0" distB="0" distL="114300" distR="114300">
            <wp:extent cx="5238115" cy="457200"/>
            <wp:effectExtent l="0" t="0" r="635" b="0"/>
            <wp:docPr id="66" name="图片 66"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descr="2"/>
                    <pic:cNvPicPr>
                      <a:picLocks noChangeAspect="1"/>
                    </pic:cNvPicPr>
                  </pic:nvPicPr>
                  <pic:blipFill>
                    <a:blip r:embed="rId9"/>
                    <a:stretch>
                      <a:fillRect/>
                    </a:stretch>
                  </pic:blipFill>
                  <pic:spPr>
                    <a:xfrm>
                      <a:off x="0" y="0"/>
                      <a:ext cx="5238115" cy="457200"/>
                    </a:xfrm>
                    <a:prstGeom prst="rect">
                      <a:avLst/>
                    </a:prstGeom>
                  </pic:spPr>
                </pic:pic>
              </a:graphicData>
            </a:graphic>
          </wp:inline>
        </w:drawing>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【考点定位】默写常见的名句名篇。能力层级为识记A。</w:t>
      </w:r>
    </w:p>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5．阅读语段，按要求完成下面的题目。（3分）</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①一个人讲规矩，才会有礼有节，不卑不亢。②这样的人，</w:t>
      </w:r>
      <w:r>
        <w:rPr>
          <w:rFonts w:hint="eastAsia" w:asciiTheme="minorEastAsia" w:hAnsiTheme="minorEastAsia" w:eastAsiaTheme="minorEastAsia" w:cstheme="minorEastAsia"/>
          <w:color w:val="auto"/>
          <w:sz w:val="24"/>
          <w:szCs w:val="24"/>
          <w:u w:val="single"/>
        </w:rPr>
        <w:t xml:space="preserve">B  </w:t>
      </w:r>
      <w:r>
        <w:rPr>
          <w:rFonts w:hint="eastAsia" w:asciiTheme="minorEastAsia" w:hAnsiTheme="minorEastAsia" w:eastAsiaTheme="minorEastAsia" w:cstheme="minorEastAsia"/>
          <w:color w:val="auto"/>
          <w:sz w:val="24"/>
          <w:szCs w:val="24"/>
        </w:rPr>
        <w:t>，识分寸，</w:t>
      </w:r>
      <w:r>
        <w:rPr>
          <w:rFonts w:hint="eastAsia" w:asciiTheme="minorEastAsia" w:hAnsiTheme="minorEastAsia" w:eastAsiaTheme="minorEastAsia" w:cstheme="minorEastAsia"/>
          <w:color w:val="auto"/>
          <w:sz w:val="24"/>
          <w:szCs w:val="24"/>
          <w:u w:val="single"/>
        </w:rPr>
        <w:t xml:space="preserve">A  </w:t>
      </w:r>
      <w:r>
        <w:rPr>
          <w:rFonts w:hint="eastAsia" w:asciiTheme="minorEastAsia" w:hAnsiTheme="minorEastAsia" w:eastAsiaTheme="minorEastAsia" w:cstheme="minorEastAsia"/>
          <w:color w:val="auto"/>
          <w:sz w:val="24"/>
          <w:szCs w:val="24"/>
        </w:rPr>
        <w:t xml:space="preserve"> ，懂轻重，是一个令人敬重和信任的人。③现代社会对个体的规矩意识有着更高的要求。④如果不讲规矩，</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drawing>
          <wp:inline distT="0" distB="0" distL="114300" distR="114300">
            <wp:extent cx="18415" cy="12700"/>
            <wp:effectExtent l="0" t="0" r="0" b="0"/>
            <wp:docPr id="49"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1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有损人品，有亏德行，</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寸步难行，注定一事无成。</w:t>
      </w:r>
    </w:p>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（1）请将下面的词语分别填在第②句的横线上（只填序号）。</w:t>
      </w:r>
      <w:r>
        <w:rPr>
          <w:rFonts w:hint="eastAsia" w:asciiTheme="minorEastAsia" w:hAnsiTheme="minorEastAsia" w:eastAsiaTheme="minorEastAsia" w:cstheme="minorEastAsia"/>
          <w:color w:val="auto"/>
          <w:sz w:val="24"/>
          <w:szCs w:val="24"/>
        </w:rPr>
        <w:t>（1分）</w:t>
      </w:r>
    </w:p>
    <w:p>
      <w:pPr>
        <w:keepNext w:val="0"/>
        <w:keepLines w:val="0"/>
        <w:pageBreakBefore w:val="0"/>
        <w:widowControl/>
        <w:kinsoku/>
        <w:wordWrap/>
        <w:overflowPunct/>
        <w:topLinePunct w:val="0"/>
        <w:autoSpaceDE/>
        <w:autoSpaceDN/>
        <w:bidi w:val="0"/>
        <w:snapToGrid w:val="0"/>
        <w:spacing w:line="312" w:lineRule="auto"/>
        <w:ind w:left="870" w:leftChars="300" w:right="0" w:rightChars="0" w:hanging="240" w:hangingChars="1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A．知进退  B．有操守</w:t>
      </w:r>
    </w:p>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（2）请提取第③句的主干，并写在下面的横线上。</w:t>
      </w:r>
      <w:r>
        <w:rPr>
          <w:rFonts w:hint="eastAsia" w:asciiTheme="minorEastAsia" w:hAnsiTheme="minorEastAsia" w:eastAsiaTheme="minorEastAsia" w:cstheme="minorEastAsia"/>
          <w:color w:val="auto"/>
          <w:sz w:val="24"/>
          <w:szCs w:val="24"/>
        </w:rPr>
        <w:t>（1分）</w:t>
      </w:r>
    </w:p>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（3）第④句需补上一组恰当的关联词语，请写在下面的横线上。</w:t>
      </w:r>
      <w:r>
        <w:rPr>
          <w:rFonts w:hint="eastAsia" w:asciiTheme="minorEastAsia" w:hAnsiTheme="minorEastAsia" w:eastAsiaTheme="minorEastAsia" w:cstheme="minorEastAsia"/>
          <w:color w:val="auto"/>
          <w:sz w:val="24"/>
          <w:szCs w:val="24"/>
        </w:rPr>
        <w:t>（1分）</w:t>
      </w:r>
    </w:p>
    <w:p>
      <w:pPr>
        <w:keepNext w:val="0"/>
        <w:keepLines w:val="0"/>
        <w:pageBreakBefore w:val="0"/>
        <w:kinsoku/>
        <w:wordWrap/>
        <w:overflowPunct/>
        <w:topLinePunct w:val="0"/>
        <w:autoSpaceDE/>
        <w:autoSpaceDN/>
        <w:bidi w:val="0"/>
        <w:adjustRightInd w:val="0"/>
        <w:snapToGrid w:val="0"/>
        <w:spacing w:line="312" w:lineRule="auto"/>
        <w:ind w:left="465" w:leftChars="50" w:right="0" w:rightChars="0" w:hanging="360" w:hangingChars="1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p>
    <w:p>
      <w:pPr>
        <w:keepNext w:val="0"/>
        <w:keepLines w:val="0"/>
        <w:pageBreakBefore w:val="0"/>
        <w:kinsoku/>
        <w:wordWrap/>
        <w:overflowPunct/>
        <w:topLinePunct w:val="0"/>
        <w:autoSpaceDE/>
        <w:autoSpaceDN/>
        <w:bidi w:val="0"/>
        <w:adjustRightInd w:val="0"/>
        <w:snapToGrid w:val="0"/>
        <w:spacing w:line="312" w:lineRule="auto"/>
        <w:ind w:left="465" w:leftChars="50" w:right="0" w:rightChars="0" w:hanging="360" w:hangingChars="1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【答案】</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（1）BA    （2</w:t>
      </w:r>
      <w:r>
        <w:rPr>
          <w:rFonts w:hint="eastAsia" w:asciiTheme="minorEastAsia" w:hAnsiTheme="minorEastAsia" w:eastAsiaTheme="minorEastAsia" w:cstheme="minorEastAsia"/>
          <w:color w:val="auto"/>
          <w:sz w:val="24"/>
          <w:szCs w:val="24"/>
        </w:rPr>
        <w:drawing>
          <wp:inline distT="0" distB="0" distL="114300" distR="114300">
            <wp:extent cx="18415" cy="22860"/>
            <wp:effectExtent l="0" t="0" r="0" b="0"/>
            <wp:docPr id="50"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1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）社会有要求。       （3）不但  而且</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试题分析：本题</w:t>
      </w:r>
      <w:r>
        <w:rPr>
          <w:rFonts w:hint="eastAsia" w:asciiTheme="minorEastAsia" w:hAnsiTheme="minorEastAsia" w:eastAsiaTheme="minorEastAsia" w:cstheme="minorEastAsia"/>
          <w:color w:val="auto"/>
          <w:sz w:val="24"/>
          <w:szCs w:val="24"/>
        </w:rPr>
        <w:t>考查</w:t>
      </w:r>
      <w:r>
        <w:rPr>
          <w:rFonts w:hint="eastAsia" w:asciiTheme="minorEastAsia" w:hAnsiTheme="minorEastAsia" w:eastAsiaTheme="minorEastAsia" w:cstheme="minorEastAsia"/>
          <w:color w:val="auto"/>
          <w:sz w:val="24"/>
          <w:szCs w:val="24"/>
        </w:rPr>
        <w:t>对词语的理解，</w:t>
      </w:r>
      <w:r>
        <w:rPr>
          <w:rFonts w:hint="eastAsia" w:asciiTheme="minorEastAsia" w:hAnsiTheme="minorEastAsia" w:eastAsiaTheme="minorEastAsia" w:cstheme="minorEastAsia"/>
          <w:color w:val="auto"/>
          <w:sz w:val="24"/>
          <w:szCs w:val="24"/>
        </w:rPr>
        <w:t>从</w:t>
      </w:r>
      <w:r>
        <w:rPr>
          <w:rFonts w:hint="eastAsia" w:asciiTheme="minorEastAsia" w:hAnsiTheme="minorEastAsia" w:eastAsiaTheme="minorEastAsia" w:cstheme="minorEastAsia"/>
          <w:color w:val="auto"/>
          <w:sz w:val="24"/>
          <w:szCs w:val="24"/>
        </w:rPr>
        <w:t>后文“</w:t>
      </w:r>
      <w:r>
        <w:rPr>
          <w:rFonts w:hint="eastAsia" w:asciiTheme="minorEastAsia" w:hAnsiTheme="minorEastAsia" w:eastAsiaTheme="minorEastAsia" w:cstheme="minorEastAsia"/>
          <w:color w:val="auto"/>
          <w:sz w:val="24"/>
          <w:szCs w:val="24"/>
        </w:rPr>
        <w:t>识分寸、懂轻重</w:t>
      </w:r>
      <w:r>
        <w:rPr>
          <w:rFonts w:hint="eastAsia" w:asciiTheme="minorEastAsia" w:hAnsiTheme="minorEastAsia" w:eastAsiaTheme="minorEastAsia" w:cstheme="minorEastAsia"/>
          <w:color w:val="auto"/>
          <w:sz w:val="24"/>
          <w:szCs w:val="24"/>
        </w:rPr>
        <w:t>”对偶修辞判断选</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的顺序。</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【考点定位】理解文中重要词语的含义。能力层级为理解B。</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试题分析：本题</w:t>
      </w:r>
      <w:r>
        <w:rPr>
          <w:rFonts w:hint="eastAsia" w:asciiTheme="minorEastAsia" w:hAnsiTheme="minorEastAsia" w:eastAsiaTheme="minorEastAsia" w:cstheme="minorEastAsia"/>
          <w:color w:val="auto"/>
          <w:sz w:val="24"/>
          <w:szCs w:val="24"/>
        </w:rPr>
        <w:t>考查</w:t>
      </w:r>
      <w:r>
        <w:rPr>
          <w:rFonts w:hint="eastAsia" w:asciiTheme="minorEastAsia" w:hAnsiTheme="minorEastAsia" w:eastAsiaTheme="minorEastAsia" w:cstheme="minorEastAsia"/>
          <w:color w:val="auto"/>
          <w:sz w:val="24"/>
          <w:szCs w:val="24"/>
        </w:rPr>
        <w:t>语法知识，</w:t>
      </w:r>
      <w:r>
        <w:rPr>
          <w:rFonts w:hint="eastAsia" w:asciiTheme="minorEastAsia" w:hAnsiTheme="minorEastAsia" w:eastAsiaTheme="minorEastAsia" w:cstheme="minorEastAsia"/>
          <w:color w:val="auto"/>
          <w:sz w:val="24"/>
          <w:szCs w:val="24"/>
        </w:rPr>
        <w:t>所谓主干就是句子的主语、谓语和宾语组词的，主语主语是谓语陈述的对象，指明说的是“什么人”或“什么事物”，谓语说明主语 “是什么”或“怎么样”，宾语在谓语后面，表示动作、 行为涉及的人或事物，回答“谁”或“什么”一类问题。此题句子主干是社会有要求。</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【考点定位】理解语文语法常识。能力</w:t>
      </w:r>
      <w:r>
        <w:rPr>
          <w:rFonts w:hint="eastAsia" w:asciiTheme="minorEastAsia" w:hAnsiTheme="minorEastAsia" w:eastAsiaTheme="minorEastAsia" w:cstheme="minorEastAsia"/>
          <w:color w:val="auto"/>
          <w:sz w:val="24"/>
          <w:szCs w:val="24"/>
        </w:rPr>
        <w:drawing>
          <wp:inline distT="0" distB="0" distL="114300" distR="114300">
            <wp:extent cx="27940" cy="13970"/>
            <wp:effectExtent l="0" t="0" r="0" b="0"/>
            <wp:docPr id="51"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1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层级为理解B。</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试题分析：本题</w:t>
      </w:r>
      <w:r>
        <w:rPr>
          <w:rFonts w:hint="eastAsia" w:asciiTheme="minorEastAsia" w:hAnsiTheme="minorEastAsia" w:eastAsiaTheme="minorEastAsia" w:cstheme="minorEastAsia"/>
          <w:color w:val="auto"/>
          <w:sz w:val="24"/>
          <w:szCs w:val="24"/>
        </w:rPr>
        <w:t>考查</w:t>
      </w:r>
      <w:r>
        <w:rPr>
          <w:rFonts w:hint="eastAsia" w:asciiTheme="minorEastAsia" w:hAnsiTheme="minorEastAsia" w:eastAsiaTheme="minorEastAsia" w:cstheme="minorEastAsia"/>
          <w:color w:val="auto"/>
          <w:sz w:val="24"/>
          <w:szCs w:val="24"/>
        </w:rPr>
        <w:t>对词语的理解。</w:t>
      </w:r>
      <w:r>
        <w:rPr>
          <w:rFonts w:hint="eastAsia" w:asciiTheme="minorEastAsia" w:hAnsiTheme="minorEastAsia" w:eastAsiaTheme="minorEastAsia" w:cstheme="minorEastAsia"/>
          <w:color w:val="auto"/>
          <w:sz w:val="24"/>
          <w:szCs w:val="24"/>
        </w:rPr>
        <w:t>此句是先否定前面的再递进后面的，因此是递进关系，所以填不但  而且。</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【考点定位】正确使用词语。能力层级为表达运用E。</w:t>
      </w:r>
    </w:p>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6．阅读下面的文字，完成后面的题目。（2分）</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它以难遮掩的光芒</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使生命呼吸</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使高树繁枝向它舞蹈</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使河流带着狂歌奔向它去</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当它来时，我听见</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冬蛰的虫蛹转动于地下</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群众在旷场上高声说话</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城市从远方</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用电力与钢铁召唤它</w:t>
      </w:r>
    </w:p>
    <w:p>
      <w:pPr>
        <w:keepNext w:val="0"/>
        <w:keepLines w:val="0"/>
        <w:pageBreakBefore w:val="0"/>
        <w:widowControl/>
        <w:kinsoku/>
        <w:wordWrap/>
        <w:overflowPunct/>
        <w:topLinePunct w:val="0"/>
        <w:autoSpaceDE/>
        <w:autoSpaceDN/>
        <w:bidi w:val="0"/>
        <w:snapToGrid w:val="0"/>
        <w:spacing w:line="312" w:lineRule="auto"/>
        <w:ind w:right="0" w:rightChars="0" w:firstLine="360" w:firstLineChars="15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诗中的“它”指的是</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，本诗蕴涵着诗人艾青对</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的向往和追求。 </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【答案】太阳    光明（或：未来）</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w:t>
      </w:r>
    </w:p>
    <w:p>
      <w:pPr>
        <w:pStyle w:val="15"/>
        <w:keepNext w:val="0"/>
        <w:keepLines w:val="0"/>
        <w:pageBreakBefore w:val="0"/>
        <w:widowControl w:val="0"/>
        <w:tabs>
          <w:tab w:val="left" w:pos="4261"/>
        </w:tabs>
        <w:kinsoku/>
        <w:wordWrap/>
        <w:overflowPunct/>
        <w:topLinePunct w:val="0"/>
        <w:autoSpaceDE/>
        <w:autoSpaceDN/>
        <w:bidi w:val="0"/>
        <w:adjustRightInd w:val="0"/>
        <w:snapToGrid w:val="0"/>
        <w:spacing w:line="312" w:lineRule="auto"/>
        <w:ind w:left="420" w:right="0" w:rightChars="0" w:hanging="480" w:hanging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6448425" cy="695325"/>
            <wp:effectExtent l="0" t="0" r="9525" b="9525"/>
            <wp:docPr id="52"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13"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6448425" cy="6953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【考点定位】识记文学名著。能力层级为识记A。</w:t>
      </w:r>
    </w:p>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二、综合性学习（7分）</w:t>
      </w:r>
    </w:p>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w:t>
      </w:r>
      <w:r>
        <w:rPr>
          <w:rFonts w:hint="eastAsia" w:asciiTheme="minorEastAsia" w:hAnsiTheme="minorEastAsia" w:eastAsiaTheme="minorEastAsia" w:cstheme="minorEastAsia"/>
          <w:color w:val="auto"/>
          <w:sz w:val="24"/>
          <w:szCs w:val="24"/>
        </w:rPr>
        <w:t>请你参加以“建好我的微信朋友圈”为主题的综合性学习活动。（7分）</w:t>
      </w:r>
    </w:p>
    <w:p>
      <w:pPr>
        <w:keepNext w:val="0"/>
        <w:keepLines w:val="0"/>
        <w:pageBreakBefore w:val="0"/>
        <w:widowControl/>
        <w:kinsoku/>
        <w:wordWrap/>
        <w:overflowPunct/>
        <w:topLinePunct w:val="0"/>
        <w:autoSpaceDE/>
        <w:autoSpaceDN/>
        <w:bidi w:val="0"/>
        <w:snapToGrid w:val="0"/>
        <w:spacing w:line="312" w:lineRule="auto"/>
        <w:ind w:right="0" w:rightChars="0" w:firstLine="360" w:firstLineChars="15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【活动一：签名之寓】请将下面的文字作为你的微信签名，正确、规范、工整地抄写在下面的田字格里。（1分）</w:t>
      </w:r>
    </w:p>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谈笑有鸿儒</w:t>
      </w:r>
    </w:p>
    <w:tbl>
      <w:tblPr>
        <w:tblStyle w:val="13"/>
        <w:tblW w:w="3200" w:type="dxa"/>
        <w:jc w:val="center"/>
        <w:tblInd w:w="0" w:type="dxa"/>
        <w:tblLayout w:type="fixed"/>
        <w:tblCellMar>
          <w:top w:w="0" w:type="dxa"/>
          <w:left w:w="108" w:type="dxa"/>
          <w:bottom w:w="0" w:type="dxa"/>
          <w:right w:w="108" w:type="dxa"/>
        </w:tblCellMar>
      </w:tblPr>
      <w:tblGrid>
        <w:gridCol w:w="320"/>
        <w:gridCol w:w="320"/>
        <w:gridCol w:w="320"/>
        <w:gridCol w:w="320"/>
        <w:gridCol w:w="320"/>
        <w:gridCol w:w="320"/>
        <w:gridCol w:w="320"/>
        <w:gridCol w:w="320"/>
        <w:gridCol w:w="320"/>
        <w:gridCol w:w="320"/>
      </w:tblGrid>
      <w:tr>
        <w:tblPrEx>
          <w:tblLayout w:type="fixed"/>
          <w:tblCellMar>
            <w:top w:w="0" w:type="dxa"/>
            <w:left w:w="108" w:type="dxa"/>
            <w:bottom w:w="0" w:type="dxa"/>
            <w:right w:w="108" w:type="dxa"/>
          </w:tblCellMar>
        </w:tblPrEx>
        <w:trPr>
          <w:trHeight w:val="285" w:hRule="atLeast"/>
          <w:jc w:val="center"/>
        </w:trPr>
        <w:tc>
          <w:tcPr>
            <w:tcW w:w="320" w:type="dxa"/>
            <w:tcBorders>
              <w:top w:val="single" w:color="auto" w:sz="4" w:space="0"/>
              <w:left w:val="single" w:color="auto" w:sz="4" w:space="0"/>
              <w:bottom w:val="dotted" w:color="auto" w:sz="4" w:space="0"/>
              <w:right w:val="dotted" w:color="auto" w:sz="4" w:space="0"/>
            </w:tcBorders>
            <w:shd w:val="clear" w:color="auto" w:fill="auto"/>
            <w:vAlign w:val="bottom"/>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w:t>
            </w:r>
          </w:p>
        </w:tc>
        <w:tc>
          <w:tcPr>
            <w:tcW w:w="320" w:type="dxa"/>
            <w:tcBorders>
              <w:top w:val="single" w:color="auto" w:sz="4" w:space="0"/>
              <w:left w:val="nil"/>
              <w:bottom w:val="dotted" w:color="auto" w:sz="4" w:space="0"/>
              <w:right w:val="single" w:color="auto" w:sz="4" w:space="0"/>
            </w:tcBorders>
            <w:shd w:val="clear" w:color="auto" w:fill="auto"/>
            <w:vAlign w:val="bottom"/>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w:t>
            </w:r>
          </w:p>
        </w:tc>
        <w:tc>
          <w:tcPr>
            <w:tcW w:w="320" w:type="dxa"/>
            <w:tcBorders>
              <w:top w:val="single" w:color="auto" w:sz="4" w:space="0"/>
              <w:left w:val="nil"/>
              <w:bottom w:val="dotted" w:color="auto" w:sz="4" w:space="0"/>
              <w:right w:val="dotted" w:color="auto" w:sz="4" w:space="0"/>
            </w:tcBorders>
            <w:shd w:val="clear" w:color="auto" w:fill="auto"/>
            <w:vAlign w:val="bottom"/>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w:t>
            </w:r>
          </w:p>
        </w:tc>
        <w:tc>
          <w:tcPr>
            <w:tcW w:w="320" w:type="dxa"/>
            <w:tcBorders>
              <w:top w:val="single" w:color="auto" w:sz="4" w:space="0"/>
              <w:left w:val="nil"/>
              <w:bottom w:val="dotted" w:color="auto" w:sz="4" w:space="0"/>
              <w:right w:val="single" w:color="auto" w:sz="4" w:space="0"/>
            </w:tcBorders>
            <w:shd w:val="clear" w:color="auto" w:fill="auto"/>
            <w:vAlign w:val="bottom"/>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drawing>
                <wp:inline distT="0" distB="0" distL="114300" distR="114300">
                  <wp:extent cx="18415" cy="22860"/>
                  <wp:effectExtent l="0" t="0" r="0" b="0"/>
                  <wp:docPr id="53"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1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　</w:t>
            </w:r>
          </w:p>
        </w:tc>
        <w:tc>
          <w:tcPr>
            <w:tcW w:w="320" w:type="dxa"/>
            <w:tcBorders>
              <w:top w:val="single" w:color="auto" w:sz="4" w:space="0"/>
              <w:left w:val="nil"/>
              <w:bottom w:val="dotted" w:color="auto" w:sz="4" w:space="0"/>
              <w:right w:val="dotted" w:color="auto" w:sz="4" w:space="0"/>
            </w:tcBorders>
            <w:shd w:val="clear" w:color="auto" w:fill="auto"/>
            <w:vAlign w:val="bottom"/>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w:t>
            </w:r>
          </w:p>
        </w:tc>
        <w:tc>
          <w:tcPr>
            <w:tcW w:w="320" w:type="dxa"/>
            <w:tcBorders>
              <w:top w:val="single" w:color="auto" w:sz="4" w:space="0"/>
              <w:left w:val="nil"/>
              <w:bottom w:val="dotted" w:color="auto" w:sz="4" w:space="0"/>
              <w:right w:val="single" w:color="auto" w:sz="4" w:space="0"/>
            </w:tcBorders>
            <w:shd w:val="clear" w:color="auto" w:fill="auto"/>
            <w:vAlign w:val="bottom"/>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w:t>
            </w:r>
          </w:p>
        </w:tc>
        <w:tc>
          <w:tcPr>
            <w:tcW w:w="320" w:type="dxa"/>
            <w:tcBorders>
              <w:top w:val="single" w:color="auto" w:sz="4" w:space="0"/>
              <w:left w:val="nil"/>
              <w:bottom w:val="dotted" w:color="auto" w:sz="4" w:space="0"/>
              <w:right w:val="dotted" w:color="auto" w:sz="4" w:space="0"/>
            </w:tcBorders>
            <w:shd w:val="clear" w:color="auto" w:fill="auto"/>
            <w:vAlign w:val="bottom"/>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w:t>
            </w:r>
          </w:p>
        </w:tc>
        <w:tc>
          <w:tcPr>
            <w:tcW w:w="320" w:type="dxa"/>
            <w:tcBorders>
              <w:top w:val="single" w:color="auto" w:sz="4" w:space="0"/>
              <w:left w:val="nil"/>
              <w:bottom w:val="dotted" w:color="auto" w:sz="4" w:space="0"/>
              <w:right w:val="single" w:color="auto" w:sz="4" w:space="0"/>
            </w:tcBorders>
            <w:shd w:val="clear" w:color="auto" w:fill="auto"/>
            <w:vAlign w:val="bottom"/>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w:t>
            </w:r>
          </w:p>
        </w:tc>
        <w:tc>
          <w:tcPr>
            <w:tcW w:w="320" w:type="dxa"/>
            <w:tcBorders>
              <w:top w:val="single" w:color="auto" w:sz="4" w:space="0"/>
              <w:left w:val="nil"/>
              <w:bottom w:val="dotted" w:color="auto" w:sz="4" w:space="0"/>
              <w:right w:val="dotted" w:color="auto" w:sz="4" w:space="0"/>
            </w:tcBorders>
            <w:shd w:val="clear" w:color="auto" w:fill="auto"/>
            <w:vAlign w:val="bottom"/>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w:t>
            </w:r>
          </w:p>
        </w:tc>
        <w:tc>
          <w:tcPr>
            <w:tcW w:w="320" w:type="dxa"/>
            <w:tcBorders>
              <w:top w:val="single" w:color="auto" w:sz="4" w:space="0"/>
              <w:left w:val="nil"/>
              <w:bottom w:val="dotted" w:color="auto" w:sz="4" w:space="0"/>
              <w:right w:val="single" w:color="auto" w:sz="4" w:space="0"/>
            </w:tcBorders>
            <w:shd w:val="clear" w:color="auto" w:fill="auto"/>
            <w:vAlign w:val="bottom"/>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w:t>
            </w:r>
          </w:p>
        </w:tc>
      </w:tr>
      <w:tr>
        <w:tblPrEx>
          <w:tblLayout w:type="fixed"/>
          <w:tblCellMar>
            <w:top w:w="0" w:type="dxa"/>
            <w:left w:w="108" w:type="dxa"/>
            <w:bottom w:w="0" w:type="dxa"/>
            <w:right w:w="108" w:type="dxa"/>
          </w:tblCellMar>
        </w:tblPrEx>
        <w:trPr>
          <w:trHeight w:val="114" w:hRule="atLeast"/>
          <w:jc w:val="center"/>
        </w:trPr>
        <w:tc>
          <w:tcPr>
            <w:tcW w:w="320" w:type="dxa"/>
            <w:tcBorders>
              <w:top w:val="nil"/>
              <w:left w:val="single" w:color="auto" w:sz="4" w:space="0"/>
              <w:bottom w:val="single" w:color="auto" w:sz="4" w:space="0"/>
              <w:right w:val="dotted" w:color="auto" w:sz="4" w:space="0"/>
            </w:tcBorders>
            <w:shd w:val="clear" w:color="auto" w:fill="auto"/>
            <w:vAlign w:val="bottom"/>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w:t>
            </w:r>
          </w:p>
        </w:tc>
        <w:tc>
          <w:tcPr>
            <w:tcW w:w="320" w:type="dxa"/>
            <w:tcBorders>
              <w:top w:val="nil"/>
              <w:left w:val="nil"/>
              <w:bottom w:val="single" w:color="auto" w:sz="4" w:space="0"/>
              <w:right w:val="single" w:color="auto" w:sz="4" w:space="0"/>
            </w:tcBorders>
            <w:shd w:val="clear" w:color="auto" w:fill="auto"/>
            <w:vAlign w:val="bottom"/>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w:t>
            </w:r>
          </w:p>
        </w:tc>
        <w:tc>
          <w:tcPr>
            <w:tcW w:w="320" w:type="dxa"/>
            <w:tcBorders>
              <w:top w:val="nil"/>
              <w:left w:val="nil"/>
              <w:bottom w:val="single" w:color="auto" w:sz="4" w:space="0"/>
              <w:right w:val="dotted" w:color="auto" w:sz="4" w:space="0"/>
            </w:tcBorders>
            <w:shd w:val="clear" w:color="auto" w:fill="auto"/>
            <w:vAlign w:val="bottom"/>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w:t>
            </w:r>
          </w:p>
        </w:tc>
        <w:tc>
          <w:tcPr>
            <w:tcW w:w="320" w:type="dxa"/>
            <w:tcBorders>
              <w:top w:val="nil"/>
              <w:left w:val="nil"/>
              <w:bottom w:val="single" w:color="auto" w:sz="4" w:space="0"/>
              <w:right w:val="single" w:color="auto" w:sz="4" w:space="0"/>
            </w:tcBorders>
            <w:shd w:val="clear" w:color="auto" w:fill="auto"/>
            <w:vAlign w:val="bottom"/>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w:t>
            </w:r>
          </w:p>
        </w:tc>
        <w:tc>
          <w:tcPr>
            <w:tcW w:w="320" w:type="dxa"/>
            <w:tcBorders>
              <w:top w:val="nil"/>
              <w:left w:val="nil"/>
              <w:bottom w:val="single" w:color="auto" w:sz="4" w:space="0"/>
              <w:right w:val="dotted" w:color="auto" w:sz="4" w:space="0"/>
            </w:tcBorders>
            <w:shd w:val="clear" w:color="auto" w:fill="auto"/>
            <w:vAlign w:val="bottom"/>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w:t>
            </w:r>
          </w:p>
        </w:tc>
        <w:tc>
          <w:tcPr>
            <w:tcW w:w="320" w:type="dxa"/>
            <w:tcBorders>
              <w:top w:val="nil"/>
              <w:left w:val="nil"/>
              <w:bottom w:val="single" w:color="auto" w:sz="4" w:space="0"/>
              <w:right w:val="single" w:color="auto" w:sz="4" w:space="0"/>
            </w:tcBorders>
            <w:shd w:val="clear" w:color="auto" w:fill="auto"/>
            <w:vAlign w:val="bottom"/>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w:t>
            </w:r>
          </w:p>
        </w:tc>
        <w:tc>
          <w:tcPr>
            <w:tcW w:w="320" w:type="dxa"/>
            <w:tcBorders>
              <w:top w:val="nil"/>
              <w:left w:val="nil"/>
              <w:bottom w:val="single" w:color="auto" w:sz="4" w:space="0"/>
              <w:right w:val="dotted" w:color="auto" w:sz="4" w:space="0"/>
            </w:tcBorders>
            <w:shd w:val="clear" w:color="auto" w:fill="auto"/>
            <w:vAlign w:val="bottom"/>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w:t>
            </w:r>
          </w:p>
        </w:tc>
        <w:tc>
          <w:tcPr>
            <w:tcW w:w="320" w:type="dxa"/>
            <w:tcBorders>
              <w:top w:val="nil"/>
              <w:left w:val="nil"/>
              <w:bottom w:val="single" w:color="auto" w:sz="4" w:space="0"/>
              <w:right w:val="single" w:color="auto" w:sz="4" w:space="0"/>
            </w:tcBorders>
            <w:shd w:val="clear" w:color="auto" w:fill="auto"/>
            <w:vAlign w:val="bottom"/>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w:t>
            </w:r>
          </w:p>
        </w:tc>
        <w:tc>
          <w:tcPr>
            <w:tcW w:w="320" w:type="dxa"/>
            <w:tcBorders>
              <w:top w:val="nil"/>
              <w:left w:val="nil"/>
              <w:bottom w:val="single" w:color="auto" w:sz="4" w:space="0"/>
              <w:right w:val="dotted" w:color="auto" w:sz="4" w:space="0"/>
            </w:tcBorders>
            <w:shd w:val="clear" w:color="auto" w:fill="auto"/>
            <w:vAlign w:val="bottom"/>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w:t>
            </w:r>
          </w:p>
        </w:tc>
        <w:tc>
          <w:tcPr>
            <w:tcW w:w="320" w:type="dxa"/>
            <w:tcBorders>
              <w:top w:val="nil"/>
              <w:left w:val="nil"/>
              <w:bottom w:val="single" w:color="auto" w:sz="4" w:space="0"/>
              <w:right w:val="single" w:color="auto" w:sz="4" w:space="0"/>
            </w:tcBorders>
            <w:shd w:val="clear" w:color="auto" w:fill="auto"/>
            <w:vAlign w:val="bottom"/>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w:t>
            </w:r>
          </w:p>
        </w:tc>
      </w:tr>
    </w:tbl>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kinsoku/>
        <w:wordWrap/>
        <w:overflowPunct/>
        <w:topLinePunct w:val="0"/>
        <w:autoSpaceDE/>
        <w:autoSpaceDN/>
        <w:bidi w:val="0"/>
        <w:snapToGrid w:val="0"/>
        <w:spacing w:line="312" w:lineRule="auto"/>
        <w:ind w:right="0" w:rightChars="0" w:firstLine="360" w:firstLineChars="15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【活</w:t>
      </w:r>
      <w:r>
        <w:rPr>
          <w:rFonts w:hint="eastAsia" w:asciiTheme="minorEastAsia" w:hAnsiTheme="minorEastAsia" w:eastAsiaTheme="minorEastAsia" w:cstheme="minorEastAsia"/>
          <w:color w:val="auto"/>
          <w:sz w:val="24"/>
          <w:szCs w:val="24"/>
        </w:rPr>
        <w:drawing>
          <wp:inline distT="0" distB="0" distL="114300" distR="114300">
            <wp:extent cx="18415" cy="21590"/>
            <wp:effectExtent l="0" t="0" r="0" b="0"/>
            <wp:docPr id="54"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1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动二：加友之辩】围绕“是否赞成加父母为微信好友</w:t>
      </w:r>
      <w:r>
        <w:rPr>
          <w:rFonts w:hint="eastAsia" w:asciiTheme="minorEastAsia" w:hAnsiTheme="minorEastAsia" w:eastAsiaTheme="minorEastAsia" w:cstheme="minorEastAsia"/>
          <w:color w:val="auto"/>
          <w:sz w:val="24"/>
          <w:szCs w:val="24"/>
        </w:rPr>
        <w:drawing>
          <wp:inline distT="0" distB="0" distL="114300" distR="114300">
            <wp:extent cx="18415" cy="24130"/>
            <wp:effectExtent l="0" t="0" r="0" b="0"/>
            <wp:docPr id="55"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1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”这个话题，朋友圈里展开了辩论，请你发表看法并阐述理由。（50字左右）（2分）</w:t>
      </w:r>
    </w:p>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bl>
      <w:tblPr>
        <w:tblStyle w:val="13"/>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426"/>
        <w:gridCol w:w="426"/>
        <w:gridCol w:w="475"/>
        <w:gridCol w:w="397"/>
        <w:gridCol w:w="397"/>
        <w:gridCol w:w="426"/>
        <w:gridCol w:w="426"/>
        <w:gridCol w:w="397"/>
        <w:gridCol w:w="397"/>
        <w:gridCol w:w="397"/>
        <w:gridCol w:w="397"/>
        <w:gridCol w:w="397"/>
        <w:gridCol w:w="397"/>
        <w:gridCol w:w="397"/>
        <w:gridCol w:w="397"/>
        <w:gridCol w:w="397"/>
        <w:gridCol w:w="397"/>
        <w:gridCol w:w="397"/>
        <w:gridCol w:w="3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26"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426"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426"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475"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397"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397"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426"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426"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397"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397"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397"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397"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397"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397"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397"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397"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397"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397"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397"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397"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26"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426"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426"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475"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397"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397"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426"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426"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397"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397"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397"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397"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397"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397"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397"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397"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397"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397"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397"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397"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26"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426"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426"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475"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397"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397"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426"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426"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397"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397"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397"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397"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397"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397"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397"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397"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397"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397"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397"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c>
          <w:tcPr>
            <w:tcW w:w="397"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tc>
      </w:tr>
    </w:tbl>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【活动三：分享之恩】针对统计图反映的情况，完成下面的倡议书，与好友分享。（2分）</w:t>
      </w:r>
    </w:p>
    <w:p>
      <w:pPr>
        <w:keepNext w:val="0"/>
        <w:keepLines w:val="0"/>
        <w:pageBreakBefore w:val="0"/>
        <w:widowControl/>
        <w:kinsoku/>
        <w:wordWrap/>
        <w:overflowPunct/>
        <w:topLinePunct w:val="0"/>
        <w:autoSpaceDE/>
        <w:autoSpaceDN/>
        <w:bidi w:val="0"/>
        <w:snapToGrid w:val="0"/>
        <w:spacing w:line="312" w:lineRule="auto"/>
        <w:ind w:right="0" w:rightChars="0" w:firstLine="1680" w:firstLineChars="7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677035" cy="1647825"/>
            <wp:effectExtent l="0" t="0" r="18415" b="9525"/>
            <wp:docPr id="56"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17"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677035" cy="1647825"/>
                    </a:xfrm>
                    <a:prstGeom prst="rect">
                      <a:avLst/>
                    </a:prstGeom>
                    <a:noFill/>
                    <a:ln w="9525">
                      <a:noFill/>
                    </a:ln>
                  </pic:spPr>
                </pic:pic>
              </a:graphicData>
            </a:graphic>
          </wp:inline>
        </w:drawing>
      </w:r>
    </w:p>
    <w:tbl>
      <w:tblPr>
        <w:tblStyle w:val="13"/>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613" w:type="dxa"/>
            <w:vAlign w:val="top"/>
          </w:tcPr>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倡</w:t>
            </w:r>
            <w:r>
              <w:rPr>
                <w:rFonts w:hint="eastAsia" w:asciiTheme="minorEastAsia" w:hAnsiTheme="minorEastAsia" w:eastAsiaTheme="minorEastAsia" w:cstheme="minorEastAsia"/>
                <w:color w:val="auto"/>
                <w:sz w:val="24"/>
                <w:szCs w:val="24"/>
              </w:rPr>
              <w:t>议书</w:t>
            </w:r>
          </w:p>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亲爱的朋友们：</w:t>
            </w:r>
          </w:p>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drawing>
                <wp:inline distT="0" distB="0" distL="114300" distR="114300">
                  <wp:extent cx="18415" cy="20320"/>
                  <wp:effectExtent l="0" t="0" r="0" b="0"/>
                  <wp:docPr id="57"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1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让朋友圈见证我们青春的奋斗与成长！</w:t>
            </w:r>
          </w:p>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倡议人：XXX</w:t>
            </w:r>
          </w:p>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2017年6月28日</w:t>
            </w:r>
          </w:p>
        </w:tc>
      </w:tr>
    </w:tbl>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kinsoku/>
        <w:wordWrap/>
        <w:overflowPunct/>
        <w:topLinePunct w:val="0"/>
        <w:autoSpaceDE/>
        <w:autoSpaceDN/>
        <w:bidi w:val="0"/>
        <w:snapToGrid w:val="0"/>
        <w:spacing w:line="312" w:lineRule="auto"/>
        <w:ind w:right="0" w:rightChars="0" w:firstLine="360" w:firstLineChars="15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【活动四：互动之趣】下面是微信朋友圈中好友关于端午节的留言，请你也仿写一句，与微信好友互动。（2分）</w:t>
      </w:r>
    </w:p>
    <w:p>
      <w:pPr>
        <w:keepNext w:val="0"/>
        <w:keepLines w:val="0"/>
        <w:pageBreakBefore w:val="0"/>
        <w:widowControl/>
        <w:kinsoku/>
        <w:wordWrap/>
        <w:overflowPunct/>
        <w:topLinePunct w:val="0"/>
        <w:autoSpaceDE/>
        <w:autoSpaceDN/>
        <w:bidi w:val="0"/>
        <w:snapToGrid w:val="0"/>
        <w:spacing w:line="312" w:lineRule="auto"/>
        <w:ind w:right="0" w:rightChars="0" w:firstLine="360" w:firstLineChars="15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甲：艾叶清香扑鼻来。   乙：粽子香甜惹人爱</w:t>
      </w:r>
    </w:p>
    <w:p>
      <w:pPr>
        <w:keepNext w:val="0"/>
        <w:keepLines w:val="0"/>
        <w:pageBreakBefore w:val="0"/>
        <w:widowControl/>
        <w:kinsoku/>
        <w:wordWrap/>
        <w:overflowPunct/>
        <w:topLinePunct w:val="0"/>
        <w:autoSpaceDE/>
        <w:autoSpaceDN/>
        <w:bidi w:val="0"/>
        <w:snapToGrid w:val="0"/>
        <w:spacing w:line="312" w:lineRule="auto"/>
        <w:ind w:right="0" w:rightChars="0" w:firstLine="360" w:firstLineChars="150"/>
        <w:contextualSpacing/>
        <w:textAlignment w:val="auto"/>
        <w:outlineLvl w:val="9"/>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 xml:space="preserve">丙：龙舟激越江上赛      </w:t>
      </w: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【答案】</w:t>
      </w:r>
    </w:p>
    <w:p>
      <w:pPr>
        <w:keepNext w:val="0"/>
        <w:keepLines w:val="0"/>
        <w:pageBreakBefore w:val="0"/>
        <w:kinsoku/>
        <w:wordWrap/>
        <w:overflowPunct/>
        <w:topLinePunct w:val="0"/>
        <w:autoSpaceDE/>
        <w:autoSpaceDN/>
        <w:bidi w:val="0"/>
        <w:snapToGrid w:val="0"/>
        <w:spacing w:line="312" w:lineRule="auto"/>
        <w:ind w:left="420" w:right="0" w:rightChars="0" w:hanging="480" w:hanging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【活动一】谈笑有鸿儒</w:t>
      </w:r>
    </w:p>
    <w:p>
      <w:pPr>
        <w:keepNext w:val="0"/>
        <w:keepLines w:val="0"/>
        <w:pageBreakBefore w:val="0"/>
        <w:widowControl/>
        <w:kinsoku/>
        <w:wordWrap/>
        <w:overflowPunct/>
        <w:topLinePunct w:val="0"/>
        <w:autoSpaceDE/>
        <w:autoSpaceDN/>
        <w:bidi w:val="0"/>
        <w:snapToGrid w:val="0"/>
        <w:spacing w:line="312" w:lineRule="auto"/>
        <w:ind w:left="420" w:right="0" w:rightChars="0" w:hanging="480" w:hanging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【活动二】示例一：我赞成加父母为微信好友，就会多一种渠道，让父母及时了解我们的想法和需求，能使我们与父母关系更融洽。</w:t>
      </w:r>
    </w:p>
    <w:p>
      <w:pPr>
        <w:keepNext w:val="0"/>
        <w:keepLines w:val="0"/>
        <w:pageBreakBefore w:val="0"/>
        <w:widowControl/>
        <w:kinsoku/>
        <w:wordWrap/>
        <w:overflowPunct/>
        <w:topLinePunct w:val="0"/>
        <w:autoSpaceDE/>
        <w:autoSpaceDN/>
        <w:bidi w:val="0"/>
        <w:snapToGrid w:val="0"/>
        <w:spacing w:line="312" w:lineRule="auto"/>
        <w:ind w:left="420" w:right="0" w:rightChars="0" w:hanging="480" w:hanging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示例二：我不赞成加父</w:t>
      </w:r>
      <w:r>
        <w:rPr>
          <w:rFonts w:hint="eastAsia" w:asciiTheme="minorEastAsia" w:hAnsiTheme="minorEastAsia" w:eastAsiaTheme="minorEastAsia" w:cstheme="minorEastAsia"/>
          <w:color w:val="auto"/>
          <w:sz w:val="24"/>
          <w:szCs w:val="24"/>
        </w:rPr>
        <w:drawing>
          <wp:inline distT="0" distB="0" distL="114300" distR="114300">
            <wp:extent cx="9525" cy="19050"/>
            <wp:effectExtent l="0" t="0" r="0" b="0"/>
            <wp:docPr id="58"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1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母为微信好友。我们长大了，需要个人空间，如果加父母为好友，会时刻受父母的关注，对我们个性发展并不利。</w:t>
      </w:r>
    </w:p>
    <w:p>
      <w:pPr>
        <w:keepNext w:val="0"/>
        <w:keepLines w:val="0"/>
        <w:pageBreakBefore w:val="0"/>
        <w:widowControl/>
        <w:kinsoku/>
        <w:wordWrap/>
        <w:overflowPunct/>
        <w:topLinePunct w:val="0"/>
        <w:autoSpaceDE/>
        <w:autoSpaceDN/>
        <w:bidi w:val="0"/>
        <w:snapToGrid w:val="0"/>
        <w:spacing w:line="312" w:lineRule="auto"/>
        <w:ind w:left="420" w:right="0" w:rightChars="0" w:hanging="480" w:hanging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【活动三】</w:t>
      </w:r>
    </w:p>
    <w:tbl>
      <w:tblPr>
        <w:tblStyle w:val="13"/>
        <w:tblW w:w="83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30" w:type="dxa"/>
            <w:vAlign w:val="top"/>
          </w:tcPr>
          <w:p>
            <w:pPr>
              <w:keepNext w:val="0"/>
              <w:keepLines w:val="0"/>
              <w:pageBreakBefore w:val="0"/>
              <w:widowControl/>
              <w:kinsoku/>
              <w:wordWrap/>
              <w:overflowPunct/>
              <w:topLinePunct w:val="0"/>
              <w:autoSpaceDE/>
              <w:autoSpaceDN/>
              <w:bidi w:val="0"/>
              <w:snapToGrid w:val="0"/>
              <w:spacing w:line="312" w:lineRule="auto"/>
              <w:ind w:left="420" w:right="0" w:rightChars="0" w:hanging="480" w:hanging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倡议书</w:t>
            </w:r>
          </w:p>
          <w:p>
            <w:pPr>
              <w:keepNext w:val="0"/>
              <w:keepLines w:val="0"/>
              <w:pageBreakBefore w:val="0"/>
              <w:widowControl/>
              <w:kinsoku/>
              <w:wordWrap/>
              <w:overflowPunct/>
              <w:topLinePunct w:val="0"/>
              <w:autoSpaceDE/>
              <w:autoSpaceDN/>
              <w:bidi w:val="0"/>
              <w:snapToGrid w:val="0"/>
              <w:spacing w:line="312" w:lineRule="auto"/>
              <w:ind w:left="420" w:right="0" w:rightChars="0" w:hanging="480" w:hanging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亲爱的朋友们：</w:t>
            </w:r>
          </w:p>
          <w:p>
            <w:pPr>
              <w:keepNext w:val="0"/>
              <w:keepLines w:val="0"/>
              <w:pageBreakBefore w:val="0"/>
              <w:widowControl/>
              <w:kinsoku/>
              <w:wordWrap/>
              <w:overflowPunct/>
              <w:topLinePunct w:val="0"/>
              <w:autoSpaceDE/>
              <w:autoSpaceDN/>
              <w:bidi w:val="0"/>
              <w:snapToGrid w:val="0"/>
              <w:spacing w:line="312" w:lineRule="auto"/>
              <w:ind w:left="420" w:right="0" w:rightChars="0" w:hanging="480" w:hanging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大家的分享多是娱乐内容，与家庭、校园生活有关的内容太少。为了我们更好地成长，我发出如下倡议：</w:t>
            </w:r>
          </w:p>
          <w:p>
            <w:pPr>
              <w:keepNext w:val="0"/>
              <w:keepLines w:val="0"/>
              <w:pageBreakBefore w:val="0"/>
              <w:widowControl/>
              <w:kinsoku/>
              <w:wordWrap/>
              <w:overflowPunct/>
              <w:topLinePunct w:val="0"/>
              <w:autoSpaceDE/>
              <w:autoSpaceDN/>
              <w:bidi w:val="0"/>
              <w:snapToGrid w:val="0"/>
              <w:spacing w:line="312" w:lineRule="auto"/>
              <w:ind w:left="420" w:right="0" w:rightChars="0" w:hanging="480" w:hanging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1．少关注游戏娱乐，少追逐明星八卦。</w:t>
            </w:r>
          </w:p>
          <w:p>
            <w:pPr>
              <w:keepNext w:val="0"/>
              <w:keepLines w:val="0"/>
              <w:pageBreakBefore w:val="0"/>
              <w:widowControl/>
              <w:kinsoku/>
              <w:wordWrap/>
              <w:overflowPunct/>
              <w:topLinePunct w:val="0"/>
              <w:autoSpaceDE/>
              <w:autoSpaceDN/>
              <w:bidi w:val="0"/>
              <w:snapToGrid w:val="0"/>
              <w:spacing w:line="312" w:lineRule="auto"/>
              <w:ind w:left="420" w:right="0" w:rightChars="0" w:hanging="480" w:hanging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2．多介绍学习经验，相互促进；多分享幸福时光，常怀感恩之心。</w:t>
            </w:r>
          </w:p>
          <w:p>
            <w:pPr>
              <w:keepNext w:val="0"/>
              <w:keepLines w:val="0"/>
              <w:pageBreakBefore w:val="0"/>
              <w:widowControl/>
              <w:kinsoku/>
              <w:wordWrap/>
              <w:overflowPunct/>
              <w:topLinePunct w:val="0"/>
              <w:autoSpaceDE/>
              <w:autoSpaceDN/>
              <w:bidi w:val="0"/>
              <w:snapToGrid w:val="0"/>
              <w:spacing w:line="312" w:lineRule="auto"/>
              <w:ind w:left="420" w:right="0" w:rightChars="0" w:hanging="480" w:hanging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让朋友圈见证我们青春的奋斗与成长！</w:t>
            </w:r>
          </w:p>
          <w:p>
            <w:pPr>
              <w:keepNext w:val="0"/>
              <w:keepLines w:val="0"/>
              <w:pageBreakBefore w:val="0"/>
              <w:widowControl/>
              <w:kinsoku/>
              <w:wordWrap/>
              <w:overflowPunct/>
              <w:topLinePunct w:val="0"/>
              <w:autoSpaceDE/>
              <w:autoSpaceDN/>
              <w:bidi w:val="0"/>
              <w:snapToGrid w:val="0"/>
              <w:spacing w:line="312" w:lineRule="auto"/>
              <w:ind w:left="420" w:right="0" w:rightChars="0" w:hanging="480" w:hanging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倡议人：XXX</w:t>
            </w:r>
          </w:p>
          <w:p>
            <w:pPr>
              <w:keepNext w:val="0"/>
              <w:keepLines w:val="0"/>
              <w:pageBreakBefore w:val="0"/>
              <w:widowControl/>
              <w:kinsoku/>
              <w:wordWrap/>
              <w:overflowPunct/>
              <w:topLinePunct w:val="0"/>
              <w:autoSpaceDE/>
              <w:autoSpaceDN/>
              <w:bidi w:val="0"/>
              <w:snapToGrid w:val="0"/>
              <w:spacing w:line="312" w:lineRule="auto"/>
              <w:ind w:left="420" w:right="0" w:rightChars="0" w:hanging="480" w:hanging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2017年6月28日</w:t>
            </w:r>
          </w:p>
        </w:tc>
      </w:tr>
    </w:tbl>
    <w:p>
      <w:pPr>
        <w:keepNext w:val="0"/>
        <w:keepLines w:val="0"/>
        <w:pageBreakBefore w:val="0"/>
        <w:widowControl/>
        <w:kinsoku/>
        <w:wordWrap/>
        <w:overflowPunct/>
        <w:topLinePunct w:val="0"/>
        <w:autoSpaceDE/>
        <w:autoSpaceDN/>
        <w:bidi w:val="0"/>
        <w:snapToGrid w:val="0"/>
        <w:spacing w:line="312" w:lineRule="auto"/>
        <w:ind w:left="420" w:right="0" w:rightChars="0" w:hanging="480" w:hanging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【活动四】示例一：香包玲珑身上戴    示例二：屈原忠贞史册载</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试题分析：</w:t>
      </w:r>
      <w:r>
        <w:rPr>
          <w:rFonts w:hint="eastAsia" w:asciiTheme="minorEastAsia" w:hAnsiTheme="minorEastAsia" w:eastAsiaTheme="minorEastAsia" w:cstheme="minorEastAsia"/>
          <w:color w:val="auto"/>
          <w:sz w:val="24"/>
          <w:szCs w:val="24"/>
        </w:rPr>
        <w:t>本题考查对字音字形的书写能力。只要工整美观的</w:t>
      </w:r>
      <w:r>
        <w:rPr>
          <w:rFonts w:hint="eastAsia" w:asciiTheme="minorEastAsia" w:hAnsiTheme="minorEastAsia" w:eastAsiaTheme="minorEastAsia" w:cstheme="minorEastAsia"/>
          <w:color w:val="auto"/>
          <w:sz w:val="24"/>
          <w:szCs w:val="24"/>
        </w:rPr>
        <w:drawing>
          <wp:inline distT="0" distB="0" distL="114300" distR="114300">
            <wp:extent cx="18415" cy="16510"/>
            <wp:effectExtent l="0" t="0" r="0" b="0"/>
            <wp:docPr id="59"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2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书写即可</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【考点定位】识记并正确书写现代常用规范汉字。能力层级为识记A。</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试题分析：本题属于</w:t>
      </w:r>
      <w:r>
        <w:rPr>
          <w:rFonts w:hint="eastAsia" w:asciiTheme="minorEastAsia" w:hAnsiTheme="minorEastAsia" w:eastAsiaTheme="minorEastAsia" w:cstheme="minorEastAsia"/>
          <w:color w:val="auto"/>
          <w:sz w:val="24"/>
          <w:szCs w:val="24"/>
        </w:rPr>
        <w:t>半开放性试题，</w:t>
      </w:r>
      <w:r>
        <w:rPr>
          <w:rFonts w:hint="eastAsia" w:asciiTheme="minorEastAsia" w:hAnsiTheme="minorEastAsia" w:eastAsiaTheme="minorEastAsia" w:cstheme="minorEastAsia"/>
          <w:color w:val="auto"/>
          <w:sz w:val="24"/>
          <w:szCs w:val="24"/>
        </w:rPr>
        <w:t>先表明你的观点</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赞同或不赞同</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理由要能围绕主题</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理由充分</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能支持自己的观点</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语言通顺即可</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【考点定位】对作品进行个性化阅读和有创意的解读。能力层级为探究F。</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5268595" cy="1668145"/>
            <wp:effectExtent l="0" t="0" r="8255" b="8255"/>
            <wp:docPr id="67" name="图片 67"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descr="3"/>
                    <pic:cNvPicPr>
                      <a:picLocks noChangeAspect="1"/>
                    </pic:cNvPicPr>
                  </pic:nvPicPr>
                  <pic:blipFill>
                    <a:blip r:embed="rId12"/>
                    <a:stretch>
                      <a:fillRect/>
                    </a:stretch>
                  </pic:blipFill>
                  <pic:spPr>
                    <a:xfrm>
                      <a:off x="0" y="0"/>
                      <a:ext cx="5268595" cy="1668145"/>
                    </a:xfrm>
                    <a:prstGeom prst="rect">
                      <a:avLst/>
                    </a:prstGeom>
                  </pic:spPr>
                </pic:pic>
              </a:graphicData>
            </a:graphic>
          </wp:inline>
        </w:drawing>
      </w:r>
      <w:r>
        <w:rPr>
          <w:rFonts w:hint="eastAsia" w:asciiTheme="minorEastAsia" w:hAnsiTheme="minorEastAsia" w:eastAsiaTheme="minorEastAsia" w:cstheme="minorEastAsia"/>
          <w:color w:val="auto"/>
          <w:sz w:val="24"/>
          <w:szCs w:val="24"/>
        </w:rPr>
        <w:t xml:space="preserve">议的具体内容和要求。这是正文的重点部分。倡议的内容一定要具体化。开展怎样的活动，都做哪些事情，具体要求是什么，它的价值和意义都有哪些均需一一写明。倡议的具体内容一般是分条开列的，这样写往往清晰明确，一目了然。 </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（四）结尾：结尾要表示倡议者的决心和希望或者写出某种建议。倡议书一般不在结尾写表示敬意或祝愿的话。 </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（五）落款：落款即在右下方写明倡议者单位、集体或个人的名称或姓名，署上发倡议的日期</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【考点定位】语言表达简明、连贯、得体、准确、鲜明、生动。能力层级为表达运用E。</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rPr>
        <w:t>试题分析：本题属于</w:t>
      </w:r>
      <w:r>
        <w:rPr>
          <w:rFonts w:hint="eastAsia" w:asciiTheme="minorEastAsia" w:hAnsiTheme="minorEastAsia" w:eastAsiaTheme="minorEastAsia" w:cstheme="minorEastAsia"/>
          <w:color w:val="auto"/>
          <w:sz w:val="24"/>
          <w:szCs w:val="24"/>
        </w:rPr>
        <w:t>半开放性试题，仿写句子比较重要的一点是形式上的约束性，这就要求我们弄清例句的句式、句型甚至语气，仿写时要注意句子结构形式的高度一致。或常式或变式，或陈述或疑问，或祈使或感叹；还要弄清楚句子内部的语意关系，或转折或递进，或因果或假设。或总分或并列等，都必须合规格。</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【考点定位】对作品进行个性化阅读和有创意的解读。能力层级为探究F。</w:t>
      </w:r>
    </w:p>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三、阅读（共15小题，计46分）</w:t>
      </w:r>
    </w:p>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【现代文阅读】（共9小题，计30分）</w:t>
      </w:r>
    </w:p>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（一）阅读下面的文字，完成8～11题。（12分）</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城市的公共自行车系统</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①城市公共自行车作为一种健康环保的代步工具，已成为绿色出行的象征。一些发达国家城市的公共自行车系统从</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到</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，日臻完善，成为现代城市交通工具的重要组成部分，并为发展中国家改善交通现状提供了可以借鉴的样本。</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1965年，荷兰阿姆斯特丹的一群年轻人将一些涂成白色、没有上锁的自行车放在公共区域，供人们免费使用，被称作“白色自行车计划”。这个勇敢的尝试普遍被认为是世界上最早的公共自行车系统的起源。现在</w:t>
      </w:r>
      <w:r>
        <w:rPr>
          <w:rFonts w:hint="eastAsia" w:asciiTheme="minorEastAsia" w:hAnsiTheme="minorEastAsia" w:eastAsiaTheme="minorEastAsia" w:cstheme="minorEastAsia"/>
          <w:color w:val="auto"/>
          <w:sz w:val="24"/>
          <w:szCs w:val="24"/>
        </w:rPr>
        <w:drawing>
          <wp:inline distT="0" distB="0" distL="114300" distR="114300">
            <wp:extent cx="18415" cy="16510"/>
            <wp:effectExtent l="0" t="0" r="0" b="0"/>
            <wp:docPr id="61"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2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这个古老且曾经超级发达的城市约有40%的交通由自行车承担，那一条条河道把城市划分成了无数个格子街区，自行车成为最适合的出行工具。此外，荷兰还具有发展城市公共自行车系统的良好基础。早在1890年，荷兰 就开始建设世界上第一条自行车专用道。目前，荷兰人均自行车道路长度居世界第一位，并拥有先进的自行车指路系统，可以提供地点、距离、方向等信息。</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法国是世界上首个成功推行公共自行车租赁项目的国家。1974年拉罗舍尔推出了供市民租赁使用的“小黄车”项目。2004年里昂推出了世界上首个使用计算机控制、采取会员卡制度系统的公共自行车租赁项目，开启了以高新技术应用为特色的第三代公共自行车潮流。2007年法国最为著名的自行车租赁系统Velib在巴黎诞生。Velib这个词语是由法语中“自行车”（Velo）与“免费”（liberte）组合而成，这个项目实际上也始终践行着</w:t>
      </w:r>
      <w:r>
        <w:rPr>
          <w:rFonts w:hint="eastAsia" w:asciiTheme="minorEastAsia" w:hAnsiTheme="minorEastAsia" w:eastAsiaTheme="minorEastAsia" w:cstheme="minorEastAsia"/>
          <w:color w:val="auto"/>
          <w:sz w:val="24"/>
          <w:szCs w:val="24"/>
          <w:em w:val="dot"/>
        </w:rPr>
        <w:t>这一理念</w:t>
      </w:r>
      <w:r>
        <w:rPr>
          <w:rFonts w:hint="eastAsia" w:asciiTheme="minorEastAsia" w:hAnsiTheme="minorEastAsia" w:eastAsiaTheme="minorEastAsia" w:cstheme="minorEastAsia"/>
          <w:color w:val="auto"/>
          <w:sz w:val="24"/>
          <w:szCs w:val="24"/>
        </w:rPr>
        <w:t>——无论是巴黎市民还是旅居者，只办理相关手续便能享受一年无限次的使用。目前，巴黎的公共自行车吸引了22．43万名会员，骑行人数增加41%，每年巴黎的公共自行车使用总次数达1．3亿次。</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④英国的自行车租赁业务很发达，租赁公司遍布全国，许多外国游客使用自行车环游英国。2010年，伦敦推出自行车出租服务，由当地政府税收支撑，实行全天24小时不停歇运营。租</w:t>
      </w:r>
      <w:r>
        <w:rPr>
          <w:rFonts w:hint="eastAsia" w:asciiTheme="minorEastAsia" w:hAnsiTheme="minorEastAsia" w:eastAsiaTheme="minorEastAsia" w:cstheme="minorEastAsia"/>
          <w:color w:val="auto"/>
          <w:sz w:val="24"/>
          <w:szCs w:val="24"/>
        </w:rPr>
        <w:drawing>
          <wp:inline distT="0" distB="0" distL="114300" distR="114300">
            <wp:extent cx="18415" cy="20320"/>
            <wp:effectExtent l="0" t="0" r="0" b="0"/>
            <wp:docPr id="62"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2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车系统中的两个租借点之间一般不超过300米，用控制触屏在无停车位时直接搜索，并点选宽限15分钟找车位的选项，可免去找下一个车位的租用金。2016年，伦敦的11500辆公共自行车安装了blaze激光灯，它会在车前的地面上投射一个绿色的符号，可以让骑行者在夜间更加醒目，提高骑车的安全性。</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⑤美国纽约市庞大而且成熟的自行车共享系统经过长时间的准备，于2013年5月27日正式开始投入服务。纽约市民以及来自美国和全世界的游客，在纽约可以方便地利用300个无人看管停车点的6000辆自行车去上班、上学、购物、锻炼、旅游，为纽约市增添了一项绿色、健康的交通方式。</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⑥目前，成熟的公共自行车系统在全球至少49个国家的535个城市</w:t>
      </w:r>
      <w:r>
        <w:rPr>
          <w:rFonts w:hint="eastAsia" w:asciiTheme="minorEastAsia" w:hAnsiTheme="minorEastAsia" w:eastAsiaTheme="minorEastAsia" w:cstheme="minorEastAsia"/>
          <w:color w:val="auto"/>
          <w:sz w:val="24"/>
          <w:szCs w:val="24"/>
        </w:rPr>
        <w:drawing>
          <wp:inline distT="0" distB="0" distL="114300" distR="114300">
            <wp:extent cx="27940" cy="13970"/>
            <wp:effectExtent l="0" t="0" r="0" b="0"/>
            <wp:docPr id="63"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2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7940"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建立起来。</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⑦在我国，城市的公共自行车系统也开始大规模的运行。短短一年多，用户总数从0增至1900万，引来了众多企业的资金追捧、技术助力和需求支撑。国外的做法会给我们一些启示，在未来，我国城市的公共自行车系统的运行将更趋于规范，更利于环保，更便于出行。</w:t>
      </w:r>
    </w:p>
    <w:p>
      <w:pPr>
        <w:keepNext w:val="0"/>
        <w:keepLines w:val="0"/>
        <w:pageBreakBefore w:val="0"/>
        <w:widowControl/>
        <w:kinsoku/>
        <w:wordWrap/>
        <w:overflowPunct/>
        <w:topLinePunct w:val="0"/>
        <w:autoSpaceDE/>
        <w:autoSpaceDN/>
        <w:bidi w:val="0"/>
        <w:snapToGrid w:val="0"/>
        <w:spacing w:line="312" w:lineRule="auto"/>
        <w:ind w:right="0" w:rightChars="0"/>
        <w:contextualSpacing/>
        <w:jc w:val="righ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（根据有关材料改写）</w:t>
      </w:r>
    </w:p>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8．根据相关内容，给第①段空缺处补充恰当的词语，依次填写在下面。（3分）</w:t>
      </w:r>
    </w:p>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9．请写出第③段中加点的“这一理念”所指代的内容。</w:t>
      </w:r>
      <w:r>
        <w:rPr>
          <w:rFonts w:hint="eastAsia" w:asciiTheme="minorEastAsia" w:hAnsiTheme="minorEastAsia" w:eastAsiaTheme="minorEastAsia" w:cstheme="minorEastAsia"/>
          <w:color w:val="auto"/>
          <w:sz w:val="24"/>
          <w:szCs w:val="24"/>
        </w:rPr>
        <w:t>（2分）</w:t>
      </w:r>
    </w:p>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10．下列对原文有关内容的概括与分析，正确的一项是（  ）</w:t>
      </w:r>
      <w:r>
        <w:rPr>
          <w:rFonts w:hint="eastAsia" w:asciiTheme="minorEastAsia" w:hAnsiTheme="minorEastAsia" w:eastAsiaTheme="minorEastAsia" w:cstheme="minorEastAsia"/>
          <w:color w:val="auto"/>
          <w:sz w:val="24"/>
          <w:szCs w:val="24"/>
        </w:rPr>
        <w:t>（3分）</w:t>
      </w:r>
    </w:p>
    <w:p>
      <w:pPr>
        <w:keepNext w:val="0"/>
        <w:keepLines w:val="0"/>
        <w:pageBreakBefore w:val="0"/>
        <w:widowControl/>
        <w:kinsoku/>
        <w:wordWrap/>
        <w:overflowPunct/>
        <w:topLinePunct w:val="0"/>
        <w:autoSpaceDE/>
        <w:autoSpaceDN/>
        <w:bidi w:val="0"/>
        <w:snapToGrid w:val="0"/>
        <w:spacing w:line="312" w:lineRule="auto"/>
        <w:ind w:left="900" w:leftChars="200" w:right="0" w:rightChars="0" w:hanging="480" w:hanging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A．一条条河道把阿姆斯特丹划分成无数个格子街区，独特的城市规划让该市40%的市民选择用自行车解决交通问题。</w:t>
      </w:r>
    </w:p>
    <w:p>
      <w:pPr>
        <w:keepNext w:val="0"/>
        <w:keepLines w:val="0"/>
        <w:pageBreakBefore w:val="0"/>
        <w:widowControl/>
        <w:kinsoku/>
        <w:wordWrap/>
        <w:overflowPunct/>
        <w:topLinePunct w:val="0"/>
        <w:autoSpaceDE/>
        <w:autoSpaceDN/>
        <w:bidi w:val="0"/>
        <w:snapToGrid w:val="0"/>
        <w:spacing w:line="312" w:lineRule="auto"/>
        <w:ind w:left="900" w:leftChars="200" w:right="0" w:rightChars="0" w:hanging="480" w:hanging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B．拉罗舍尔和巴黎分别推出的“小黄车”和“Velib”，都是法国成功推行城市公共自行车租赁项目的典型案例。</w:t>
      </w:r>
    </w:p>
    <w:p>
      <w:pPr>
        <w:keepNext w:val="0"/>
        <w:keepLines w:val="0"/>
        <w:pageBreakBefore w:val="0"/>
        <w:widowControl/>
        <w:kinsoku/>
        <w:wordWrap/>
        <w:overflowPunct/>
        <w:topLinePunct w:val="0"/>
        <w:autoSpaceDE/>
        <w:autoSpaceDN/>
        <w:bidi w:val="0"/>
        <w:snapToGrid w:val="0"/>
        <w:spacing w:line="312" w:lineRule="auto"/>
        <w:ind w:left="900" w:leftChars="200" w:right="0" w:rightChars="0" w:hanging="480" w:hanging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C．遍布伦敦的自行车租赁公司，实行24小时不停歇运营。使用者在相距15分钟车程的两个租赁点之间租车时，可免去租用金。</w:t>
      </w:r>
    </w:p>
    <w:p>
      <w:pPr>
        <w:keepNext w:val="0"/>
        <w:keepLines w:val="0"/>
        <w:pageBreakBefore w:val="0"/>
        <w:widowControl/>
        <w:kinsoku/>
        <w:wordWrap/>
        <w:overflowPunct/>
        <w:topLinePunct w:val="0"/>
        <w:autoSpaceDE/>
        <w:autoSpaceDN/>
        <w:bidi w:val="0"/>
        <w:snapToGrid w:val="0"/>
        <w:spacing w:line="312" w:lineRule="auto"/>
        <w:ind w:left="900" w:leftChars="200" w:right="0" w:rightChars="0" w:hanging="480" w:hanging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D．自行车共享系统在纽约投入服务后，市民以及游客的分享意识大幅提高，纽约市的交通方式也更加绿色、健康。</w:t>
      </w:r>
    </w:p>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11．国外的哪些做法，使城市的公共自行车系统日正完善？请梳理概括。（4分）</w:t>
      </w:r>
    </w:p>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【答案】</w:t>
      </w:r>
    </w:p>
    <w:p>
      <w:pPr>
        <w:keepNext w:val="0"/>
        <w:keepLines w:val="0"/>
        <w:pageBreakBefore w:val="0"/>
        <w:widowControl/>
        <w:kinsoku/>
        <w:wordWrap/>
        <w:overflowPunct/>
        <w:topLinePunct w:val="0"/>
        <w:autoSpaceDE/>
        <w:autoSpaceDN/>
        <w:bidi w:val="0"/>
        <w:snapToGrid w:val="0"/>
        <w:spacing w:line="312" w:lineRule="auto"/>
        <w:ind w:left="420" w:right="0" w:rightChars="0" w:hanging="480" w:hanging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8．起源   发展  成熟</w:t>
      </w:r>
    </w:p>
    <w:p>
      <w:pPr>
        <w:keepNext w:val="0"/>
        <w:keepLines w:val="0"/>
        <w:pageBreakBefore w:val="0"/>
        <w:widowControl/>
        <w:kinsoku/>
        <w:wordWrap/>
        <w:overflowPunct/>
        <w:topLinePunct w:val="0"/>
        <w:autoSpaceDE/>
        <w:autoSpaceDN/>
        <w:bidi w:val="0"/>
        <w:snapToGrid w:val="0"/>
        <w:spacing w:line="312" w:lineRule="auto"/>
        <w:ind w:left="420" w:right="0" w:rightChars="0" w:hanging="480" w:hanging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9．免费（或：租用自行车免费）</w:t>
      </w:r>
    </w:p>
    <w:p>
      <w:pPr>
        <w:keepNext w:val="0"/>
        <w:keepLines w:val="0"/>
        <w:pageBreakBefore w:val="0"/>
        <w:widowControl/>
        <w:kinsoku/>
        <w:wordWrap/>
        <w:overflowPunct/>
        <w:topLinePunct w:val="0"/>
        <w:autoSpaceDE/>
        <w:autoSpaceDN/>
        <w:bidi w:val="0"/>
        <w:snapToGrid w:val="0"/>
        <w:spacing w:line="312" w:lineRule="auto"/>
        <w:ind w:left="420" w:right="0" w:rightChars="0" w:hanging="480" w:hanging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10．B</w:t>
      </w:r>
    </w:p>
    <w:p>
      <w:pPr>
        <w:keepNext w:val="0"/>
        <w:keepLines w:val="0"/>
        <w:pageBreakBefore w:val="0"/>
        <w:widowControl/>
        <w:kinsoku/>
        <w:wordWrap/>
        <w:overflowPunct/>
        <w:topLinePunct w:val="0"/>
        <w:autoSpaceDE/>
        <w:autoSpaceDN/>
        <w:bidi w:val="0"/>
        <w:snapToGrid w:val="0"/>
        <w:spacing w:line="312" w:lineRule="auto"/>
        <w:ind w:left="420" w:right="0" w:rightChars="0" w:hanging="480" w:hanging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①发展城市自行车专用道；②建立自行车指路系统；③采用会员卡制度；④应用高新技术；⑤践行“免费”理念；⑥规范租赁停放点的管理；⑦改进设备，提高骑行安全性；⑧实施政府补贴鼓励政策；⑨提高共享程度；⑩服务人性化。</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6362700" cy="466725"/>
            <wp:effectExtent l="0" t="0" r="0" b="9525"/>
            <wp:docPr id="64" name="图片 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25"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6362700" cy="466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【考点定位】理解文中重要句子的含意。能力层级为理解B。</w:t>
      </w:r>
    </w:p>
    <w:p>
      <w:pPr>
        <w:keepNext w:val="0"/>
        <w:keepLines w:val="0"/>
        <w:pageBreakBefore w:val="0"/>
        <w:numPr>
          <w:ilvl w:val="0"/>
          <w:numId w:val="1"/>
        </w:numPr>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试题分析：</w:t>
      </w:r>
      <w:r>
        <w:rPr>
          <w:rFonts w:hint="eastAsia" w:asciiTheme="minorEastAsia" w:hAnsiTheme="minorEastAsia" w:eastAsiaTheme="minorEastAsia" w:cstheme="minorEastAsia"/>
          <w:color w:val="auto"/>
          <w:sz w:val="24"/>
          <w:szCs w:val="24"/>
        </w:rPr>
        <w:t>本题考查代词指代对象的理解．代词的指找对象，基本上分为两种情况：一是需要联系上下文加以概括的；二是原文中找出指代的内容，这种情况，指代的内容一般出现在代词之前，找到后可用其替换代词，通读句子视句意变化与否来检验其正误．“这”代指的一般是上文，“免费”。</w:t>
      </w:r>
    </w:p>
    <w:p>
      <w:pPr>
        <w:keepNext w:val="0"/>
        <w:keepLines w:val="0"/>
        <w:pageBreakBefore w:val="0"/>
        <w:numPr>
          <w:numId w:val="0"/>
        </w:numPr>
        <w:kinsoku/>
        <w:wordWrap/>
        <w:overflowPunct/>
        <w:topLinePunct w:val="0"/>
        <w:autoSpaceDE/>
        <w:autoSpaceDN/>
        <w:bidi w:val="0"/>
        <w:adjustRightInd w:val="0"/>
        <w:snapToGrid w:val="0"/>
        <w:spacing w:line="312" w:lineRule="auto"/>
        <w:ind w:leftChars="-20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【考点定位】理解文中重要词语的含义。能力层级为理解B。</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0．试题分析：此题考查对文章内容的理解</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40%</w:t>
      </w:r>
      <w:r>
        <w:rPr>
          <w:rFonts w:hint="eastAsia" w:asciiTheme="minorEastAsia" w:hAnsiTheme="minorEastAsia" w:eastAsiaTheme="minorEastAsia" w:cstheme="minorEastAsia"/>
          <w:color w:val="auto"/>
          <w:sz w:val="24"/>
          <w:szCs w:val="24"/>
        </w:rPr>
        <w:t>”是约数；C．与“租车系统中的两个租借点之间一般不超过300米，用控制触屏在无停车位时直接搜索，并点选宽限15分钟找车位的选项，可免去找下一个车位的租用金。”不符；D．“市民以及游客的分享意识大幅提高”在文中没有体现出来。</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【考点定位】筛选并整合文中的信息。能力层级为分析综合C。</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1．试题分析：本题考查对</w:t>
      </w:r>
      <w:r>
        <w:rPr>
          <w:rFonts w:hint="eastAsia" w:asciiTheme="minorEastAsia" w:hAnsiTheme="minorEastAsia" w:eastAsiaTheme="minorEastAsia" w:cstheme="minorEastAsia"/>
          <w:color w:val="auto"/>
          <w:sz w:val="24"/>
          <w:szCs w:val="24"/>
        </w:rPr>
        <w:t>写作</w:t>
      </w:r>
      <w:r>
        <w:rPr>
          <w:rFonts w:hint="eastAsia" w:asciiTheme="minorEastAsia" w:hAnsiTheme="minorEastAsia" w:eastAsiaTheme="minorEastAsia" w:cstheme="minorEastAsia"/>
          <w:color w:val="auto"/>
          <w:sz w:val="24"/>
          <w:szCs w:val="24"/>
        </w:rPr>
        <w:t>方法的理解。</w:t>
      </w:r>
      <w:r>
        <w:rPr>
          <w:rFonts w:hint="eastAsia" w:asciiTheme="minorEastAsia" w:hAnsiTheme="minorEastAsia" w:eastAsiaTheme="minorEastAsia" w:cstheme="minorEastAsia"/>
          <w:color w:val="auto"/>
          <w:sz w:val="24"/>
          <w:szCs w:val="24"/>
        </w:rPr>
        <w:t>通过介绍荷兰阿姆斯特丹、法国、英国、美国纽约市的成功经验的，从各段所举国家的例子分别找出这些国家对应的好的做法，加以整理即可。</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bookmarkStart w:id="0" w:name="OLE_LINK6"/>
      <w:r>
        <w:rPr>
          <w:rFonts w:hint="eastAsia" w:asciiTheme="minorEastAsia" w:hAnsiTheme="minorEastAsia" w:eastAsiaTheme="minorEastAsia" w:cstheme="minorEastAsia"/>
          <w:color w:val="auto"/>
          <w:sz w:val="24"/>
          <w:szCs w:val="24"/>
        </w:rPr>
        <w:t>【考点定位】归纳内容要点，概括中心意思。能力层级为分析综合C。</w:t>
      </w:r>
      <w:bookmarkEnd w:id="0"/>
    </w:p>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（二）阅读下面的文字，完成12～16题。（18分）</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萨拉的夏天</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【美】朱利·布罗森·卡瓦奇</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车子在白色灯塔脚下停了下来，车上的两个人看着眼前这个巨大的湖。波浪轻轻拍打着湖岸，仿佛在欢迎他们的到来。“就是这里了，萨拉。北风灯塔，我们的新家。”</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那天晚上，萨拉和爸爸就在他们的新家住下了。爸爸领着她经过一个狭窄的、弯曲的楼梯，上到一个四面都是玻璃窗户的小屋。萨拉把手放在玻璃上，紧张地看着下面的湖。</w:t>
      </w:r>
      <w:r>
        <w:rPr>
          <w:rFonts w:hint="eastAsia" w:asciiTheme="minorEastAsia" w:hAnsiTheme="minorEastAsia" w:eastAsiaTheme="minorEastAsia" w:cstheme="minorEastAsia"/>
          <w:color w:val="auto"/>
          <w:sz w:val="24"/>
          <w:szCs w:val="24"/>
          <w:u w:val="single"/>
        </w:rPr>
        <w:t>她数了一下，至少有20艘渔船在湖面上，但她看不到湖的对岸。</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在屋子中间，萨拉看到了那个巨大的玻璃罩子，它看起来就像一个蜂房，几乎有她那么高。爸爸把手伸进去，</w:t>
      </w:r>
      <w:r>
        <w:rPr>
          <w:rFonts w:hint="eastAsia" w:asciiTheme="minorEastAsia" w:hAnsiTheme="minorEastAsia" w:eastAsiaTheme="minorEastAsia" w:cstheme="minorEastAsia"/>
          <w:color w:val="auto"/>
          <w:sz w:val="24"/>
          <w:szCs w:val="24"/>
        </w:rPr>
        <w:drawing>
          <wp:inline distT="0" distB="0" distL="114300" distR="114300">
            <wp:extent cx="18415" cy="13970"/>
            <wp:effectExtent l="0" t="0" r="0" b="0"/>
            <wp:docPr id="65" name="图片 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2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给里面的一盏小灯注满煤油。“千万不能碰这盏灯。”爸爸说，“但你可以帮助我。因为这盏灯必须在日落时准时点亮，到时你可以给我发出指示。”</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萨拉看着太阳慢慢沉入了湖里，湖面上镀上了一层金光。当她再也看不到一丝光亮的时候，她转过身说：“爸爸，点灯！”爸爸擦亮了火柴，当火柴点燃灯芯的一瞬间，整间屋子顿时亮如白昼。微弱的灯光经过放大镜瞬间变得巨大，透过</w:t>
      </w:r>
      <w:r>
        <w:rPr>
          <w:rFonts w:hint="eastAsia" w:asciiTheme="minorEastAsia" w:hAnsiTheme="minorEastAsia" w:eastAsiaTheme="minorEastAsia" w:cstheme="minorEastAsia"/>
          <w:color w:val="auto"/>
          <w:sz w:val="24"/>
          <w:szCs w:val="24"/>
        </w:rPr>
        <w:drawing>
          <wp:inline distT="0" distB="0" distL="114300" distR="114300">
            <wp:extent cx="18415" cy="13970"/>
            <wp:effectExtent l="0" t="0" r="0" b="0"/>
            <wp:docPr id="37" name="图片 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2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窗户，向漆黑的水面蔓延。</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萨拉认为爸爸的工作是世界上最重要的工作。每天黄昏，她跟着他来到灯塔，专注地看着太阳，在该点灯的那一刻给他发出指示。每天晚上，爸爸都守着灯光直到天亮，确保它不会熄灭。</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一天早上醒来时，萨拉发现天阴沉沉的。那天，爸爸一整天都呆在悬崖上，一直盯着湖面上的那些渔船。 “爸爸，你为什么不到屋里暖和暖和？”“我不喜欢这种天气。等所有渔船上岸后，我再休息。”爸爸答道。</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下午，湖面开始变得波涛汹涌。雨点落在萨拉的额头上。波浪变得更高时，渔船相继回到了避风港。</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突然，爸爸叫了起来。他跑到灯塔脚下，迅速解开救生艇的绳子。这时，远处响起了轰隆隆的雷鸣。萨拉焦急地问：“出什么事了？”“一个渔民遇到麻烦了。”爸爸说道。“但是，爸爸，你不能出去。暴风雨就要来了！”萨拉大喊。“我会没事的，萨拉。你在屋里等我。”说完，他把救生艇推进湖里，跳上去，开始划动双桨，朝湖的深处迅速划去。</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萨拉恐惧极了。她跑上灯塔，通过望远镜，看到那艘渔船正在波涛中挣扎。爸爸的救生艇快要靠近它了，但巨大的波浪又把它们分开了。</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萨拉的心在颤栗。暴风雨在屋外怒吼，而且天空很快暗下来了。萨拉几乎无法看到爸</w:t>
      </w:r>
      <w:r>
        <w:rPr>
          <w:rFonts w:hint="eastAsia" w:asciiTheme="minorEastAsia" w:hAnsiTheme="minorEastAsia" w:eastAsiaTheme="minorEastAsia" w:cstheme="minorEastAsia"/>
          <w:color w:val="auto"/>
          <w:sz w:val="24"/>
          <w:szCs w:val="24"/>
        </w:rPr>
        <w:drawing>
          <wp:inline distT="0" distB="0" distL="114300" distR="114300">
            <wp:extent cx="18415" cy="24130"/>
            <wp:effectExtent l="0" t="0" r="0" b="0"/>
            <wp:docPr id="34" name="图片 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爸的救生艇以及那艘渔船了。</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萨拉大惊，她意识到太阳已经完全躲到到雷雨云后面去了。爸爸不在家，无法亲自点灯。她紧张地</w:t>
      </w:r>
      <w:r>
        <w:rPr>
          <w:rFonts w:hint="eastAsia" w:asciiTheme="minorEastAsia" w:hAnsiTheme="minorEastAsia" w:eastAsiaTheme="minorEastAsia" w:cstheme="minorEastAsia"/>
          <w:color w:val="auto"/>
          <w:sz w:val="24"/>
          <w:szCs w:val="24"/>
          <w:em w:val="dot"/>
        </w:rPr>
        <w:t>盯</w:t>
      </w:r>
      <w:r>
        <w:rPr>
          <w:rFonts w:hint="eastAsia" w:asciiTheme="minorEastAsia" w:hAnsiTheme="minorEastAsia" w:eastAsiaTheme="minorEastAsia" w:cstheme="minorEastAsia"/>
          <w:color w:val="auto"/>
          <w:sz w:val="24"/>
          <w:szCs w:val="24"/>
        </w:rPr>
        <w:t>着火柴盒。爸爸曾说过，千万不能碰那盏灯。</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现在，萨拉几乎看不见任何东西了。爸爸在哪里？如果他的救生艇翻了怎么办？如果他无法游回岸边怎么办？如果他找不到回家的路怎么办？</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萨拉抓起火柴。当亮光穿透黑暗时，萨拉的泪水涌了出来： “我必须让它整晚都亮着！”</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接近黎明时，雷声停止了，雨也停了，灯火还在燃烧。</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萨拉走下灯塔，来到湖边，爬上爸爸观察渔船的那个悬崖。</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突然，远处的两个黑点引起了她的注意。是爸爸的救生艇和那艘渔船！</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一个小时后，爸爸和那位渔民回到了岸边。萨拉</w:t>
      </w:r>
      <w:r>
        <w:rPr>
          <w:rFonts w:hint="eastAsia" w:asciiTheme="minorEastAsia" w:hAnsiTheme="minorEastAsia" w:eastAsiaTheme="minorEastAsia" w:cstheme="minorEastAsia"/>
          <w:color w:val="auto"/>
          <w:sz w:val="24"/>
          <w:szCs w:val="24"/>
          <w:em w:val="dot"/>
        </w:rPr>
        <w:t>扑</w:t>
      </w:r>
      <w:r>
        <w:rPr>
          <w:rFonts w:hint="eastAsia" w:asciiTheme="minorEastAsia" w:hAnsiTheme="minorEastAsia" w:eastAsiaTheme="minorEastAsia" w:cstheme="minorEastAsia"/>
          <w:color w:val="auto"/>
          <w:sz w:val="24"/>
          <w:szCs w:val="24"/>
        </w:rPr>
        <w:t>进了爸爸的怀里：“爸爸，我害怕极了。我不知道该怎么办。我点亮了灯，我想你也许找不到回家的路。”</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“我很高兴你点亮了灯，萨拉。我们整晚都跟着它。”</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“爸爸，你还好吧？”</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“没事。暴风雨把我们吹到了对岸，但我们最终回来了。”顿了顿，爸爸又说：“萨拉，我不得不承认，这个夏天你长大了许多。”</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不知是因为激动，还是冷，萨拉的身体在轻轻发抖。爸爸把外套披在她的肩上，笑道：“我想我再也不需要向上级申请一个助手了！”</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萨拉裹紧爸爸的外套，心里充满了自豪。</w:t>
      </w:r>
    </w:p>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12．请按照故事发展的脉络，从萨拉的角度补全情节。（4分）</w:t>
      </w:r>
    </w:p>
    <w:p>
      <w:pPr>
        <w:keepNext w:val="0"/>
        <w:keepLines w:val="0"/>
        <w:pageBreakBefore w:val="0"/>
        <w:widowControl/>
        <w:kinsoku/>
        <w:wordWrap/>
        <w:overflowPunct/>
        <w:topLinePunct w:val="0"/>
        <w:autoSpaceDE/>
        <w:autoSpaceDN/>
        <w:bidi w:val="0"/>
        <w:snapToGrid w:val="0"/>
        <w:spacing w:line="312" w:lineRule="auto"/>
        <w:ind w:right="0" w:rightChars="0" w:firstLine="360" w:firstLineChars="15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跟随爸爸来到北风灯塔安家（开端）→</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（发展）→</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（高潮）→得到爸爸的肯定和赞许（结局）</w:t>
      </w:r>
    </w:p>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13．结合语境，揣摩句中加点词语所表现的人物心理。（2分）</w:t>
      </w:r>
    </w:p>
    <w:p>
      <w:pPr>
        <w:keepNext w:val="0"/>
        <w:keepLines w:val="0"/>
        <w:pageBreakBefore w:val="0"/>
        <w:widowControl/>
        <w:kinsoku/>
        <w:wordWrap/>
        <w:overflowPunct/>
        <w:topLinePunct w:val="0"/>
        <w:autoSpaceDE/>
        <w:autoSpaceDN/>
        <w:bidi w:val="0"/>
        <w:snapToGrid w:val="0"/>
        <w:spacing w:line="312" w:lineRule="auto"/>
        <w:ind w:right="0" w:rightChars="0" w:firstLine="360" w:firstLineChars="15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她紧张地</w:t>
      </w:r>
      <w:r>
        <w:rPr>
          <w:rFonts w:hint="eastAsia" w:asciiTheme="minorEastAsia" w:hAnsiTheme="minorEastAsia" w:eastAsiaTheme="minorEastAsia" w:cstheme="minorEastAsia"/>
          <w:color w:val="auto"/>
          <w:sz w:val="24"/>
          <w:szCs w:val="24"/>
          <w:em w:val="dot"/>
        </w:rPr>
        <w:t>盯</w:t>
      </w:r>
      <w:r>
        <w:rPr>
          <w:rFonts w:hint="eastAsia" w:asciiTheme="minorEastAsia" w:hAnsiTheme="minorEastAsia" w:eastAsiaTheme="minorEastAsia" w:cstheme="minorEastAsia"/>
          <w:color w:val="auto"/>
          <w:sz w:val="24"/>
          <w:szCs w:val="24"/>
        </w:rPr>
        <w:t>着火柴盒。爸爸曾说过，千万不能碰那盏灯。</w:t>
      </w:r>
    </w:p>
    <w:p>
      <w:pPr>
        <w:keepNext w:val="0"/>
        <w:keepLines w:val="0"/>
        <w:pageBreakBefore w:val="0"/>
        <w:widowControl/>
        <w:kinsoku/>
        <w:wordWrap/>
        <w:overflowPunct/>
        <w:topLinePunct w:val="0"/>
        <w:autoSpaceDE/>
        <w:autoSpaceDN/>
        <w:bidi w:val="0"/>
        <w:snapToGrid w:val="0"/>
        <w:spacing w:line="312" w:lineRule="auto"/>
        <w:ind w:right="0" w:rightChars="0" w:firstLine="360" w:firstLineChars="15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萨拉</w:t>
      </w:r>
      <w:r>
        <w:rPr>
          <w:rFonts w:hint="eastAsia" w:asciiTheme="minorEastAsia" w:hAnsiTheme="minorEastAsia" w:eastAsiaTheme="minorEastAsia" w:cstheme="minorEastAsia"/>
          <w:color w:val="auto"/>
          <w:sz w:val="24"/>
          <w:szCs w:val="24"/>
          <w:em w:val="dot"/>
        </w:rPr>
        <w:t>扑</w:t>
      </w:r>
      <w:r>
        <w:rPr>
          <w:rFonts w:hint="eastAsia" w:asciiTheme="minorEastAsia" w:hAnsiTheme="minorEastAsia" w:eastAsiaTheme="minorEastAsia" w:cstheme="minorEastAsia"/>
          <w:color w:val="auto"/>
          <w:sz w:val="24"/>
          <w:szCs w:val="24"/>
        </w:rPr>
        <w:t>进了爸爸的怀里：“爸爸，我害怕极了。我不知道该怎么办……”</w:t>
      </w:r>
    </w:p>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14．联系上下文，说说第二段画线句子在文中起到了哪些作用。（3分）</w:t>
      </w:r>
    </w:p>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15．萨拉的爸爸是一个怎样的人？请简要分析。（4分）</w:t>
      </w:r>
    </w:p>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16．爸爸为什么认为萨拉能做自己的助手了？请分点作答。（5分）</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答案</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12．观察日落准时指示爸爸点灯    点亮灯塔指引爸爸和渔船返回</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13．（1）写出了萨拉想要点亮灯塔又记起爸爸的叮嘱时，内心的焦急、犹豫和矛盾。</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（2）写出了萨拉看见爸爸安全返回时兴奋、激动的心情。</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14．①间接地写出了爸爸守护灯塔、指引渔船这项工作的重要性；②点出渔船多，为下文写爸爸救遇险渔船埋下伏笔；③交代湖巨大，为写爸爸和遇险渔船在灯塔指引下安全返回做了铺垫。</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①萨拉的爸爸是一个对工作认真负责、恪尽职守的人。他每天准时点亮、守护灯塔，为渔船指引方向；他认真观察天气，冒着生命危险营救遇险渔船。②萨拉的爸爸是一个爱孩子、教导有方的人。他让女儿每天指示自己准时点亮灯塔，有意培养孩子的责任心；他得知萨拉独自点亮灯塔整夜守护时，能及时肯定孩子的表现和成长。</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①对待爸爸交代的事情，萨拉能专注地做好，并能持之以恒；②她既能遵守爸爸的叮嘱，又能在关键时刻做出正确决定，勇敢，有主见；③在孤立无援的处境下，她能承担起爸爸的工作，经历了磨难，变得坚强、独立。</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w:t>
      </w:r>
      <w:r>
        <w:rPr>
          <w:rFonts w:hint="eastAsia" w:asciiTheme="minorEastAsia" w:hAnsiTheme="minorEastAsia" w:eastAsiaTheme="minorEastAsia" w:cstheme="minorEastAsia"/>
          <w:color w:val="auto"/>
          <w:sz w:val="24"/>
          <w:szCs w:val="24"/>
        </w:rPr>
        <w:t>试题分析：</w:t>
      </w:r>
      <w:r>
        <w:rPr>
          <w:rFonts w:hint="eastAsia" w:asciiTheme="minorEastAsia" w:hAnsiTheme="minorEastAsia" w:eastAsiaTheme="minorEastAsia" w:cstheme="minorEastAsia"/>
          <w:color w:val="auto"/>
          <w:sz w:val="24"/>
          <w:szCs w:val="24"/>
        </w:rPr>
        <w:t>本题考查提取文章关键事件的能力。注意 中的关键词“从萨拉的角度”</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先是跟随爸爸来到北风灯塔安家。然后每天黄昏，她跟着爸爸来到灯塔，专注地看着太阳，在该点灯的那一刻给他发出指示，再着一个渔民遇到麻烦了，爸爸下海去救，萨拉抓起火柴。当亮光穿透黑暗时，萨拉的泪水涌了出来： “我必须让它整晚都亮着！”</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点亮灯塔指引爸爸和渔船返回，结局是爸爸又说：“萨拉，我不得不承认，这个夏天你长大了许多。”</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【考点定位】归纳内容要点，概括中心意思。能力层级为分析综合C。</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drawing>
          <wp:inline distT="0" distB="0" distL="114300" distR="114300">
            <wp:extent cx="5274310" cy="771525"/>
            <wp:effectExtent l="0" t="0" r="2540" b="9525"/>
            <wp:docPr id="68" name="图片 68"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descr="4"/>
                    <pic:cNvPicPr>
                      <a:picLocks noChangeAspect="1"/>
                    </pic:cNvPicPr>
                  </pic:nvPicPr>
                  <pic:blipFill>
                    <a:blip r:embed="rId14"/>
                    <a:stretch>
                      <a:fillRect/>
                    </a:stretch>
                  </pic:blipFill>
                  <pic:spPr>
                    <a:xfrm>
                      <a:off x="0" y="0"/>
                      <a:ext cx="5274310" cy="771525"/>
                    </a:xfrm>
                    <a:prstGeom prst="rect">
                      <a:avLst/>
                    </a:prstGeom>
                  </pic:spPr>
                </pic:pic>
              </a:graphicData>
            </a:graphic>
          </wp:inline>
        </w:drawing>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【考点定位】体会重要语句的含意，品味语言表达艺术。能力层</w:t>
      </w:r>
      <w:r>
        <w:rPr>
          <w:rFonts w:hint="eastAsia" w:asciiTheme="minorEastAsia" w:hAnsiTheme="minorEastAsia" w:eastAsiaTheme="minorEastAsia" w:cstheme="minorEastAsia"/>
          <w:color w:val="auto"/>
          <w:sz w:val="24"/>
          <w:szCs w:val="24"/>
        </w:rPr>
        <w:drawing>
          <wp:inline distT="0" distB="0" distL="114300" distR="114300">
            <wp:extent cx="18415" cy="21590"/>
            <wp:effectExtent l="0" t="0" r="0" b="0"/>
            <wp:docPr id="35" name="图片 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级为鉴赏评价D。</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4．试题分析：此题考查对</w:t>
      </w:r>
      <w:r>
        <w:rPr>
          <w:rFonts w:hint="eastAsia" w:asciiTheme="minorEastAsia" w:hAnsiTheme="minorEastAsia" w:eastAsiaTheme="minorEastAsia" w:cstheme="minorEastAsia"/>
          <w:color w:val="auto"/>
          <w:sz w:val="24"/>
          <w:szCs w:val="24"/>
        </w:rPr>
        <w:t>句子</w:t>
      </w:r>
      <w:r>
        <w:rPr>
          <w:rFonts w:hint="eastAsia" w:asciiTheme="minorEastAsia" w:hAnsiTheme="minorEastAsia" w:eastAsiaTheme="minorEastAsia" w:cstheme="minorEastAsia"/>
          <w:color w:val="auto"/>
          <w:sz w:val="24"/>
          <w:szCs w:val="24"/>
        </w:rPr>
        <w:t>的理解</w:t>
      </w:r>
      <w:r>
        <w:rPr>
          <w:rFonts w:hint="eastAsia" w:asciiTheme="minorEastAsia" w:hAnsiTheme="minorEastAsia" w:eastAsiaTheme="minorEastAsia" w:cstheme="minorEastAsia"/>
          <w:color w:val="auto"/>
          <w:sz w:val="24"/>
          <w:szCs w:val="24"/>
        </w:rPr>
        <w:t>。“20艘渔船在湖面上”写出渔船多，为下文写爸爸救遇险渔船埋下伏笔；“但她看不到湖的对岸”</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写出湖面巨广大，为写爸爸和遇险渔船在灯塔指引下安全返回做了铺垫。</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【考点定位】理解文中重要句子的含意。能力层级为理解B。</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5．试题分析：本题考查对</w:t>
      </w:r>
      <w:r>
        <w:rPr>
          <w:rFonts w:hint="eastAsia" w:asciiTheme="minorEastAsia" w:hAnsiTheme="minorEastAsia" w:eastAsiaTheme="minorEastAsia" w:cstheme="minorEastAsia"/>
          <w:color w:val="auto"/>
          <w:sz w:val="24"/>
          <w:szCs w:val="24"/>
        </w:rPr>
        <w:t>人物形象</w:t>
      </w:r>
      <w:r>
        <w:rPr>
          <w:rFonts w:hint="eastAsia" w:asciiTheme="minorEastAsia" w:hAnsiTheme="minorEastAsia" w:eastAsiaTheme="minorEastAsia" w:cstheme="minorEastAsia"/>
          <w:color w:val="auto"/>
          <w:sz w:val="24"/>
          <w:szCs w:val="24"/>
        </w:rPr>
        <w:t>的</w:t>
      </w: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学生通过感知文本内容，继而理解文本的中心主题以及和人物的思想性格特征。可以从原文中直接摘取对人物的评价性词语；也可以结合文章中描写的重点，自己概括总结；还可以遵循“找原文——细分析——得结论”思维的过程。学生学会结合文本内容来进行具体分析能从原文中找出依据。此文①萨拉的爸爸是一个对工作认真负责、恪尽职守的人。他每天准时点亮、守护灯塔，为渔船指引方向；他认真观察天气，冒着生命危险营救遇险渔船。②萨拉的爸爸是一个爱孩子、教导有方的人。他让女儿每天指示自己准时点亮灯塔，有意培养孩子的责任心；他得知萨拉独自点亮灯塔整夜守护时，能及时肯定孩子的表现和成长。</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【考点定位】欣赏作品的形象，领悟作品的艺术魅力。能力</w:t>
      </w:r>
      <w:r>
        <w:rPr>
          <w:rFonts w:hint="eastAsia" w:asciiTheme="minorEastAsia" w:hAnsiTheme="minorEastAsia" w:eastAsiaTheme="minorEastAsia" w:cstheme="minorEastAsia"/>
          <w:color w:val="auto"/>
          <w:sz w:val="24"/>
          <w:szCs w:val="24"/>
        </w:rPr>
        <w:drawing>
          <wp:inline distT="0" distB="0" distL="114300" distR="114300">
            <wp:extent cx="18415" cy="21590"/>
            <wp:effectExtent l="0" t="0" r="0" b="0"/>
            <wp:docPr id="38" name="图片 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层级为鉴赏评价D。</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6．试题分析：本题考查对</w:t>
      </w:r>
      <w:r>
        <w:rPr>
          <w:rFonts w:hint="eastAsia" w:asciiTheme="minorEastAsia" w:hAnsiTheme="minorEastAsia" w:eastAsiaTheme="minorEastAsia" w:cstheme="minorEastAsia"/>
          <w:color w:val="auto"/>
          <w:sz w:val="24"/>
          <w:szCs w:val="24"/>
        </w:rPr>
        <w:t>文章内容</w:t>
      </w:r>
      <w:r>
        <w:rPr>
          <w:rFonts w:hint="eastAsia" w:asciiTheme="minorEastAsia" w:hAnsiTheme="minorEastAsia" w:eastAsiaTheme="minorEastAsia" w:cstheme="minorEastAsia"/>
          <w:color w:val="auto"/>
          <w:sz w:val="24"/>
          <w:szCs w:val="24"/>
        </w:rPr>
        <w:t>的</w:t>
      </w: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通过找出萨拉在文中的表现，发展阶段“每天黄昏，她跟着他来到灯塔，专注地看着太阳，在该点灯的那一刻给他发出指示。”对待爸爸交代的事情，萨拉能专注地做好，并能持之以恒；高潮阶段“爸爸曾说过，千万不能碰那盏灯。”她既能遵守爸爸的叮嘱，又能在关键时刻做出正确决定，勇敢，有主见；“萨拉抓起火柴。当亮光穿透黑暗时，萨拉的泪水涌了出来： “我必须让它整晚都亮着！””在孤立无援的处境下，她能承担起爸爸的工作，经历了磨难，变得坚强、独立。</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8415" cy="13970"/>
            <wp:effectExtent l="0" t="0" r="0" b="0"/>
            <wp:docPr id="33" name="图片 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【考点定位】归纳内容要点，概括中心意思。能力层级为分析综合C。</w:t>
      </w:r>
    </w:p>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【古诗文阅读】（共6小题，计16分）</w:t>
      </w:r>
    </w:p>
    <w:p>
      <w:pPr>
        <w:keepNext w:val="0"/>
        <w:keepLines w:val="0"/>
        <w:pageBreakBefore w:val="0"/>
        <w:widowControl/>
        <w:tabs>
          <w:tab w:val="left" w:pos="660"/>
        </w:tabs>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（三</w:t>
      </w:r>
      <w:r>
        <w:rPr>
          <w:rFonts w:hint="eastAsia" w:asciiTheme="minorEastAsia" w:hAnsiTheme="minorEastAsia" w:eastAsiaTheme="minorEastAsia" w:cstheme="minorEastAsia"/>
          <w:color w:val="auto"/>
          <w:sz w:val="24"/>
          <w:szCs w:val="24"/>
        </w:rPr>
        <w:t xml:space="preserve"> ）阅读下面的文言文，完成17～20题。（12分）</w:t>
      </w:r>
    </w:p>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任城威王彰</w:t>
      </w:r>
      <w:r>
        <w:rPr>
          <w:rFonts w:hint="eastAsia" w:asciiTheme="minorEastAsia" w:hAnsiTheme="minorEastAsia" w:eastAsiaTheme="minorEastAsia" w:cstheme="minorEastAsia"/>
          <w:color w:val="auto"/>
          <w:sz w:val="24"/>
          <w:szCs w:val="24"/>
          <w:vertAlign w:val="superscript"/>
        </w:rPr>
        <w:t>①</w:t>
      </w:r>
      <w:r>
        <w:rPr>
          <w:rFonts w:hint="eastAsia" w:asciiTheme="minorEastAsia" w:hAnsiTheme="minorEastAsia" w:eastAsiaTheme="minorEastAsia" w:cstheme="minorEastAsia"/>
          <w:color w:val="auto"/>
          <w:sz w:val="24"/>
          <w:szCs w:val="24"/>
        </w:rPr>
        <w:t>，字子文。少</w:t>
      </w:r>
      <w:r>
        <w:rPr>
          <w:rFonts w:hint="eastAsia" w:asciiTheme="minorEastAsia" w:hAnsiTheme="minorEastAsia" w:eastAsiaTheme="minorEastAsia" w:cstheme="minorEastAsia"/>
          <w:color w:val="auto"/>
          <w:sz w:val="24"/>
          <w:szCs w:val="24"/>
          <w:em w:val="dot"/>
        </w:rPr>
        <w:t>善</w:t>
      </w:r>
      <w:r>
        <w:rPr>
          <w:rFonts w:hint="eastAsia" w:asciiTheme="minorEastAsia" w:hAnsiTheme="minorEastAsia" w:eastAsiaTheme="minorEastAsia" w:cstheme="minorEastAsia"/>
          <w:color w:val="auto"/>
          <w:sz w:val="24"/>
          <w:szCs w:val="24"/>
        </w:rPr>
        <w:t>射御，膂力</w:t>
      </w:r>
      <w:r>
        <w:rPr>
          <w:rFonts w:hint="eastAsia" w:asciiTheme="minorEastAsia" w:hAnsiTheme="minorEastAsia" w:eastAsiaTheme="minorEastAsia" w:cstheme="minorEastAsia"/>
          <w:color w:val="auto"/>
          <w:sz w:val="24"/>
          <w:szCs w:val="24"/>
          <w:vertAlign w:val="superscript"/>
        </w:rPr>
        <w:t>②</w:t>
      </w:r>
      <w:r>
        <w:rPr>
          <w:rFonts w:hint="eastAsia" w:asciiTheme="minorEastAsia" w:hAnsiTheme="minorEastAsia" w:eastAsiaTheme="minorEastAsia" w:cstheme="minorEastAsia"/>
          <w:color w:val="auto"/>
          <w:sz w:val="24"/>
          <w:szCs w:val="24"/>
        </w:rPr>
        <w:t>过人，手格猛兽，不避险阻。</w:t>
      </w:r>
      <w:r>
        <w:rPr>
          <w:rFonts w:hint="eastAsia" w:asciiTheme="minorEastAsia" w:hAnsiTheme="minorEastAsia" w:eastAsiaTheme="minorEastAsia" w:cstheme="minorEastAsia"/>
          <w:color w:val="auto"/>
          <w:sz w:val="24"/>
          <w:szCs w:val="24"/>
          <w:u w:val="single"/>
        </w:rPr>
        <w:t>数从征伐，志意慷慨</w:t>
      </w:r>
      <w:r>
        <w:rPr>
          <w:rFonts w:hint="eastAsia" w:asciiTheme="minorEastAsia" w:hAnsiTheme="minorEastAsia" w:eastAsiaTheme="minorEastAsia" w:cstheme="minorEastAsia"/>
          <w:color w:val="auto"/>
          <w:sz w:val="24"/>
          <w:szCs w:val="24"/>
        </w:rPr>
        <w:t>。大祖尝抑之曰：“汝不念读书慕圣道，而好乘汗马击剑，此一夫之用，何足</w:t>
      </w:r>
      <w:r>
        <w:rPr>
          <w:rFonts w:hint="eastAsia" w:asciiTheme="minorEastAsia" w:hAnsiTheme="minorEastAsia" w:eastAsiaTheme="minorEastAsia" w:cstheme="minorEastAsia"/>
          <w:color w:val="auto"/>
          <w:sz w:val="24"/>
          <w:szCs w:val="24"/>
          <w:em w:val="dot"/>
        </w:rPr>
        <w:t>贵</w:t>
      </w:r>
      <w:r>
        <w:rPr>
          <w:rFonts w:hint="eastAsia" w:asciiTheme="minorEastAsia" w:hAnsiTheme="minorEastAsia" w:eastAsiaTheme="minorEastAsia" w:cstheme="minorEastAsia"/>
          <w:color w:val="auto"/>
          <w:sz w:val="24"/>
          <w:szCs w:val="24"/>
        </w:rPr>
        <w:t>也!”课</w:t>
      </w:r>
      <w:r>
        <w:rPr>
          <w:rFonts w:hint="eastAsia" w:asciiTheme="minorEastAsia" w:hAnsiTheme="minorEastAsia" w:eastAsiaTheme="minorEastAsia" w:cstheme="minorEastAsia"/>
          <w:color w:val="auto"/>
          <w:sz w:val="24"/>
          <w:szCs w:val="24"/>
          <w:vertAlign w:val="superscript"/>
        </w:rPr>
        <w:t>③</w:t>
      </w:r>
      <w:r>
        <w:rPr>
          <w:rFonts w:hint="eastAsia" w:asciiTheme="minorEastAsia" w:hAnsiTheme="minorEastAsia" w:eastAsiaTheme="minorEastAsia" w:cstheme="minorEastAsia"/>
          <w:color w:val="auto"/>
          <w:sz w:val="24"/>
          <w:szCs w:val="24"/>
        </w:rPr>
        <w:t>彰读《诗》《书》，彰谓左右曰：“丈夫一为卫、霍</w:t>
      </w:r>
      <w:r>
        <w:rPr>
          <w:rFonts w:hint="eastAsia" w:asciiTheme="minorEastAsia" w:hAnsiTheme="minorEastAsia" w:eastAsiaTheme="minorEastAsia" w:cstheme="minorEastAsia"/>
          <w:color w:val="auto"/>
          <w:sz w:val="24"/>
          <w:szCs w:val="24"/>
          <w:vertAlign w:val="superscript"/>
        </w:rPr>
        <w:t>④</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em w:val="dot"/>
        </w:rPr>
        <w:t>将</w:t>
      </w:r>
      <w:r>
        <w:rPr>
          <w:rFonts w:hint="eastAsia" w:asciiTheme="minorEastAsia" w:hAnsiTheme="minorEastAsia" w:eastAsiaTheme="minorEastAsia" w:cstheme="minorEastAsia"/>
          <w:color w:val="auto"/>
          <w:sz w:val="24"/>
          <w:szCs w:val="24"/>
        </w:rPr>
        <w:t>十万骑驰沙漠，驱戎狄，立功建号耳，何能作博士邪?”太祖尝问诸子所好，使各言其志。彰曰：“好为将。”太祖曰：“为将奈何?”对曰：“</w:t>
      </w:r>
      <w:r>
        <w:rPr>
          <w:rFonts w:hint="eastAsia" w:asciiTheme="minorEastAsia" w:hAnsiTheme="minorEastAsia" w:eastAsiaTheme="minorEastAsia" w:cstheme="minorEastAsia"/>
          <w:color w:val="auto"/>
          <w:sz w:val="24"/>
          <w:szCs w:val="24"/>
          <w:em w:val="dot"/>
        </w:rPr>
        <w:t>被</w:t>
      </w:r>
      <w:r>
        <w:rPr>
          <w:rFonts w:hint="eastAsia" w:asciiTheme="minorEastAsia" w:hAnsiTheme="minorEastAsia" w:eastAsiaTheme="minorEastAsia" w:cstheme="minorEastAsia"/>
          <w:color w:val="auto"/>
          <w:sz w:val="24"/>
          <w:szCs w:val="24"/>
        </w:rPr>
        <w:t>坚执</w:t>
      </w:r>
      <w:r>
        <w:rPr>
          <w:rFonts w:hint="eastAsia" w:asciiTheme="minorEastAsia" w:hAnsiTheme="minorEastAsia" w:eastAsiaTheme="minorEastAsia" w:cstheme="minorEastAsia"/>
          <w:color w:val="auto"/>
          <w:sz w:val="24"/>
          <w:szCs w:val="24"/>
        </w:rPr>
        <w:drawing>
          <wp:inline distT="0" distB="0" distL="114300" distR="114300">
            <wp:extent cx="18415" cy="24130"/>
            <wp:effectExtent l="0" t="0" r="0" b="0"/>
            <wp:docPr id="39" name="图片 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锐，临难不顾，为士卒先；</w:t>
      </w:r>
      <w:r>
        <w:rPr>
          <w:rFonts w:hint="eastAsia" w:asciiTheme="minorEastAsia" w:hAnsiTheme="minorEastAsia" w:eastAsiaTheme="minorEastAsia" w:cstheme="minorEastAsia"/>
          <w:color w:val="auto"/>
          <w:sz w:val="24"/>
          <w:szCs w:val="24"/>
          <w:u w:val="single"/>
        </w:rPr>
        <w:t>赏</w:t>
      </w:r>
    </w:p>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u w:val="single"/>
        </w:rPr>
        <w:t>必行，罚必信。</w:t>
      </w:r>
      <w:r>
        <w:rPr>
          <w:rFonts w:hint="eastAsia" w:asciiTheme="minorEastAsia" w:hAnsiTheme="minorEastAsia" w:eastAsiaTheme="minorEastAsia" w:cstheme="minorEastAsia"/>
          <w:color w:val="auto"/>
          <w:sz w:val="24"/>
          <w:szCs w:val="24"/>
        </w:rPr>
        <w:t xml:space="preserve">”太祖大笑。建安二十一年，封鄢陵侯。     </w:t>
      </w:r>
    </w:p>
    <w:p>
      <w:pPr>
        <w:keepNext w:val="0"/>
        <w:keepLines w:val="0"/>
        <w:pageBreakBefore w:val="0"/>
        <w:widowControl/>
        <w:kinsoku/>
        <w:wordWrap/>
        <w:overflowPunct/>
        <w:topLinePunct w:val="0"/>
        <w:autoSpaceDE/>
        <w:autoSpaceDN/>
        <w:bidi w:val="0"/>
        <w:snapToGrid w:val="0"/>
        <w:spacing w:line="312" w:lineRule="auto"/>
        <w:ind w:right="0" w:rightChars="0"/>
        <w:contextualSpacing/>
        <w:jc w:val="righ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（节选自《三国志·魏书》）</w:t>
      </w:r>
    </w:p>
    <w:p>
      <w:pPr>
        <w:keepNext w:val="0"/>
        <w:keepLines w:val="0"/>
        <w:pageBreakBefore w:val="0"/>
        <w:widowControl/>
        <w:tabs>
          <w:tab w:val="left" w:pos="660"/>
        </w:tabs>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【注释】①彰：曹彰。</w:t>
      </w:r>
      <w:r>
        <w:rPr>
          <w:rFonts w:hint="eastAsia" w:asciiTheme="minorEastAsia" w:hAnsiTheme="minorEastAsia" w:eastAsiaTheme="minorEastAsia" w:cstheme="minorEastAsia"/>
          <w:color w:val="auto"/>
          <w:sz w:val="24"/>
          <w:szCs w:val="24"/>
        </w:rPr>
        <w:drawing>
          <wp:inline distT="0" distB="0" distL="114300" distR="114300">
            <wp:extent cx="18415" cy="22860"/>
            <wp:effectExtent l="0" t="0" r="0" b="0"/>
            <wp:docPr id="21" name="图片 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3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②膂力：体力。③课：督促。④卫、霍：汉朝名将卫青</w:t>
      </w:r>
      <w:r>
        <w:rPr>
          <w:rFonts w:hint="eastAsia" w:asciiTheme="minorEastAsia" w:hAnsiTheme="minorEastAsia" w:eastAsiaTheme="minorEastAsia" w:cstheme="minorEastAsia"/>
          <w:color w:val="auto"/>
          <w:sz w:val="24"/>
          <w:szCs w:val="24"/>
        </w:rPr>
        <w:t>、霍去病。</w:t>
      </w:r>
    </w:p>
    <w:p>
      <w:pPr>
        <w:keepNext w:val="0"/>
        <w:keepLines w:val="0"/>
        <w:pageBreakBefore w:val="0"/>
        <w:widowControl/>
        <w:tabs>
          <w:tab w:val="left" w:pos="660"/>
        </w:tabs>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17．解释下列语句中加点词的含义。（4分）</w:t>
      </w:r>
    </w:p>
    <w:p>
      <w:pPr>
        <w:keepNext w:val="0"/>
        <w:keepLines w:val="0"/>
        <w:pageBreakBefore w:val="0"/>
        <w:widowControl/>
        <w:tabs>
          <w:tab w:val="left" w:pos="660"/>
        </w:tabs>
        <w:kinsoku/>
        <w:wordWrap/>
        <w:overflowPunct/>
        <w:topLinePunct w:val="0"/>
        <w:autoSpaceDE/>
        <w:autoSpaceDN/>
        <w:bidi w:val="0"/>
        <w:snapToGrid w:val="0"/>
        <w:spacing w:line="312" w:lineRule="auto"/>
        <w:ind w:left="900" w:leftChars="200" w:right="0" w:rightChars="0" w:hanging="480" w:hanging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（1）少</w:t>
      </w:r>
      <w:r>
        <w:rPr>
          <w:rFonts w:hint="eastAsia" w:asciiTheme="minorEastAsia" w:hAnsiTheme="minorEastAsia" w:eastAsiaTheme="minorEastAsia" w:cstheme="minorEastAsia"/>
          <w:color w:val="auto"/>
          <w:sz w:val="24"/>
          <w:szCs w:val="24"/>
          <w:em w:val="dot"/>
        </w:rPr>
        <w:t>善</w:t>
      </w:r>
      <w:r>
        <w:rPr>
          <w:rFonts w:hint="eastAsia" w:asciiTheme="minorEastAsia" w:hAnsiTheme="minorEastAsia" w:eastAsiaTheme="minorEastAsia" w:cstheme="minorEastAsia"/>
          <w:color w:val="auto"/>
          <w:sz w:val="24"/>
          <w:szCs w:val="24"/>
        </w:rPr>
        <w:t>射御，膂力过人             （          ）</w:t>
      </w:r>
    </w:p>
    <w:p>
      <w:pPr>
        <w:keepNext w:val="0"/>
        <w:keepLines w:val="0"/>
        <w:pageBreakBefore w:val="0"/>
        <w:widowControl/>
        <w:tabs>
          <w:tab w:val="left" w:pos="660"/>
        </w:tabs>
        <w:kinsoku/>
        <w:wordWrap/>
        <w:overflowPunct/>
        <w:topLinePunct w:val="0"/>
        <w:autoSpaceDE/>
        <w:autoSpaceDN/>
        <w:bidi w:val="0"/>
        <w:snapToGrid w:val="0"/>
        <w:spacing w:line="312" w:lineRule="auto"/>
        <w:ind w:left="900" w:leftChars="200" w:right="0" w:rightChars="0" w:hanging="480" w:hanging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（2）此一夫之用，何足</w:t>
      </w:r>
      <w:r>
        <w:rPr>
          <w:rFonts w:hint="eastAsia" w:asciiTheme="minorEastAsia" w:hAnsiTheme="minorEastAsia" w:eastAsiaTheme="minorEastAsia" w:cstheme="minorEastAsia"/>
          <w:color w:val="auto"/>
          <w:sz w:val="24"/>
          <w:szCs w:val="24"/>
          <w:em w:val="dot"/>
        </w:rPr>
        <w:t>贵</w:t>
      </w:r>
      <w:r>
        <w:rPr>
          <w:rFonts w:hint="eastAsia" w:asciiTheme="minorEastAsia" w:hAnsiTheme="minorEastAsia" w:eastAsiaTheme="minorEastAsia" w:cstheme="minorEastAsia"/>
          <w:color w:val="auto"/>
          <w:sz w:val="24"/>
          <w:szCs w:val="24"/>
        </w:rPr>
        <w:t>也           （          ）</w:t>
      </w:r>
    </w:p>
    <w:p>
      <w:pPr>
        <w:keepNext w:val="0"/>
        <w:keepLines w:val="0"/>
        <w:pageBreakBefore w:val="0"/>
        <w:widowControl/>
        <w:tabs>
          <w:tab w:val="left" w:pos="660"/>
        </w:tabs>
        <w:kinsoku/>
        <w:wordWrap/>
        <w:overflowPunct/>
        <w:topLinePunct w:val="0"/>
        <w:autoSpaceDE/>
        <w:autoSpaceDN/>
        <w:bidi w:val="0"/>
        <w:snapToGrid w:val="0"/>
        <w:spacing w:line="312" w:lineRule="auto"/>
        <w:ind w:left="900" w:leftChars="200" w:right="0" w:rightChars="0" w:hanging="480" w:hanging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em w:val="dot"/>
        </w:rPr>
        <w:t>将</w:t>
      </w:r>
      <w:r>
        <w:rPr>
          <w:rFonts w:hint="eastAsia" w:asciiTheme="minorEastAsia" w:hAnsiTheme="minorEastAsia" w:eastAsiaTheme="minorEastAsia" w:cstheme="minorEastAsia"/>
          <w:color w:val="auto"/>
          <w:sz w:val="24"/>
          <w:szCs w:val="24"/>
        </w:rPr>
        <w:t>十万骑驰沙漠                 （          ）</w:t>
      </w:r>
    </w:p>
    <w:p>
      <w:pPr>
        <w:keepNext w:val="0"/>
        <w:keepLines w:val="0"/>
        <w:pageBreakBefore w:val="0"/>
        <w:widowControl/>
        <w:tabs>
          <w:tab w:val="left" w:pos="660"/>
        </w:tabs>
        <w:kinsoku/>
        <w:wordWrap/>
        <w:overflowPunct/>
        <w:topLinePunct w:val="0"/>
        <w:autoSpaceDE/>
        <w:autoSpaceDN/>
        <w:bidi w:val="0"/>
        <w:snapToGrid w:val="0"/>
        <w:spacing w:line="312" w:lineRule="auto"/>
        <w:ind w:left="900" w:leftChars="200" w:right="0" w:rightChars="0" w:hanging="480" w:hanging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em w:val="dot"/>
        </w:rPr>
        <w:t>被</w:t>
      </w:r>
      <w:r>
        <w:rPr>
          <w:rFonts w:hint="eastAsia" w:asciiTheme="minorEastAsia" w:hAnsiTheme="minorEastAsia" w:eastAsiaTheme="minorEastAsia" w:cstheme="minorEastAsia"/>
          <w:color w:val="auto"/>
          <w:sz w:val="24"/>
          <w:szCs w:val="24"/>
        </w:rPr>
        <w:t>坚执锐，临难不顾             （          ）</w:t>
      </w:r>
    </w:p>
    <w:p>
      <w:pPr>
        <w:keepNext w:val="0"/>
        <w:keepLines w:val="0"/>
        <w:pageBreakBefore w:val="0"/>
        <w:widowControl/>
        <w:tabs>
          <w:tab w:val="left" w:pos="30"/>
        </w:tabs>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18．下列各组句子中，加点词的意义和用法全都相同的一组是（      ）（2分）</w:t>
      </w:r>
    </w:p>
    <w:p>
      <w:pPr>
        <w:keepNext w:val="0"/>
        <w:keepLines w:val="0"/>
        <w:pageBreakBefore w:val="0"/>
        <w:widowControl/>
        <w:tabs>
          <w:tab w:val="left" w:pos="660"/>
        </w:tabs>
        <w:kinsoku/>
        <w:wordWrap/>
        <w:overflowPunct/>
        <w:topLinePunct w:val="0"/>
        <w:autoSpaceDE/>
        <w:autoSpaceDN/>
        <w:bidi w:val="0"/>
        <w:snapToGrid w:val="0"/>
        <w:spacing w:line="312" w:lineRule="auto"/>
        <w:ind w:left="900" w:leftChars="200" w:right="0" w:rightChars="0" w:hanging="480" w:hanging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em w:val="dot"/>
        </w:rPr>
        <w:t>而</w:t>
      </w:r>
      <w:r>
        <w:rPr>
          <w:rFonts w:hint="eastAsia" w:asciiTheme="minorEastAsia" w:hAnsiTheme="minorEastAsia" w:eastAsiaTheme="minorEastAsia" w:cstheme="minorEastAsia"/>
          <w:color w:val="auto"/>
          <w:sz w:val="24"/>
          <w:szCs w:val="24"/>
        </w:rPr>
        <w:t xml:space="preserve">好乘汗马击剑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云归</w:t>
      </w:r>
      <w:r>
        <w:rPr>
          <w:rFonts w:hint="eastAsia" w:asciiTheme="minorEastAsia" w:hAnsiTheme="minorEastAsia" w:eastAsiaTheme="minorEastAsia" w:cstheme="minorEastAsia"/>
          <w:color w:val="auto"/>
          <w:sz w:val="24"/>
          <w:szCs w:val="24"/>
          <w:em w:val="dot"/>
        </w:rPr>
        <w:t>而</w:t>
      </w:r>
      <w:r>
        <w:rPr>
          <w:rFonts w:hint="eastAsia" w:asciiTheme="minorEastAsia" w:hAnsiTheme="minorEastAsia" w:eastAsiaTheme="minorEastAsia" w:cstheme="minorEastAsia"/>
          <w:color w:val="auto"/>
          <w:sz w:val="24"/>
          <w:szCs w:val="24"/>
        </w:rPr>
        <w:t>岩穴暝</w:t>
      </w:r>
    </w:p>
    <w:p>
      <w:pPr>
        <w:keepNext w:val="0"/>
        <w:keepLines w:val="0"/>
        <w:pageBreakBefore w:val="0"/>
        <w:widowControl/>
        <w:tabs>
          <w:tab w:val="left" w:pos="660"/>
        </w:tabs>
        <w:kinsoku/>
        <w:wordWrap/>
        <w:overflowPunct/>
        <w:topLinePunct w:val="0"/>
        <w:autoSpaceDE/>
        <w:autoSpaceDN/>
        <w:bidi w:val="0"/>
        <w:snapToGrid w:val="0"/>
        <w:spacing w:line="312" w:lineRule="auto"/>
        <w:ind w:left="900" w:leftChars="200" w:right="0" w:rightChars="0" w:hanging="480" w:hanging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B．此一夫</w:t>
      </w:r>
      <w:r>
        <w:rPr>
          <w:rFonts w:hint="eastAsia" w:asciiTheme="minorEastAsia" w:hAnsiTheme="minorEastAsia" w:eastAsiaTheme="minorEastAsia" w:cstheme="minorEastAsia"/>
          <w:color w:val="auto"/>
          <w:sz w:val="24"/>
          <w:szCs w:val="24"/>
          <w:em w:val="dot"/>
        </w:rPr>
        <w:t>之</w:t>
      </w:r>
      <w:r>
        <w:rPr>
          <w:rFonts w:hint="eastAsia" w:asciiTheme="minorEastAsia" w:hAnsiTheme="minorEastAsia" w:eastAsiaTheme="minorEastAsia" w:cstheme="minorEastAsia"/>
          <w:color w:val="auto"/>
          <w:sz w:val="24"/>
          <w:szCs w:val="24"/>
        </w:rPr>
        <w:t>用</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甚矣，汝</w:t>
      </w:r>
      <w:r>
        <w:rPr>
          <w:rFonts w:hint="eastAsia" w:asciiTheme="minorEastAsia" w:hAnsiTheme="minorEastAsia" w:eastAsiaTheme="minorEastAsia" w:cstheme="minorEastAsia"/>
          <w:color w:val="auto"/>
          <w:sz w:val="24"/>
          <w:szCs w:val="24"/>
          <w:em w:val="dot"/>
        </w:rPr>
        <w:t>之</w:t>
      </w:r>
      <w:r>
        <w:rPr>
          <w:rFonts w:hint="eastAsia" w:asciiTheme="minorEastAsia" w:hAnsiTheme="minorEastAsia" w:eastAsiaTheme="minorEastAsia" w:cstheme="minorEastAsia"/>
          <w:color w:val="auto"/>
          <w:sz w:val="24"/>
          <w:szCs w:val="24"/>
        </w:rPr>
        <w:t>不惠</w:t>
      </w:r>
    </w:p>
    <w:p>
      <w:pPr>
        <w:keepNext w:val="0"/>
        <w:keepLines w:val="0"/>
        <w:pageBreakBefore w:val="0"/>
        <w:widowControl/>
        <w:tabs>
          <w:tab w:val="left" w:pos="660"/>
        </w:tabs>
        <w:kinsoku/>
        <w:wordWrap/>
        <w:overflowPunct/>
        <w:topLinePunct w:val="0"/>
        <w:autoSpaceDE/>
        <w:autoSpaceDN/>
        <w:bidi w:val="0"/>
        <w:snapToGrid w:val="0"/>
        <w:spacing w:line="312" w:lineRule="auto"/>
        <w:ind w:left="900" w:leftChars="200" w:right="0" w:rightChars="0" w:hanging="480" w:hanging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C．使各言</w:t>
      </w:r>
      <w:r>
        <w:rPr>
          <w:rFonts w:hint="eastAsia" w:asciiTheme="minorEastAsia" w:hAnsiTheme="minorEastAsia" w:eastAsiaTheme="minorEastAsia" w:cstheme="minorEastAsia"/>
          <w:color w:val="auto"/>
          <w:sz w:val="24"/>
          <w:szCs w:val="24"/>
          <w:em w:val="dot"/>
        </w:rPr>
        <w:t>其</w:t>
      </w:r>
      <w:r>
        <w:rPr>
          <w:rFonts w:hint="eastAsia" w:asciiTheme="minorEastAsia" w:hAnsiTheme="minorEastAsia" w:eastAsiaTheme="minorEastAsia" w:cstheme="minorEastAsia"/>
          <w:color w:val="auto"/>
          <w:sz w:val="24"/>
          <w:szCs w:val="24"/>
        </w:rPr>
        <w:t xml:space="preserve">志                     </w:t>
      </w:r>
      <w:r>
        <w:rPr>
          <w:rFonts w:hint="eastAsia" w:asciiTheme="minorEastAsia" w:hAnsiTheme="minorEastAsia" w:eastAsiaTheme="minorEastAsia" w:cstheme="minorEastAsia"/>
          <w:color w:val="auto"/>
          <w:sz w:val="24"/>
          <w:szCs w:val="24"/>
          <w:em w:val="dot"/>
        </w:rPr>
        <w:t>其</w:t>
      </w:r>
      <w:r>
        <w:rPr>
          <w:rFonts w:hint="eastAsia" w:asciiTheme="minorEastAsia" w:hAnsiTheme="minorEastAsia" w:eastAsiaTheme="minorEastAsia" w:cstheme="minorEastAsia"/>
          <w:color w:val="auto"/>
          <w:sz w:val="24"/>
          <w:szCs w:val="24"/>
        </w:rPr>
        <w:t>真无马邪</w:t>
      </w:r>
    </w:p>
    <w:p>
      <w:pPr>
        <w:keepNext w:val="0"/>
        <w:keepLines w:val="0"/>
        <w:pageBreakBefore w:val="0"/>
        <w:widowControl/>
        <w:tabs>
          <w:tab w:val="left" w:pos="660"/>
        </w:tabs>
        <w:kinsoku/>
        <w:wordWrap/>
        <w:overflowPunct/>
        <w:topLinePunct w:val="0"/>
        <w:autoSpaceDE/>
        <w:autoSpaceDN/>
        <w:bidi w:val="0"/>
        <w:snapToGrid w:val="0"/>
        <w:spacing w:line="312" w:lineRule="auto"/>
        <w:ind w:left="900" w:leftChars="200" w:right="0" w:rightChars="0" w:hanging="480" w:hanging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em w:val="dot"/>
        </w:rPr>
        <w:t>为</w:t>
      </w:r>
      <w:r>
        <w:rPr>
          <w:rFonts w:hint="eastAsia" w:asciiTheme="minorEastAsia" w:hAnsiTheme="minorEastAsia" w:eastAsiaTheme="minorEastAsia" w:cstheme="minorEastAsia"/>
          <w:color w:val="auto"/>
          <w:sz w:val="24"/>
          <w:szCs w:val="24"/>
        </w:rPr>
        <w:t>将奈何                       吴广</w:t>
      </w:r>
      <w:r>
        <w:rPr>
          <w:rFonts w:hint="eastAsia" w:asciiTheme="minorEastAsia" w:hAnsiTheme="minorEastAsia" w:eastAsiaTheme="minorEastAsia" w:cstheme="minorEastAsia"/>
          <w:color w:val="auto"/>
          <w:sz w:val="24"/>
          <w:szCs w:val="24"/>
          <w:em w:val="dot"/>
        </w:rPr>
        <w:t>为</w:t>
      </w:r>
      <w:r>
        <w:rPr>
          <w:rFonts w:hint="eastAsia" w:asciiTheme="minorEastAsia" w:hAnsiTheme="minorEastAsia" w:eastAsiaTheme="minorEastAsia" w:cstheme="minorEastAsia"/>
          <w:color w:val="auto"/>
          <w:sz w:val="24"/>
          <w:szCs w:val="24"/>
        </w:rPr>
        <w:t>都尉</w:t>
      </w:r>
    </w:p>
    <w:p>
      <w:pPr>
        <w:keepNext w:val="0"/>
        <w:keepLines w:val="0"/>
        <w:pageBreakBefore w:val="0"/>
        <w:widowControl/>
        <w:tabs>
          <w:tab w:val="left" w:pos="660"/>
        </w:tabs>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19．请将文中画横线的句子翻译成现代语。（4分）</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（1）数从征伐，志意慷慨</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（2）赏必行，罚必信</w:t>
      </w:r>
    </w:p>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20．对于曹彰好武，太祖曹操起先制止，为什么后又大笑并封曹彰为候？（2分） </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【答案】</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17．（1） 擅长    （2）看重   （3）带领，率领     （4）通“披”，穿着</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18．D</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19．（1）（曹彰）屡次跟随太祖（或：曹操）征战讨伐，意气慷慨，斗志昂扬。</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（2）奖赏一定实施（或：做，施行），（宣告）惩罚一定信守诺言。</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20．因为太祖听了曹彰的话，明白了他的理想是做一个身先士卒、赏罚分明、建功立业的将军，而不是做一介武夫。</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lang w:eastAsia="zh-CN"/>
        </w:rPr>
      </w:pPr>
      <w:bookmarkStart w:id="1" w:name="_GoBack"/>
      <w:r>
        <w:rPr>
          <w:rFonts w:hint="eastAsia" w:asciiTheme="minorEastAsia" w:hAnsiTheme="minorEastAsia" w:eastAsiaTheme="minorEastAsia" w:cstheme="minorEastAsia"/>
          <w:color w:val="auto"/>
          <w:sz w:val="24"/>
          <w:szCs w:val="24"/>
          <w:lang w:eastAsia="zh-CN"/>
        </w:rPr>
        <w:drawing>
          <wp:inline distT="0" distB="0" distL="114300" distR="114300">
            <wp:extent cx="5273675" cy="583565"/>
            <wp:effectExtent l="0" t="0" r="3175" b="6985"/>
            <wp:docPr id="73" name="图片 73"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descr="1"/>
                    <pic:cNvPicPr>
                      <a:picLocks noChangeAspect="1"/>
                    </pic:cNvPicPr>
                  </pic:nvPicPr>
                  <pic:blipFill>
                    <a:blip r:embed="rId15"/>
                    <a:stretch>
                      <a:fillRect/>
                    </a:stretch>
                  </pic:blipFill>
                  <pic:spPr>
                    <a:xfrm>
                      <a:off x="0" y="0"/>
                      <a:ext cx="5273675" cy="583565"/>
                    </a:xfrm>
                    <a:prstGeom prst="rect">
                      <a:avLst/>
                    </a:prstGeom>
                  </pic:spPr>
                </pic:pic>
              </a:graphicData>
            </a:graphic>
          </wp:inline>
        </w:drawing>
      </w:r>
      <w:bookmarkEnd w:id="1"/>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【考点定位】理解常见文言实词在文中的含义。能力层级为理解B。</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w:t>
      </w:r>
      <w:r>
        <w:rPr>
          <w:rFonts w:hint="eastAsia" w:asciiTheme="minorEastAsia" w:hAnsiTheme="minorEastAsia" w:eastAsiaTheme="minorEastAsia" w:cstheme="minorEastAsia"/>
          <w:color w:val="auto"/>
          <w:sz w:val="24"/>
          <w:szCs w:val="24"/>
        </w:rPr>
        <w:t>试题分析：</w:t>
      </w:r>
      <w:r>
        <w:rPr>
          <w:rFonts w:hint="eastAsia" w:asciiTheme="minorEastAsia" w:hAnsiTheme="minorEastAsia" w:eastAsiaTheme="minorEastAsia" w:cstheme="minorEastAsia"/>
          <w:color w:val="auto"/>
          <w:sz w:val="24"/>
          <w:szCs w:val="24"/>
        </w:rPr>
        <w:t>本题主要考查虚词的掌握．A而：转折连词，顺接连词；B．之：助词，的，宾语提前的标志；C．其：代词，他，语气词，难道；D都是担任。</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【考点定位】理解常见文言虚词在文中的含义。能力层级为理解B。</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9．试题分析：本</w:t>
      </w:r>
      <w:r>
        <w:rPr>
          <w:rFonts w:hint="eastAsia" w:asciiTheme="minorEastAsia" w:hAnsiTheme="minorEastAsia" w:eastAsiaTheme="minorEastAsia" w:cstheme="minorEastAsia"/>
          <w:color w:val="auto"/>
          <w:sz w:val="24"/>
          <w:szCs w:val="24"/>
        </w:rPr>
        <w:t>题主要考查点是对句子翻译．翻译的要求是做到“信、达、雅”，翻译的方法是“增、删、调、换”，具体到某一句子时要注意通假字、词类活用、一词多义、特殊句式等情况，如遇倒装句就要按现代语序疏通，如遇省略句翻译时就要把省略的成分补充完整。</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【考点定位】理解或翻译文中的句子。能力层级为理解B。</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20．试题分析：本题考查对</w:t>
      </w:r>
      <w:r>
        <w:rPr>
          <w:rFonts w:hint="eastAsia" w:asciiTheme="minorEastAsia" w:hAnsiTheme="minorEastAsia" w:eastAsiaTheme="minorEastAsia" w:cstheme="minorEastAsia"/>
          <w:color w:val="auto"/>
          <w:sz w:val="24"/>
          <w:szCs w:val="24"/>
        </w:rPr>
        <w:t>文章内容</w:t>
      </w:r>
      <w:r>
        <w:rPr>
          <w:rFonts w:hint="eastAsia" w:asciiTheme="minorEastAsia" w:hAnsiTheme="minorEastAsia" w:eastAsiaTheme="minorEastAsia" w:cstheme="minorEastAsia"/>
          <w:color w:val="auto"/>
          <w:sz w:val="24"/>
          <w:szCs w:val="24"/>
        </w:rPr>
        <w:t>的理解。解答此题的关键是在疏通文意的基础上来理解</w:t>
      </w:r>
      <w:r>
        <w:rPr>
          <w:rFonts w:hint="eastAsia" w:asciiTheme="minorEastAsia" w:hAnsiTheme="minorEastAsia" w:eastAsiaTheme="minorEastAsia" w:cstheme="minorEastAsia"/>
          <w:color w:val="auto"/>
          <w:sz w:val="24"/>
          <w:szCs w:val="24"/>
        </w:rPr>
        <w:t>，曹彰对左右的人说：“大丈夫若想成为卫青、霍去病那样的将军，就应该率领十万骑兵驰骋大漠，驱逐异族，建功立业，怎么能做博士呢？”（曹彰）回答说：“穿坚硬的铠甲，拿着锐利的兵器，而面临灾难义无返顾，作士卒的表率，奖赏一定实行，惩罚一定信守诺言。”太祖大笑。</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【考点定位】归纳内容要点，概括中心意思。能力层级为分析综合C。</w:t>
      </w:r>
    </w:p>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（四）阅读下面的诗歌，完成21～22题。（4分）</w:t>
      </w:r>
    </w:p>
    <w:p>
      <w:pPr>
        <w:keepNext w:val="0"/>
        <w:keepLines w:val="0"/>
        <w:pageBreakBefore w:val="0"/>
        <w:widowControl/>
        <w:kinsoku/>
        <w:wordWrap/>
        <w:overflowPunct/>
        <w:topLinePunct w:val="0"/>
        <w:autoSpaceDE/>
        <w:autoSpaceDN/>
        <w:bidi w:val="0"/>
        <w:snapToGrid w:val="0"/>
        <w:spacing w:line="312" w:lineRule="auto"/>
        <w:ind w:right="0" w:rightChars="0"/>
        <w:contextualSpacing/>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望 岳</w:t>
      </w:r>
    </w:p>
    <w:p>
      <w:pPr>
        <w:keepNext w:val="0"/>
        <w:keepLines w:val="0"/>
        <w:pageBreakBefore w:val="0"/>
        <w:widowControl/>
        <w:kinsoku/>
        <w:wordWrap/>
        <w:overflowPunct/>
        <w:topLinePunct w:val="0"/>
        <w:autoSpaceDE/>
        <w:autoSpaceDN/>
        <w:bidi w:val="0"/>
        <w:snapToGrid w:val="0"/>
        <w:spacing w:line="312" w:lineRule="auto"/>
        <w:ind w:right="0" w:rightChars="0"/>
        <w:contextualSpacing/>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【唐］杜甫】</w:t>
      </w:r>
    </w:p>
    <w:p>
      <w:pPr>
        <w:keepNext w:val="0"/>
        <w:keepLines w:val="0"/>
        <w:pageBreakBefore w:val="0"/>
        <w:widowControl/>
        <w:kinsoku/>
        <w:wordWrap/>
        <w:overflowPunct/>
        <w:topLinePunct w:val="0"/>
        <w:autoSpaceDE/>
        <w:autoSpaceDN/>
        <w:bidi w:val="0"/>
        <w:snapToGrid w:val="0"/>
        <w:spacing w:line="312" w:lineRule="auto"/>
        <w:ind w:right="0" w:rightChars="0"/>
        <w:contextualSpacing/>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岱宗夫如何？齐鲁青未了。</w:t>
      </w:r>
    </w:p>
    <w:p>
      <w:pPr>
        <w:keepNext w:val="0"/>
        <w:keepLines w:val="0"/>
        <w:pageBreakBefore w:val="0"/>
        <w:widowControl/>
        <w:kinsoku/>
        <w:wordWrap/>
        <w:overflowPunct/>
        <w:topLinePunct w:val="0"/>
        <w:autoSpaceDE/>
        <w:autoSpaceDN/>
        <w:bidi w:val="0"/>
        <w:snapToGrid w:val="0"/>
        <w:spacing w:line="312" w:lineRule="auto"/>
        <w:ind w:right="0" w:rightChars="0"/>
        <w:contextualSpacing/>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造化钟神秀，阴阳割昏晓。</w:t>
      </w:r>
    </w:p>
    <w:p>
      <w:pPr>
        <w:keepNext w:val="0"/>
        <w:keepLines w:val="0"/>
        <w:pageBreakBefore w:val="0"/>
        <w:widowControl/>
        <w:kinsoku/>
        <w:wordWrap/>
        <w:overflowPunct/>
        <w:topLinePunct w:val="0"/>
        <w:autoSpaceDE/>
        <w:autoSpaceDN/>
        <w:bidi w:val="0"/>
        <w:snapToGrid w:val="0"/>
        <w:spacing w:line="312" w:lineRule="auto"/>
        <w:ind w:right="0" w:rightChars="0"/>
        <w:contextualSpacing/>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荡胸生曾云，决眦入归鸟。</w:t>
      </w:r>
    </w:p>
    <w:p>
      <w:pPr>
        <w:keepNext w:val="0"/>
        <w:keepLines w:val="0"/>
        <w:pageBreakBefore w:val="0"/>
        <w:widowControl/>
        <w:kinsoku/>
        <w:wordWrap/>
        <w:overflowPunct/>
        <w:topLinePunct w:val="0"/>
        <w:autoSpaceDE/>
        <w:autoSpaceDN/>
        <w:bidi w:val="0"/>
        <w:snapToGrid w:val="0"/>
        <w:spacing w:line="312" w:lineRule="auto"/>
        <w:ind w:right="0" w:rightChars="0"/>
        <w:contextualSpacing/>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会当凌绝顶，一览众山小。</w:t>
      </w:r>
    </w:p>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21．请用“/”划出下面这句诗的朗读节奏。（1分）</w:t>
      </w:r>
    </w:p>
    <w:p>
      <w:pPr>
        <w:keepNext w:val="0"/>
        <w:keepLines w:val="0"/>
        <w:pageBreakBefore w:val="0"/>
        <w:widowControl/>
        <w:kinsoku/>
        <w:wordWrap/>
        <w:overflowPunct/>
        <w:topLinePunct w:val="0"/>
        <w:autoSpaceDE/>
        <w:autoSpaceDN/>
        <w:bidi w:val="0"/>
        <w:snapToGrid w:val="0"/>
        <w:spacing w:line="312" w:lineRule="auto"/>
        <w:ind w:right="0" w:rightChars="0" w:firstLine="600" w:firstLineChars="25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阴 阳 割 昏 晓。</w:t>
      </w:r>
    </w:p>
    <w:p>
      <w:pPr>
        <w:keepNext w:val="0"/>
        <w:keepLines w:val="0"/>
        <w:pageBreakBefore w:val="0"/>
        <w:widowControl/>
        <w:kinsoku/>
        <w:wordWrap/>
        <w:overflowPunct/>
        <w:topLinePunct w:val="0"/>
        <w:autoSpaceDE/>
        <w:autoSpaceDN/>
        <w:bidi w:val="0"/>
        <w:snapToGrid w:val="0"/>
        <w:spacing w:line="312" w:lineRule="auto"/>
        <w:ind w:left="420" w:right="0" w:rightChars="0" w:hanging="480" w:hanging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22．有诗评，读《望岳》可见“杜子心胸气魄”。请你结合对《望岳》和《茅屋为秋风所破歌》的理解，解读杜甫的“心胸气魄”。（3）</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【答案】</w:t>
      </w:r>
    </w:p>
    <w:p>
      <w:pPr>
        <w:keepNext w:val="0"/>
        <w:keepLines w:val="0"/>
        <w:pageBreakBefore w:val="0"/>
        <w:widowControl/>
        <w:kinsoku/>
        <w:wordWrap/>
        <w:overflowPunct/>
        <w:topLinePunct w:val="0"/>
        <w:autoSpaceDE/>
        <w:autoSpaceDN/>
        <w:bidi w:val="0"/>
        <w:snapToGrid w:val="0"/>
        <w:spacing w:line="312" w:lineRule="auto"/>
        <w:ind w:left="420" w:right="0" w:rightChars="0" w:hanging="480" w:hanging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21．阴 阳/ 割 /昏 晓。</w:t>
      </w:r>
    </w:p>
    <w:p>
      <w:pPr>
        <w:keepNext w:val="0"/>
        <w:keepLines w:val="0"/>
        <w:pageBreakBefore w:val="0"/>
        <w:widowControl/>
        <w:kinsoku/>
        <w:wordWrap/>
        <w:overflowPunct/>
        <w:topLinePunct w:val="0"/>
        <w:autoSpaceDE/>
        <w:autoSpaceDN/>
        <w:bidi w:val="0"/>
        <w:snapToGrid w:val="0"/>
        <w:spacing w:line="312" w:lineRule="auto"/>
        <w:ind w:left="420" w:right="0" w:rightChars="0" w:hanging="480" w:hanging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22．杜甫的“心胸气魄”在他青年时期是胸怀天下、俯视一切的雄心和气概；在他经历“安史之乱”后，则表现为推己及人、忧国忧民的博大胸襟。两者一脉相通，后者是前者的发展和升华。</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drawing>
          <wp:inline distT="0" distB="0" distL="114300" distR="114300">
            <wp:extent cx="5274310" cy="771525"/>
            <wp:effectExtent l="0" t="0" r="2540" b="9525"/>
            <wp:docPr id="72" name="图片 7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descr="图片1"/>
                    <pic:cNvPicPr>
                      <a:picLocks noChangeAspect="1"/>
                    </pic:cNvPicPr>
                  </pic:nvPicPr>
                  <pic:blipFill>
                    <a:blip r:embed="rId16"/>
                    <a:stretch>
                      <a:fillRect/>
                    </a:stretch>
                  </pic:blipFill>
                  <pic:spPr>
                    <a:xfrm>
                      <a:off x="0" y="0"/>
                      <a:ext cx="5274310" cy="771525"/>
                    </a:xfrm>
                    <a:prstGeom prst="rect">
                      <a:avLst/>
                    </a:prstGeom>
                  </pic:spPr>
                </pic:pic>
              </a:graphicData>
            </a:graphic>
          </wp:inline>
        </w:drawing>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【考点定位】理解或翻译文中的句子。能力层级为理解B。</w:t>
      </w:r>
    </w:p>
    <w:p>
      <w:pPr>
        <w:keepNext w:val="0"/>
        <w:keepLines w:val="0"/>
        <w:pageBreakBefore w:val="0"/>
        <w:numPr>
          <w:ilvl w:val="0"/>
          <w:numId w:val="2"/>
        </w:numPr>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试题分析：本题考查诗中重点词和重点语句的理解，</w:t>
      </w:r>
      <w:r>
        <w:rPr>
          <w:rFonts w:hint="eastAsia" w:asciiTheme="minorEastAsia" w:hAnsiTheme="minorEastAsia" w:eastAsiaTheme="minorEastAsia" w:cstheme="minorEastAsia"/>
          <w:color w:val="auto"/>
          <w:sz w:val="24"/>
          <w:szCs w:val="24"/>
        </w:rPr>
        <w:t>《望岳》中“会当凌绝顶，一览众山小”两句，不仅写出了泰山的雄伟，也表现出诗人的心胸气魄，引起读者强烈的共鸣。“会当”是唐人口语，意即“一定要”。从这两句富有启发性和象征意义的诗中，可以看到诗人杜甫不怕困难、敢于攀登绝顶、俯视一切的雄心和气概。《茅屋为秋风所破歌》中“安得广厦千万间，大庇天下寒士俱欢颜，风雨不动安如山。呜呼！何时眼前突兀见此屋，吾庐独破受冻死亦足！”直抒感慨，表达了诗人美好的愿望和高尚的情操。</w:t>
      </w:r>
    </w:p>
    <w:p>
      <w:pPr>
        <w:keepNext w:val="0"/>
        <w:keepLines w:val="0"/>
        <w:pageBreakBefore w:val="0"/>
        <w:numPr>
          <w:numId w:val="0"/>
        </w:numPr>
        <w:kinsoku/>
        <w:wordWrap/>
        <w:overflowPunct/>
        <w:topLinePunct w:val="0"/>
        <w:autoSpaceDE/>
        <w:autoSpaceDN/>
        <w:bidi w:val="0"/>
        <w:adjustRightInd w:val="0"/>
        <w:snapToGrid w:val="0"/>
        <w:spacing w:line="312" w:lineRule="auto"/>
        <w:ind w:leftChars="-200" w:right="0" w:rightChars="0"/>
        <w:textAlignment w:val="auto"/>
        <w:outlineLvl w:val="9"/>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drawing>
          <wp:inline distT="0" distB="0" distL="114300" distR="114300">
            <wp:extent cx="5269230" cy="1090930"/>
            <wp:effectExtent l="0" t="0" r="7620" b="13970"/>
            <wp:docPr id="70" name="图片 70"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descr="5"/>
                    <pic:cNvPicPr>
                      <a:picLocks noChangeAspect="1"/>
                    </pic:cNvPicPr>
                  </pic:nvPicPr>
                  <pic:blipFill>
                    <a:blip r:embed="rId17"/>
                    <a:stretch>
                      <a:fillRect/>
                    </a:stretch>
                  </pic:blipFill>
                  <pic:spPr>
                    <a:xfrm>
                      <a:off x="0" y="0"/>
                      <a:ext cx="5269230" cy="1090930"/>
                    </a:xfrm>
                    <a:prstGeom prst="rect">
                      <a:avLst/>
                    </a:prstGeom>
                  </pic:spPr>
                </pic:pic>
              </a:graphicData>
            </a:graphic>
          </wp:inline>
        </w:drawing>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【考点定位】评价诗歌的思想内容或作者的情感态度。能力层级为鉴赏评价D。</w:t>
      </w:r>
    </w:p>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四、作文（5</w:t>
      </w:r>
      <w:r>
        <w:rPr>
          <w:rFonts w:hint="eastAsia" w:asciiTheme="minorEastAsia" w:hAnsiTheme="minorEastAsia" w:eastAsiaTheme="minorEastAsia" w:cstheme="minorEastAsia"/>
          <w:color w:val="auto"/>
          <w:sz w:val="24"/>
          <w:szCs w:val="24"/>
        </w:rPr>
        <w:drawing>
          <wp:inline distT="0" distB="0" distL="114300" distR="114300">
            <wp:extent cx="18415" cy="17780"/>
            <wp:effectExtent l="0" t="0" r="0" b="0"/>
            <wp:docPr id="25" name="图片 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3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0分）</w:t>
      </w:r>
    </w:p>
    <w:p>
      <w:pPr>
        <w:keepNext w:val="0"/>
        <w:keepLines w:val="0"/>
        <w:pageBreakBefore w:val="0"/>
        <w:widowControl/>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23．阅读下面的文字，按要求作文。（50分）</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玩，是人的天性。玩，是获取知识、增长才干的钥匙；玩，是塑造性格、丰富情感的向导。玩中有学问，玩中有智慧……</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请以“会玩，才好！</w:t>
      </w:r>
      <w:r>
        <w:rPr>
          <w:rFonts w:hint="eastAsia" w:asciiTheme="minorEastAsia" w:hAnsiTheme="minorEastAsia" w:eastAsiaTheme="minorEastAsia" w:cstheme="minorEastAsia"/>
          <w:color w:val="auto"/>
          <w:sz w:val="24"/>
          <w:szCs w:val="24"/>
        </w:rPr>
        <w:drawing>
          <wp:inline distT="0" distB="0" distL="114300" distR="114300">
            <wp:extent cx="18415" cy="24130"/>
            <wp:effectExtent l="0" t="0" r="0" b="0"/>
            <wp:docPr id="26" name="图片 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3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”为题目，写一篇不少于600字的作文。</w:t>
      </w:r>
    </w:p>
    <w:p>
      <w:pPr>
        <w:keepNext w:val="0"/>
        <w:keepLines w:val="0"/>
        <w:pageBreakBefore w:val="0"/>
        <w:widowControl/>
        <w:kinsoku/>
        <w:wordWrap/>
        <w:overflowPunct/>
        <w:topLinePunct w:val="0"/>
        <w:autoSpaceDE/>
        <w:autoSpaceDN/>
        <w:bidi w:val="0"/>
        <w:snapToGrid w:val="0"/>
        <w:spacing w:line="312" w:lineRule="auto"/>
        <w:ind w:right="0" w:rightChars="0" w:firstLine="480" w:firstLineChars="200"/>
        <w:contextualSpacing/>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要求：</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文体自选；</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不要套作，不得抄袭；</w:t>
      </w:r>
      <w:r>
        <w:rPr>
          <w:rFonts w:hint="eastAsia" w:asciiTheme="minorEastAsia" w:hAnsiTheme="minorEastAsia" w:eastAsiaTheme="minorEastAsia" w:cstheme="minorEastAsia"/>
          <w:color w:val="auto"/>
          <w:sz w:val="24"/>
          <w:szCs w:val="24"/>
        </w:rPr>
        <w:t>③不得透露真实的地名、校名、人名等相关信息。</w:t>
      </w:r>
    </w:p>
    <w:p>
      <w:pPr>
        <w:keepNext w:val="0"/>
        <w:keepLines w:val="0"/>
        <w:pageBreakBefore w:val="0"/>
        <w:kinsoku/>
        <w:wordWrap/>
        <w:overflowPunct/>
        <w:topLinePunct w:val="0"/>
        <w:autoSpaceDE/>
        <w:autoSpaceDN/>
        <w:bidi w:val="0"/>
        <w:adjustRightInd w:val="0"/>
        <w:snapToGrid w:val="0"/>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【答案】</w:t>
      </w:r>
      <w:r>
        <w:rPr>
          <w:rFonts w:hint="eastAsia" w:asciiTheme="minorEastAsia" w:hAnsiTheme="minorEastAsia" w:eastAsiaTheme="minorEastAsia" w:cstheme="minorEastAsia"/>
          <w:color w:val="auto"/>
          <w:sz w:val="24"/>
          <w:szCs w:val="24"/>
        </w:rPr>
        <w:t>例文</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会玩，才好</w:t>
      </w:r>
    </w:p>
    <w:p>
      <w:pPr>
        <w:keepNext w:val="0"/>
        <w:keepLines w:val="0"/>
        <w:pageBreakBefore w:val="0"/>
        <w:kinsoku/>
        <w:wordWrap/>
        <w:overflowPunct/>
        <w:topLinePunct w:val="0"/>
        <w:autoSpaceDE/>
        <w:autoSpaceDN/>
        <w:bidi w:val="0"/>
        <w:adjustRightInd w:val="0"/>
        <w:snapToGrid w:val="0"/>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成语“玩物丧志”意思是说醉心于玩赏所喜好的某些事物就会丧失积极进取的志气。但我却不完全同意，难道“玩物”与“丧志”之间可以用等号来连接吗？</w:t>
      </w:r>
    </w:p>
    <w:p>
      <w:pPr>
        <w:keepNext w:val="0"/>
        <w:keepLines w:val="0"/>
        <w:pageBreakBefore w:val="0"/>
        <w:kinsoku/>
        <w:wordWrap/>
        <w:overflowPunct/>
        <w:topLinePunct w:val="0"/>
        <w:autoSpaceDE/>
        <w:autoSpaceDN/>
        <w:bidi w:val="0"/>
        <w:adjustRightInd w:val="0"/>
        <w:snapToGrid w:val="0"/>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早在几百年前，英国有位著名的生物学家就创立了关于生物界历史发展一般规律的学说-----进化论。他就是达尔文。然而你知道吗？达尔文小时候并不爱学习，他经常旷课逃学，到森林中与小动物们一起游玩，仔细观察他们的生活习性，对此，老师和家长都无可奈何，认为他只有这样了，不会有什么前途。但是又有谁料到这位顽童长大后竟成了举世闻名的生物学家呢？看来《尚书》中的“玩人丧德，玩物丧志”也不是完全正确的！</w:t>
      </w:r>
    </w:p>
    <w:p>
      <w:pPr>
        <w:keepNext w:val="0"/>
        <w:keepLines w:val="0"/>
        <w:pageBreakBefore w:val="0"/>
        <w:kinsoku/>
        <w:wordWrap/>
        <w:overflowPunct/>
        <w:topLinePunct w:val="0"/>
        <w:autoSpaceDE/>
        <w:autoSpaceDN/>
        <w:bidi w:val="0"/>
        <w:adjustRightInd w:val="0"/>
        <w:snapToGrid w:val="0"/>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玩物要看如何玩，要会玩。如果在玩的过程中能进行思考研究，那么就能“玩”出“志”！达尔文正是在玩中进行了细致的观察与认真的研究，才“玩”出了著名的进化论。由此看来，“玩物”也能“得志”。</w:t>
      </w:r>
    </w:p>
    <w:p>
      <w:pPr>
        <w:keepNext w:val="0"/>
        <w:keepLines w:val="0"/>
        <w:pageBreakBefore w:val="0"/>
        <w:kinsoku/>
        <w:wordWrap/>
        <w:overflowPunct/>
        <w:topLinePunct w:val="0"/>
        <w:autoSpaceDE/>
        <w:autoSpaceDN/>
        <w:bidi w:val="0"/>
        <w:adjustRightInd w:val="0"/>
        <w:snapToGrid w:val="0"/>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也有一些人能“玩物”而不“丧志”，这就需要他有极强的毅力。著名作家肖复兴的儿子肖铁很是迷恋于NBA．但他“玩物”而不“丧志”，知道把这方面失去的时间加倍地补到学习中去，照样取得了优异的成绩。因此，“玩物”不一定会“丧志”。</w:t>
      </w:r>
    </w:p>
    <w:p>
      <w:pPr>
        <w:keepNext w:val="0"/>
        <w:keepLines w:val="0"/>
        <w:pageBreakBefore w:val="0"/>
        <w:kinsoku/>
        <w:wordWrap/>
        <w:overflowPunct/>
        <w:topLinePunct w:val="0"/>
        <w:autoSpaceDE/>
        <w:autoSpaceDN/>
        <w:bidi w:val="0"/>
        <w:adjustRightInd w:val="0"/>
        <w:snapToGrid w:val="0"/>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退一步说就算“玩物”会“丧志”，那么弃物就一定能得志吗？看看当今社会，弃物的人大有所在，可是得志的人呢，却屈指可数。就如有些大学生从小死读书，除此之外什么都不会，更不用说是玩了，这算得上真真切切的“弃物”吧，就算他们能考上什么名牌大学，然而这也只是死读书的结果，他们的动手能力极差，所学不能用于实际。他们的“弃物”在父母老师的眼中是勤奋，用功，可进入社会却成了实实在在高分低能的“书呆子”，像这样的人能说是“得志”了吗？他们能成为社会的新鲜血液，成为祖国前进的新动力吗？相信每一个人都会在心中打一个问号！</w:t>
      </w:r>
    </w:p>
    <w:p>
      <w:pPr>
        <w:keepNext w:val="0"/>
        <w:keepLines w:val="0"/>
        <w:pageBreakBefore w:val="0"/>
        <w:kinsoku/>
        <w:wordWrap/>
        <w:overflowPunct/>
        <w:topLinePunct w:val="0"/>
        <w:autoSpaceDE/>
        <w:autoSpaceDN/>
        <w:bidi w:val="0"/>
        <w:adjustRightInd w:val="0"/>
        <w:snapToGrid w:val="0"/>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每个人都有各自不同的目标、信念、学习方法和生活方式。或许，我们不能对某一种行为妄下断语。有些人固然是玩物丧志，但那并不代表全部，只适合一些人，而还有些人，他们能从“玩物”中“得志”或“玩物”而不“失志”，从中找到属于自己的一片天空。所以，“玩物”≠“丧志”，我们也不可单凭“玩物”而轻易否定一个人。</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5269230" cy="1897380"/>
            <wp:effectExtent l="0" t="0" r="7620" b="7620"/>
            <wp:docPr id="71" name="图片 71"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descr="6"/>
                    <pic:cNvPicPr>
                      <a:picLocks noChangeAspect="1"/>
                    </pic:cNvPicPr>
                  </pic:nvPicPr>
                  <pic:blipFill>
                    <a:blip r:embed="rId18"/>
                    <a:stretch>
                      <a:fillRect/>
                    </a:stretch>
                  </pic:blipFill>
                  <pic:spPr>
                    <a:xfrm>
                      <a:off x="0" y="0"/>
                      <a:ext cx="5269230" cy="1897380"/>
                    </a:xfrm>
                    <a:prstGeom prst="rect">
                      <a:avLst/>
                    </a:prstGeom>
                  </pic:spPr>
                </pic:pic>
              </a:graphicData>
            </a:graphic>
          </wp:inline>
        </w:drawing>
      </w:r>
      <w:r>
        <w:rPr>
          <w:rFonts w:hint="eastAsia" w:asciiTheme="minorEastAsia" w:hAnsiTheme="minorEastAsia" w:eastAsiaTheme="minorEastAsia" w:cstheme="minorEastAsia"/>
          <w:color w:val="auto"/>
          <w:sz w:val="24"/>
          <w:szCs w:val="24"/>
        </w:rPr>
        <w:t>获品质和感悟．．．．．．．这些都可以作为文章的素材。</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例如，在周围的同学中，我们可以发现，平时爱玩儿的人，学习不一定差。有的同学玩“王者荣耀”，也能学到团队合作的重要性，能够认识到更多优秀的伙伴，并能跟他们一起进步。</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例如，在去景区名胜畅游时，总会有览物之情，历史抒怀。在玩的旅途中抒发自己的所思所想，在分享名人名事的过程中写出自己的感悟感动。</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例如，在写家庭生活时，自己和父亲一起游戏或博弈，在玩中打破了彼此的隔阂，自己理解了父亲的深沉，父亲也理解了自己的“年少轻狂”。或者，一个玩具引发的思考。爸爸陪着爷爷，偶然间拿出的一个木制玩具，让祖孙三代在其乐融融的回忆中，感受到了生活的美好。</w:t>
      </w:r>
    </w:p>
    <w:p>
      <w:pPr>
        <w:keepNext w:val="0"/>
        <w:keepLines w:val="0"/>
        <w:pageBreakBefore w:val="0"/>
        <w:kinsoku/>
        <w:wordWrap/>
        <w:overflowPunct/>
        <w:topLinePunct w:val="0"/>
        <w:autoSpaceDE/>
        <w:autoSpaceDN/>
        <w:bidi w:val="0"/>
        <w:adjustRightInd w:val="0"/>
        <w:snapToGrid w:val="0"/>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【考点定位】</w:t>
      </w:r>
      <w:r>
        <w:rPr>
          <w:rFonts w:hint="eastAsia" w:asciiTheme="minorEastAsia" w:hAnsiTheme="minorEastAsia" w:eastAsiaTheme="minorEastAsia" w:cstheme="minorEastAsia"/>
          <w:color w:val="auto"/>
          <w:sz w:val="24"/>
          <w:szCs w:val="24"/>
        </w:rPr>
        <w:t>按要求写作。能力层级为表达运用E。</w:t>
      </w:r>
    </w:p>
    <w:p>
      <w:pPr>
        <w:keepNext w:val="0"/>
        <w:keepLines w:val="0"/>
        <w:pageBreakBefore w:val="0"/>
        <w:kinsoku/>
        <w:wordWrap/>
        <w:overflowPunct/>
        <w:topLinePunct w:val="0"/>
        <w:autoSpaceDE/>
        <w:autoSpaceDN/>
        <w:bidi w:val="0"/>
        <w:snapToGrid w:val="0"/>
        <w:spacing w:line="312" w:lineRule="auto"/>
        <w:ind w:right="0" w:rightChars="0"/>
        <w:contextualSpacing/>
        <w:textAlignment w:val="auto"/>
        <w:outlineLvl w:val="9"/>
        <w:rPr>
          <w:rFonts w:hint="eastAsia" w:asciiTheme="minorEastAsia" w:hAnsiTheme="minorEastAsia" w:eastAsiaTheme="minorEastAsia" w:cstheme="minorEastAsia"/>
          <w:b/>
          <w:color w:val="auto"/>
          <w:sz w:val="24"/>
          <w:szCs w:val="24"/>
        </w:rPr>
      </w:pPr>
    </w:p>
    <w:p>
      <w:pPr>
        <w:keepNext w:val="0"/>
        <w:keepLines w:val="0"/>
        <w:pageBreakBefore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3B3020"/>
    <w:multiLevelType w:val="singleLevel"/>
    <w:tmpl w:val="5A3B3020"/>
    <w:lvl w:ilvl="0" w:tentative="0">
      <w:start w:val="9"/>
      <w:numFmt w:val="decimal"/>
      <w:suff w:val="nothing"/>
      <w:lvlText w:val="%1．"/>
      <w:lvlJc w:val="left"/>
    </w:lvl>
  </w:abstractNum>
  <w:abstractNum w:abstractNumId="1">
    <w:nsid w:val="5A3B3C06"/>
    <w:multiLevelType w:val="singleLevel"/>
    <w:tmpl w:val="5A3B3C06"/>
    <w:lvl w:ilvl="0" w:tentative="0">
      <w:start w:val="2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8123294"/>
    <w:rsid w:val="09480718"/>
    <w:rsid w:val="09807CD0"/>
    <w:rsid w:val="09AF3AD9"/>
    <w:rsid w:val="0A594367"/>
    <w:rsid w:val="0ACE5078"/>
    <w:rsid w:val="0BA74657"/>
    <w:rsid w:val="0CF638D8"/>
    <w:rsid w:val="0D7E4832"/>
    <w:rsid w:val="0E445F03"/>
    <w:rsid w:val="0E834D4E"/>
    <w:rsid w:val="10947ED7"/>
    <w:rsid w:val="12C2126F"/>
    <w:rsid w:val="13D070F0"/>
    <w:rsid w:val="14394D89"/>
    <w:rsid w:val="14A31CEA"/>
    <w:rsid w:val="15543953"/>
    <w:rsid w:val="15BF71C1"/>
    <w:rsid w:val="162E30D6"/>
    <w:rsid w:val="17067DB0"/>
    <w:rsid w:val="176311C0"/>
    <w:rsid w:val="1F365251"/>
    <w:rsid w:val="21105FA1"/>
    <w:rsid w:val="225D59DC"/>
    <w:rsid w:val="263D24EE"/>
    <w:rsid w:val="287F4660"/>
    <w:rsid w:val="28824940"/>
    <w:rsid w:val="29070EEA"/>
    <w:rsid w:val="2A2C2DA0"/>
    <w:rsid w:val="2D1A368E"/>
    <w:rsid w:val="2DA14A60"/>
    <w:rsid w:val="2DD916D3"/>
    <w:rsid w:val="2F25730B"/>
    <w:rsid w:val="2FE54FA7"/>
    <w:rsid w:val="304D50D8"/>
    <w:rsid w:val="31693BE7"/>
    <w:rsid w:val="323A3A4B"/>
    <w:rsid w:val="33332D6E"/>
    <w:rsid w:val="3B56096F"/>
    <w:rsid w:val="3CCB2281"/>
    <w:rsid w:val="3D211E24"/>
    <w:rsid w:val="46B95B62"/>
    <w:rsid w:val="48F378AD"/>
    <w:rsid w:val="4A3D7B86"/>
    <w:rsid w:val="4DFC0D61"/>
    <w:rsid w:val="50E33CA1"/>
    <w:rsid w:val="518D40ED"/>
    <w:rsid w:val="522C4622"/>
    <w:rsid w:val="540F0974"/>
    <w:rsid w:val="54994B51"/>
    <w:rsid w:val="566F6198"/>
    <w:rsid w:val="584C237B"/>
    <w:rsid w:val="58BC7B9C"/>
    <w:rsid w:val="590A3B91"/>
    <w:rsid w:val="5A7172EA"/>
    <w:rsid w:val="5C173D31"/>
    <w:rsid w:val="5C994DE3"/>
    <w:rsid w:val="603955D2"/>
    <w:rsid w:val="60EB0417"/>
    <w:rsid w:val="671B55CE"/>
    <w:rsid w:val="67651281"/>
    <w:rsid w:val="68F80529"/>
    <w:rsid w:val="6A66197C"/>
    <w:rsid w:val="6B230C09"/>
    <w:rsid w:val="6C185399"/>
    <w:rsid w:val="70817757"/>
    <w:rsid w:val="72A03C5B"/>
    <w:rsid w:val="73B22299"/>
    <w:rsid w:val="73E3166A"/>
    <w:rsid w:val="74021F9C"/>
    <w:rsid w:val="74554C27"/>
    <w:rsid w:val="74791099"/>
    <w:rsid w:val="75F7559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2017-12-21T04:54:49Z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