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b/>
          <w:kern w:val="0"/>
          <w:sz w:val="24"/>
          <w:szCs w:val="24"/>
          <w:lang w:eastAsia="zh-CN"/>
        </w:rPr>
      </w:pPr>
      <w:bookmarkStart w:id="0" w:name="_GoBack"/>
      <w:bookmarkEnd w:id="0"/>
      <w:r>
        <w:rPr>
          <w:rFonts w:hint="eastAsia" w:asciiTheme="minorEastAsia" w:hAnsiTheme="minorEastAsia" w:eastAsiaTheme="minorEastAsia" w:cstheme="minorEastAsia"/>
          <w:b/>
          <w:kern w:val="0"/>
          <w:sz w:val="24"/>
          <w:szCs w:val="24"/>
        </w:rPr>
        <w:t>一、选择题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kern w:val="0"/>
          <w:sz w:val="24"/>
          <w:szCs w:val="24"/>
          <w:lang w:eastAsia="zh-CN"/>
        </w:rPr>
        <w:t>1.</w:t>
      </w:r>
      <w:r>
        <w:rPr>
          <w:rFonts w:hint="eastAsia" w:asciiTheme="minorEastAsia" w:hAnsiTheme="minorEastAsia" w:eastAsiaTheme="minorEastAsia" w:cstheme="minorEastAsia"/>
          <w:kern w:val="0"/>
          <w:sz w:val="24"/>
          <w:szCs w:val="24"/>
        </w:rPr>
        <w:t>在实验室，用天平能直接测量的物理量是（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A．质量</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B．体积</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C．密度</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2．下列光学元件中，成像原理与其它三个不同的是（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drawing>
          <wp:inline distT="0" distB="0" distL="114300" distR="114300">
            <wp:extent cx="1313815" cy="1094740"/>
            <wp:effectExtent l="0" t="0" r="635" b="10160"/>
            <wp:docPr id="67"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13"/>
                    <pic:cNvPicPr>
                      <a:picLocks noRot="1" noChangeAspect="1"/>
                    </pic:cNvPicPr>
                  </pic:nvPicPr>
                  <pic:blipFill>
                    <a:blip r:embed="rId6"/>
                    <a:srcRect r="768" b="920"/>
                    <a:stretch>
                      <a:fillRect/>
                    </a:stretch>
                  </pic:blipFill>
                  <pic:spPr>
                    <a:xfrm>
                      <a:off x="0" y="0"/>
                      <a:ext cx="1313815" cy="109474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放大镜</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drawing>
          <wp:inline distT="0" distB="0" distL="114300" distR="114300">
            <wp:extent cx="1818640" cy="837565"/>
            <wp:effectExtent l="0" t="0" r="10160" b="635"/>
            <wp:docPr id="78"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14"/>
                    <pic:cNvPicPr>
                      <a:picLocks noRot="1" noChangeAspect="1"/>
                    </pic:cNvPicPr>
                  </pic:nvPicPr>
                  <pic:blipFill>
                    <a:blip r:embed="rId7"/>
                    <a:srcRect r="555" b="1198"/>
                    <a:stretch>
                      <a:fillRect/>
                    </a:stretch>
                  </pic:blipFill>
                  <pic:spPr>
                    <a:xfrm>
                      <a:off x="0" y="0"/>
                      <a:ext cx="1818640" cy="83756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自制照相机C．</w:t>
      </w:r>
      <w:r>
        <w:rPr>
          <w:rFonts w:hint="eastAsia" w:asciiTheme="minorEastAsia" w:hAnsiTheme="minorEastAsia" w:eastAsiaTheme="minorEastAsia" w:cstheme="minorEastAsia"/>
          <w:kern w:val="0"/>
          <w:sz w:val="24"/>
          <w:szCs w:val="24"/>
        </w:rPr>
        <w:drawing>
          <wp:inline distT="0" distB="0" distL="114300" distR="114300">
            <wp:extent cx="1085215" cy="999490"/>
            <wp:effectExtent l="0" t="0" r="635" b="10160"/>
            <wp:docPr id="69"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15"/>
                    <pic:cNvPicPr>
                      <a:picLocks noRot="1" noChangeAspect="1"/>
                    </pic:cNvPicPr>
                  </pic:nvPicPr>
                  <pic:blipFill>
                    <a:blip r:embed="rId8"/>
                    <a:srcRect r="928" b="1006"/>
                    <a:stretch>
                      <a:fillRect/>
                    </a:stretch>
                  </pic:blipFill>
                  <pic:spPr>
                    <a:xfrm>
                      <a:off x="0" y="0"/>
                      <a:ext cx="1085215" cy="99949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昆虫观察箱</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drawing>
          <wp:inline distT="0" distB="0" distL="114300" distR="114300">
            <wp:extent cx="1028065" cy="989965"/>
            <wp:effectExtent l="0" t="0" r="635" b="635"/>
            <wp:docPr id="75"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图片 16"/>
                    <pic:cNvPicPr>
                      <a:picLocks noRot="1" noChangeAspect="1"/>
                    </pic:cNvPicPr>
                  </pic:nvPicPr>
                  <pic:blipFill>
                    <a:blip r:embed="rId9"/>
                    <a:srcRect r="978" b="1016"/>
                    <a:stretch>
                      <a:fillRect/>
                    </a:stretch>
                  </pic:blipFill>
                  <pic:spPr>
                    <a:xfrm>
                      <a:off x="0" y="0"/>
                      <a:ext cx="1028065" cy="98996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投影仪</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3．下列现象中属于熔化的是（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A．松花江里冰雪消融的过程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B．太阳岛湿地中荷叶上露珠的形成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C．植物园内清晨轻盈的雾的形成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D．冰雪大世界中雪的形成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4．如图是探究电磁感应现象的装置，如图所示的设备中利用此原理工作的是（　　）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1304290" cy="894715"/>
            <wp:effectExtent l="0" t="0" r="10160" b="635"/>
            <wp:docPr id="71"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17"/>
                    <pic:cNvPicPr>
                      <a:picLocks noRot="1" noChangeAspect="1"/>
                    </pic:cNvPicPr>
                  </pic:nvPicPr>
                  <pic:blipFill>
                    <a:blip r:embed="rId10"/>
                    <a:srcRect r="774" b="1123"/>
                    <a:stretch>
                      <a:fillRect/>
                    </a:stretch>
                  </pic:blipFill>
                  <pic:spPr>
                    <a:xfrm>
                      <a:off x="0" y="0"/>
                      <a:ext cx="1304290" cy="89471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drawing>
          <wp:inline distT="0" distB="0" distL="114300" distR="114300">
            <wp:extent cx="751840" cy="913765"/>
            <wp:effectExtent l="0" t="0" r="10160" b="635"/>
            <wp:docPr id="76"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图片 18"/>
                    <pic:cNvPicPr>
                      <a:picLocks noRot="1" noChangeAspect="1"/>
                    </pic:cNvPicPr>
                  </pic:nvPicPr>
                  <pic:blipFill>
                    <a:blip r:embed="rId11"/>
                    <a:srcRect r="1334" b="1100"/>
                    <a:stretch>
                      <a:fillRect/>
                    </a:stretch>
                  </pic:blipFill>
                  <pic:spPr>
                    <a:xfrm>
                      <a:off x="0" y="0"/>
                      <a:ext cx="751840" cy="91376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电磁铁</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drawing>
          <wp:inline distT="0" distB="0" distL="114300" distR="114300">
            <wp:extent cx="1247140" cy="932815"/>
            <wp:effectExtent l="0" t="0" r="10160" b="635"/>
            <wp:docPr id="74"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19"/>
                    <pic:cNvPicPr>
                      <a:picLocks noRot="1" noChangeAspect="1"/>
                    </pic:cNvPicPr>
                  </pic:nvPicPr>
                  <pic:blipFill>
                    <a:blip r:embed="rId12"/>
                    <a:srcRect r="809" b="1077"/>
                    <a:stretch>
                      <a:fillRect/>
                    </a:stretch>
                  </pic:blipFill>
                  <pic:spPr>
                    <a:xfrm>
                      <a:off x="0" y="0"/>
                      <a:ext cx="1247140" cy="93281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发电机</w:t>
      </w:r>
      <w:r>
        <w:rPr>
          <w:rFonts w:hint="eastAsia" w:asciiTheme="minorEastAsia" w:hAnsiTheme="minorEastAsia" w:eastAsiaTheme="minorEastAsia" w:cstheme="minorEastAsia"/>
          <w:kern w:val="0"/>
          <w:sz w:val="24"/>
          <w:szCs w:val="24"/>
        </w:rPr>
        <w:tab/>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drawing>
          <wp:inline distT="0" distB="0" distL="114300" distR="114300">
            <wp:extent cx="1113790" cy="847090"/>
            <wp:effectExtent l="0" t="0" r="10160" b="10160"/>
            <wp:docPr id="7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20"/>
                    <pic:cNvPicPr>
                      <a:picLocks noRot="1" noChangeAspect="1"/>
                    </pic:cNvPicPr>
                  </pic:nvPicPr>
                  <pic:blipFill>
                    <a:blip r:embed="rId13"/>
                    <a:srcRect r="903" b="1186"/>
                    <a:stretch>
                      <a:fillRect/>
                    </a:stretch>
                  </pic:blipFill>
                  <pic:spPr>
                    <a:xfrm>
                      <a:off x="0" y="0"/>
                      <a:ext cx="1113790" cy="84709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电动机</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drawing>
          <wp:inline distT="0" distB="0" distL="114300" distR="114300">
            <wp:extent cx="561340" cy="1018540"/>
            <wp:effectExtent l="0" t="0" r="10160" b="10160"/>
            <wp:docPr id="68"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21"/>
                    <pic:cNvPicPr>
                      <a:picLocks noRot="1" noChangeAspect="1"/>
                    </pic:cNvPicPr>
                  </pic:nvPicPr>
                  <pic:blipFill>
                    <a:blip r:embed="rId14"/>
                    <a:srcRect r="1778" b="987"/>
                    <a:stretch>
                      <a:fillRect/>
                    </a:stretch>
                  </pic:blipFill>
                  <pic:spPr>
                    <a:xfrm>
                      <a:off x="0" y="0"/>
                      <a:ext cx="561340" cy="101854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扬声器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5．下列图中符合安全用电与保护原则的是（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drawing>
          <wp:inline distT="0" distB="0" distL="114300" distR="114300">
            <wp:extent cx="999490" cy="961390"/>
            <wp:effectExtent l="0" t="0" r="10160" b="10160"/>
            <wp:docPr id="7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图片 22"/>
                    <pic:cNvPicPr>
                      <a:picLocks noRot="1" noChangeAspect="1"/>
                    </pic:cNvPicPr>
                  </pic:nvPicPr>
                  <pic:blipFill>
                    <a:blip r:embed="rId15"/>
                    <a:srcRect r="1006" b="1045"/>
                    <a:stretch>
                      <a:fillRect/>
                    </a:stretch>
                  </pic:blipFill>
                  <pic:spPr>
                    <a:xfrm>
                      <a:off x="0" y="0"/>
                      <a:ext cx="999490" cy="96139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在落地高压线附近行走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drawing>
          <wp:inline distT="0" distB="0" distL="114300" distR="114300">
            <wp:extent cx="1142365" cy="970915"/>
            <wp:effectExtent l="0" t="0" r="635" b="635"/>
            <wp:docPr id="79"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图片 23"/>
                    <pic:cNvPicPr>
                      <a:picLocks noRot="1" noChangeAspect="1"/>
                    </pic:cNvPicPr>
                  </pic:nvPicPr>
                  <pic:blipFill>
                    <a:blip r:embed="rId16"/>
                    <a:srcRect r="882" b="1036"/>
                    <a:stretch>
                      <a:fillRect/>
                    </a:stretch>
                  </pic:blipFill>
                  <pic:spPr>
                    <a:xfrm>
                      <a:off x="0" y="0"/>
                      <a:ext cx="1142365" cy="97091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多个大功率用电器同时使用一个插座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drawing>
          <wp:inline distT="0" distB="0" distL="114300" distR="114300">
            <wp:extent cx="961390" cy="770890"/>
            <wp:effectExtent l="0" t="0" r="10160" b="10160"/>
            <wp:docPr id="80"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图片 24"/>
                    <pic:cNvPicPr>
                      <a:picLocks noRot="1" noChangeAspect="1"/>
                    </pic:cNvPicPr>
                  </pic:nvPicPr>
                  <pic:blipFill>
                    <a:blip r:embed="rId17"/>
                    <a:srcRect r="1045" b="1302"/>
                    <a:stretch>
                      <a:fillRect/>
                    </a:stretch>
                  </pic:blipFill>
                  <pic:spPr>
                    <a:xfrm>
                      <a:off x="0" y="0"/>
                      <a:ext cx="961390" cy="77089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开关接零线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drawing>
          <wp:inline distT="0" distB="0" distL="114300" distR="114300">
            <wp:extent cx="1209040" cy="904240"/>
            <wp:effectExtent l="0" t="0" r="10160" b="10160"/>
            <wp:docPr id="82"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25"/>
                    <pic:cNvPicPr>
                      <a:picLocks noRot="1" noChangeAspect="1"/>
                    </pic:cNvPicPr>
                  </pic:nvPicPr>
                  <pic:blipFill>
                    <a:blip r:embed="rId18"/>
                    <a:srcRect r="833" b="1111"/>
                    <a:stretch>
                      <a:fillRect/>
                    </a:stretch>
                  </pic:blipFill>
                  <pic:spPr>
                    <a:xfrm>
                      <a:off x="0" y="0"/>
                      <a:ext cx="1209040" cy="90424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电水壶接三孔插座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6．在物理实验中，往往要进行多次实验，有的是为了减小误差，有的是为了寻找普遍规律．下列四个实验中，为了减小误差的是（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A．电流跟电压的关系</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B．电阻的大小与什么因素有关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C．重力与质量的关系</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D．测量未知的定值电阻的阻值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7．在水中，鱼、漂浮的木头、静止在水底的石头的位置如图所示，下列说法正确的是（　　） </w:t>
      </w:r>
      <w:r>
        <w:rPr>
          <w:rFonts w:hint="eastAsia" w:asciiTheme="minorEastAsia" w:hAnsiTheme="minorEastAsia" w:eastAsiaTheme="minorEastAsia" w:cstheme="minorEastAsia"/>
          <w:kern w:val="0"/>
          <w:sz w:val="24"/>
          <w:szCs w:val="24"/>
        </w:rPr>
        <w:drawing>
          <wp:inline distT="0" distB="0" distL="114300" distR="114300">
            <wp:extent cx="1409065" cy="1294765"/>
            <wp:effectExtent l="0" t="0" r="635" b="635"/>
            <wp:docPr id="81"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图片 26"/>
                    <pic:cNvPicPr>
                      <a:picLocks noRot="1" noChangeAspect="1"/>
                    </pic:cNvPicPr>
                  </pic:nvPicPr>
                  <pic:blipFill>
                    <a:blip r:embed="rId19"/>
                    <a:srcRect r="716" b="778"/>
                    <a:stretch>
                      <a:fillRect/>
                    </a:stretch>
                  </pic:blipFill>
                  <pic:spPr>
                    <a:xfrm>
                      <a:off x="0" y="0"/>
                      <a:ext cx="1409065" cy="129476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A．水对石头的压强比对木头的小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B．木头受到的浮力大于它自身的重力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C．鱼受到的浮力等于它排开水的重力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D．石头受到的浮力等于它自身的重力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8．汽车已成为我们主要的交通工具，关于汽车，下列说法不正确的是（　　）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1675765" cy="751840"/>
            <wp:effectExtent l="0" t="0" r="635" b="10160"/>
            <wp:docPr id="83"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27"/>
                    <pic:cNvPicPr>
                      <a:picLocks noRot="1" noChangeAspect="1"/>
                    </pic:cNvPicPr>
                  </pic:nvPicPr>
                  <pic:blipFill>
                    <a:blip r:embed="rId20"/>
                    <a:srcRect r="603" b="1334"/>
                    <a:stretch>
                      <a:fillRect/>
                    </a:stretch>
                  </pic:blipFill>
                  <pic:spPr>
                    <a:xfrm>
                      <a:off x="0" y="0"/>
                      <a:ext cx="1675765" cy="75184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A．汽车行驶时，对地面的压力大于地面对它的支持力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B．汽车的倒车雷达，利用了超声波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C．汽车的广泛使用，加剧了城市的“热岛效应”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D．为了行驶的安全性，汽车要限速行驶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9．用如图所示的装置研究滑轮组机械效率，下列说法不正确的是（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504190" cy="1323340"/>
            <wp:effectExtent l="0" t="0" r="10160" b="10160"/>
            <wp:docPr id="84"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图片 28"/>
                    <pic:cNvPicPr>
                      <a:picLocks noRot="1" noChangeAspect="1"/>
                    </pic:cNvPicPr>
                  </pic:nvPicPr>
                  <pic:blipFill>
                    <a:blip r:embed="rId21"/>
                    <a:srcRect r="1976" b="761"/>
                    <a:stretch>
                      <a:fillRect/>
                    </a:stretch>
                  </pic:blipFill>
                  <pic:spPr>
                    <a:xfrm>
                      <a:off x="0" y="0"/>
                      <a:ext cx="504190" cy="132334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A．弹簧测力计通常要竖直向上匀速拉动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B．测量机械效率的原理：η=（</w:t>
      </w:r>
      <w:r>
        <w:rPr>
          <w:rFonts w:hint="eastAsia" w:asciiTheme="minorEastAsia" w:hAnsiTheme="minorEastAsia" w:eastAsiaTheme="minorEastAsia" w:cstheme="minorEastAsia"/>
          <w:kern w:val="0"/>
          <w:sz w:val="24"/>
          <w:szCs w:val="24"/>
        </w:rPr>
        <w:drawing>
          <wp:inline distT="0" distB="0" distL="114300" distR="114300">
            <wp:extent cx="389890" cy="447040"/>
            <wp:effectExtent l="0" t="0" r="10160" b="10160"/>
            <wp:docPr id="73"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图片 29"/>
                    <pic:cNvPicPr>
                      <a:picLocks noRot="1" noChangeAspect="1"/>
                    </pic:cNvPicPr>
                  </pic:nvPicPr>
                  <pic:blipFill>
                    <a:blip r:embed="rId22"/>
                    <a:srcRect r="2539" b="2222"/>
                    <a:stretch>
                      <a:fillRect/>
                    </a:stretch>
                  </pic:blipFill>
                  <pic:spPr>
                    <a:xfrm>
                      <a:off x="0" y="0"/>
                      <a:ext cx="389890" cy="44704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100%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C．机械效率与动滑轮重力的大小有关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D．提高机械效率可以通过减小钩码的重力来实现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10．如图所示，闭合开关S，发现灯泡L</w:t>
      </w:r>
      <w:r>
        <w:rPr>
          <w:rFonts w:hint="eastAsia" w:asciiTheme="minorEastAsia" w:hAnsiTheme="minorEastAsia" w:eastAsiaTheme="minorEastAsia" w:cstheme="minorEastAsia"/>
          <w:kern w:val="0"/>
          <w:sz w:val="24"/>
          <w:szCs w:val="24"/>
          <w:vertAlign w:val="subscript"/>
        </w:rPr>
        <w:t>1</w:t>
      </w:r>
      <w:r>
        <w:rPr>
          <w:rFonts w:hint="eastAsia" w:asciiTheme="minorEastAsia" w:hAnsiTheme="minorEastAsia" w:eastAsiaTheme="minorEastAsia" w:cstheme="minorEastAsia"/>
          <w:kern w:val="0"/>
          <w:sz w:val="24"/>
          <w:szCs w:val="24"/>
        </w:rPr>
        <w:t>亮，L</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不亮．调节变阻器滑片P，L</w:t>
      </w:r>
      <w:r>
        <w:rPr>
          <w:rFonts w:hint="eastAsia" w:asciiTheme="minorEastAsia" w:hAnsiTheme="minorEastAsia" w:eastAsiaTheme="minorEastAsia" w:cstheme="minorEastAsia"/>
          <w:kern w:val="0"/>
          <w:sz w:val="24"/>
          <w:szCs w:val="24"/>
          <w:vertAlign w:val="subscript"/>
        </w:rPr>
        <w:t>1</w:t>
      </w:r>
      <w:r>
        <w:rPr>
          <w:rFonts w:hint="eastAsia" w:asciiTheme="minorEastAsia" w:hAnsiTheme="minorEastAsia" w:eastAsiaTheme="minorEastAsia" w:cstheme="minorEastAsia"/>
          <w:kern w:val="0"/>
          <w:sz w:val="24"/>
          <w:szCs w:val="24"/>
        </w:rPr>
        <w:t>变亮，L</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始终不亮，出现这一现象的原因可能是（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1637665" cy="1018540"/>
            <wp:effectExtent l="0" t="0" r="635" b="10160"/>
            <wp:docPr id="77"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30"/>
                    <pic:cNvPicPr>
                      <a:picLocks noRot="1" noChangeAspect="1"/>
                    </pic:cNvPicPr>
                  </pic:nvPicPr>
                  <pic:blipFill>
                    <a:blip r:embed="rId23"/>
                    <a:srcRect r="616" b="987"/>
                    <a:stretch>
                      <a:fillRect/>
                    </a:stretch>
                  </pic:blipFill>
                  <pic:spPr>
                    <a:xfrm>
                      <a:off x="0" y="0"/>
                      <a:ext cx="1637665" cy="101854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A．滑动变阻器断路</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B．滑动变阻器短路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C．灯泡L</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短路</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D．灯泡L</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断路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11．两定值电阻R</w:t>
      </w:r>
      <w:r>
        <w:rPr>
          <w:rFonts w:hint="eastAsia" w:asciiTheme="minorEastAsia" w:hAnsiTheme="minorEastAsia" w:eastAsiaTheme="minorEastAsia" w:cstheme="minorEastAsia"/>
          <w:kern w:val="0"/>
          <w:sz w:val="24"/>
          <w:szCs w:val="24"/>
          <w:vertAlign w:val="subscript"/>
        </w:rPr>
        <w:t>1</w:t>
      </w:r>
      <w:r>
        <w:rPr>
          <w:rFonts w:hint="eastAsia" w:asciiTheme="minorEastAsia" w:hAnsiTheme="minorEastAsia" w:eastAsiaTheme="minorEastAsia" w:cstheme="minorEastAsia"/>
          <w:kern w:val="0"/>
          <w:sz w:val="24"/>
          <w:szCs w:val="24"/>
        </w:rPr>
        <w:t>=10Ω，R</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=5Ω，现将R</w:t>
      </w:r>
      <w:r>
        <w:rPr>
          <w:rFonts w:hint="eastAsia" w:asciiTheme="minorEastAsia" w:hAnsiTheme="minorEastAsia" w:eastAsiaTheme="minorEastAsia" w:cstheme="minorEastAsia"/>
          <w:kern w:val="0"/>
          <w:sz w:val="24"/>
          <w:szCs w:val="24"/>
          <w:vertAlign w:val="subscript"/>
        </w:rPr>
        <w:t>1</w:t>
      </w:r>
      <w:r>
        <w:rPr>
          <w:rFonts w:hint="eastAsia" w:asciiTheme="minorEastAsia" w:hAnsiTheme="minorEastAsia" w:eastAsiaTheme="minorEastAsia" w:cstheme="minorEastAsia"/>
          <w:kern w:val="0"/>
          <w:sz w:val="24"/>
          <w:szCs w:val="24"/>
        </w:rPr>
        <w:t>、R</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接入如图所示的电路，电源电压为3V，当开关S闭合时，下列分析正确的是（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1018540" cy="770890"/>
            <wp:effectExtent l="0" t="0" r="10160" b="10160"/>
            <wp:docPr id="28"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31"/>
                    <pic:cNvPicPr>
                      <a:picLocks noRot="1" noChangeAspect="1"/>
                    </pic:cNvPicPr>
                  </pic:nvPicPr>
                  <pic:blipFill>
                    <a:blip r:embed="rId24"/>
                    <a:srcRect r="987" b="1302"/>
                    <a:stretch>
                      <a:fillRect/>
                    </a:stretch>
                  </pic:blipFill>
                  <pic:spPr>
                    <a:xfrm>
                      <a:off x="0" y="0"/>
                      <a:ext cx="1018540" cy="77089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A．R</w:t>
      </w:r>
      <w:r>
        <w:rPr>
          <w:rFonts w:hint="eastAsia" w:asciiTheme="minorEastAsia" w:hAnsiTheme="minorEastAsia" w:eastAsiaTheme="minorEastAsia" w:cstheme="minorEastAsia"/>
          <w:kern w:val="0"/>
          <w:sz w:val="24"/>
          <w:szCs w:val="24"/>
          <w:vertAlign w:val="subscript"/>
        </w:rPr>
        <w:t>1</w:t>
      </w:r>
      <w:r>
        <w:rPr>
          <w:rFonts w:hint="eastAsia" w:asciiTheme="minorEastAsia" w:hAnsiTheme="minorEastAsia" w:eastAsiaTheme="minorEastAsia" w:cstheme="minorEastAsia"/>
          <w:kern w:val="0"/>
          <w:sz w:val="24"/>
          <w:szCs w:val="24"/>
        </w:rPr>
        <w:t>、R</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电流之比为1：2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B．R</w:t>
      </w:r>
      <w:r>
        <w:rPr>
          <w:rFonts w:hint="eastAsia" w:asciiTheme="minorEastAsia" w:hAnsiTheme="minorEastAsia" w:eastAsiaTheme="minorEastAsia" w:cstheme="minorEastAsia"/>
          <w:kern w:val="0"/>
          <w:sz w:val="24"/>
          <w:szCs w:val="24"/>
          <w:vertAlign w:val="subscript"/>
        </w:rPr>
        <w:t>1</w:t>
      </w:r>
      <w:r>
        <w:rPr>
          <w:rFonts w:hint="eastAsia" w:asciiTheme="minorEastAsia" w:hAnsiTheme="minorEastAsia" w:eastAsiaTheme="minorEastAsia" w:cstheme="minorEastAsia"/>
          <w:kern w:val="0"/>
          <w:sz w:val="24"/>
          <w:szCs w:val="24"/>
        </w:rPr>
        <w:t>、R</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两端的电压之比为2：1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C．R</w:t>
      </w:r>
      <w:r>
        <w:rPr>
          <w:rFonts w:hint="eastAsia" w:asciiTheme="minorEastAsia" w:hAnsiTheme="minorEastAsia" w:eastAsiaTheme="minorEastAsia" w:cstheme="minorEastAsia"/>
          <w:kern w:val="0"/>
          <w:sz w:val="24"/>
          <w:szCs w:val="24"/>
          <w:vertAlign w:val="subscript"/>
        </w:rPr>
        <w:t>1</w:t>
      </w:r>
      <w:r>
        <w:rPr>
          <w:rFonts w:hint="eastAsia" w:asciiTheme="minorEastAsia" w:hAnsiTheme="minorEastAsia" w:eastAsiaTheme="minorEastAsia" w:cstheme="minorEastAsia"/>
          <w:kern w:val="0"/>
          <w:sz w:val="24"/>
          <w:szCs w:val="24"/>
        </w:rPr>
        <w:t>、R</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消耗的电功率之比为1：2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D．电路消耗总的电功率等于2.7W</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12．用弹簧测力计两次水平拉同一木块，使它在同一水平木板上做匀速直线运动，图乙是它运动的路程随时间变化的图象，下列说法正确的是（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2475865" cy="1294765"/>
            <wp:effectExtent l="0" t="0" r="635" b="635"/>
            <wp:docPr id="29"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32"/>
                    <pic:cNvPicPr>
                      <a:picLocks noRot="1" noChangeAspect="1"/>
                    </pic:cNvPicPr>
                  </pic:nvPicPr>
                  <pic:blipFill>
                    <a:blip r:embed="rId25"/>
                    <a:srcRect r="409" b="778"/>
                    <a:stretch>
                      <a:fillRect/>
                    </a:stretch>
                  </pic:blipFill>
                  <pic:spPr>
                    <a:xfrm>
                      <a:off x="0" y="0"/>
                      <a:ext cx="2475865" cy="129476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A．图甲中木块受到的拉力为3.2N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B．木块第一次和第二次速度之比为1：2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C．木块两次受到滑动摩擦力之比为1：1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D．相同时间内拉力两次对木块做功之比为1：1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kern w:val="0"/>
          <w:sz w:val="24"/>
          <w:szCs w:val="24"/>
        </w:rPr>
        <w:t>二、非选择题（13题</w:t>
      </w:r>
      <w:r>
        <w:rPr>
          <w:rFonts w:hint="eastAsia" w:asciiTheme="minorEastAsia" w:hAnsiTheme="minorEastAsia" w:eastAsiaTheme="minorEastAsia" w:cstheme="minorEastAsia"/>
          <w:b/>
          <w:kern w:val="0"/>
          <w:sz w:val="24"/>
          <w:szCs w:val="24"/>
        </w:rPr>
        <w:t>～</w:t>
      </w:r>
      <w:r>
        <w:rPr>
          <w:rFonts w:hint="eastAsia" w:asciiTheme="minorEastAsia" w:hAnsiTheme="minorEastAsia" w:eastAsiaTheme="minorEastAsia" w:cstheme="minorEastAsia"/>
          <w:b/>
          <w:kern w:val="0"/>
          <w:sz w:val="24"/>
          <w:szCs w:val="24"/>
        </w:rPr>
        <w:t>28题，计46分）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13．哈尔滨的端午节赛龙舟时，龙舟上发出的阵阵鼓声是由于鼓面的</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产生的；鼓声通过</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传到观众处．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14．小明由于经常玩手机，经检查眼睛有些近视，应利用</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透镜矫正；手机之间利用</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传递信息（选填“电磁波”或“声波”）．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15．使用刻度尺之前，要观察</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、分度值及零刻度线在哪里．如图，被测木块的长度为</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cm．</w:t>
      </w:r>
      <w:r>
        <w:rPr>
          <w:rFonts w:hint="eastAsia" w:asciiTheme="minorEastAsia" w:hAnsiTheme="minorEastAsia" w:eastAsiaTheme="minorEastAsia" w:cstheme="minorEastAsia"/>
          <w:kern w:val="0"/>
          <w:sz w:val="24"/>
          <w:szCs w:val="24"/>
        </w:rPr>
        <w:drawing>
          <wp:inline distT="0" distB="0" distL="114300" distR="114300">
            <wp:extent cx="1513840" cy="628015"/>
            <wp:effectExtent l="0" t="0" r="10160" b="635"/>
            <wp:docPr id="31"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3"/>
                    <pic:cNvPicPr>
                      <a:picLocks noRot="1" noChangeAspect="1"/>
                    </pic:cNvPicPr>
                  </pic:nvPicPr>
                  <pic:blipFill>
                    <a:blip r:embed="rId26"/>
                    <a:srcRect r="667" b="1591"/>
                    <a:stretch>
                      <a:fillRect/>
                    </a:stretch>
                  </pic:blipFill>
                  <pic:spPr>
                    <a:xfrm>
                      <a:off x="0" y="0"/>
                      <a:ext cx="1513840" cy="62801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16．如图所示是四冲程汽油机工作时的压缩冲程，此过程中通过</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方式使汽缸内燃料混合物的内能</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（选填“增大”或“减小”）．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808990" cy="1304290"/>
            <wp:effectExtent l="0" t="0" r="10160" b="10160"/>
            <wp:docPr id="32"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4"/>
                    <pic:cNvPicPr>
                      <a:picLocks noRot="1" noChangeAspect="1"/>
                    </pic:cNvPicPr>
                  </pic:nvPicPr>
                  <pic:blipFill>
                    <a:blip r:embed="rId27"/>
                    <a:srcRect r="1241" b="774"/>
                    <a:stretch>
                      <a:fillRect/>
                    </a:stretch>
                  </pic:blipFill>
                  <pic:spPr>
                    <a:xfrm>
                      <a:off x="0" y="0"/>
                      <a:ext cx="808990" cy="130429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17．将硫酸铜溶液注入水的下方，可以看到清水与硫酸铜溶液之间有明显的界面，如图甲．静置20日后，如图乙，这是</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现象，说明液体分子</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1418590" cy="1142365"/>
            <wp:effectExtent l="0" t="0" r="10160" b="635"/>
            <wp:docPr id="33"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5"/>
                    <pic:cNvPicPr>
                      <a:picLocks noRot="1" noChangeAspect="1"/>
                    </pic:cNvPicPr>
                  </pic:nvPicPr>
                  <pic:blipFill>
                    <a:blip r:embed="rId28"/>
                    <a:srcRect r="711" b="882"/>
                    <a:stretch>
                      <a:fillRect/>
                    </a:stretch>
                  </pic:blipFill>
                  <pic:spPr>
                    <a:xfrm>
                      <a:off x="0" y="0"/>
                      <a:ext cx="1418590" cy="114236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18．一个杯里装有200mL牛奶，其中牛奶的质量是210g，那么牛奶的密度是</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g/cm</w:t>
      </w:r>
      <w:r>
        <w:rPr>
          <w:rFonts w:hint="eastAsia" w:asciiTheme="minorEastAsia" w:hAnsiTheme="minorEastAsia" w:eastAsiaTheme="minorEastAsia" w:cstheme="minorEastAsia"/>
          <w:kern w:val="0"/>
          <w:sz w:val="24"/>
          <w:szCs w:val="24"/>
          <w:vertAlign w:val="superscript"/>
        </w:rPr>
        <w:t>3</w:t>
      </w:r>
      <w:r>
        <w:rPr>
          <w:rFonts w:hint="eastAsia" w:asciiTheme="minorEastAsia" w:hAnsiTheme="minorEastAsia" w:eastAsiaTheme="minorEastAsia" w:cstheme="minorEastAsia"/>
          <w:kern w:val="0"/>
          <w:sz w:val="24"/>
          <w:szCs w:val="24"/>
        </w:rPr>
        <w:t>；小聪喝了半杯，剩余半杯牛奶的密度</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（选填“变大”、“不变”或“变小”）．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19．如图所示，杠杆水平放置且自重忽略不计，O是支点，左侧挂一重物，动力F</w:t>
      </w:r>
      <w:r>
        <w:rPr>
          <w:rFonts w:hint="eastAsia" w:asciiTheme="minorEastAsia" w:hAnsiTheme="minorEastAsia" w:eastAsiaTheme="minorEastAsia" w:cstheme="minorEastAsia"/>
          <w:kern w:val="0"/>
          <w:sz w:val="24"/>
          <w:szCs w:val="24"/>
          <w:vertAlign w:val="subscript"/>
        </w:rPr>
        <w:t>1</w:t>
      </w:r>
      <w:r>
        <w:rPr>
          <w:rFonts w:hint="eastAsia" w:asciiTheme="minorEastAsia" w:hAnsiTheme="minorEastAsia" w:eastAsiaTheme="minorEastAsia" w:cstheme="minorEastAsia"/>
          <w:kern w:val="0"/>
          <w:sz w:val="24"/>
          <w:szCs w:val="24"/>
        </w:rPr>
        <w:t>大小为3N，整个装置处于静止状态，则物体的重力为</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N．此时杠杆属于</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杠杆（选填“省力”或“费力”）．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1399540" cy="561340"/>
            <wp:effectExtent l="0" t="0" r="10160" b="10160"/>
            <wp:docPr id="34"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6"/>
                    <pic:cNvPicPr>
                      <a:picLocks noRot="1" noChangeAspect="1"/>
                    </pic:cNvPicPr>
                  </pic:nvPicPr>
                  <pic:blipFill>
                    <a:blip r:embed="rId29"/>
                    <a:srcRect r="720" b="1778"/>
                    <a:stretch>
                      <a:fillRect/>
                    </a:stretch>
                  </pic:blipFill>
                  <pic:spPr>
                    <a:xfrm>
                      <a:off x="0" y="0"/>
                      <a:ext cx="1399540" cy="56134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20．用如图所示的两个相同装置，同时给质量相同的水和铁砂加热，升温较慢的物质是</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，因为它的</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较大．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1809115" cy="1113790"/>
            <wp:effectExtent l="0" t="0" r="635" b="10160"/>
            <wp:docPr id="30"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7"/>
                    <pic:cNvPicPr>
                      <a:picLocks noRot="1" noChangeAspect="1"/>
                    </pic:cNvPicPr>
                  </pic:nvPicPr>
                  <pic:blipFill>
                    <a:blip r:embed="rId30"/>
                    <a:srcRect r="558" b="903"/>
                    <a:stretch>
                      <a:fillRect/>
                    </a:stretch>
                  </pic:blipFill>
                  <pic:spPr>
                    <a:xfrm>
                      <a:off x="0" y="0"/>
                      <a:ext cx="1809115" cy="111379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21．已知天然气的热值为4</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10</w:t>
      </w:r>
      <w:r>
        <w:rPr>
          <w:rFonts w:hint="eastAsia" w:asciiTheme="minorEastAsia" w:hAnsiTheme="minorEastAsia" w:eastAsiaTheme="minorEastAsia" w:cstheme="minorEastAsia"/>
          <w:kern w:val="0"/>
          <w:sz w:val="24"/>
          <w:szCs w:val="24"/>
          <w:vertAlign w:val="superscript"/>
        </w:rPr>
        <w:t>7</w:t>
      </w:r>
      <w:r>
        <w:rPr>
          <w:rFonts w:hint="eastAsia" w:asciiTheme="minorEastAsia" w:hAnsiTheme="minorEastAsia" w:eastAsiaTheme="minorEastAsia" w:cstheme="minorEastAsia"/>
          <w:kern w:val="0"/>
          <w:sz w:val="24"/>
          <w:szCs w:val="24"/>
        </w:rPr>
        <w:t>J/m</w:t>
      </w:r>
      <w:r>
        <w:rPr>
          <w:rFonts w:hint="eastAsia" w:asciiTheme="minorEastAsia" w:hAnsiTheme="minorEastAsia" w:eastAsiaTheme="minorEastAsia" w:cstheme="minorEastAsia"/>
          <w:kern w:val="0"/>
          <w:sz w:val="24"/>
          <w:szCs w:val="24"/>
          <w:vertAlign w:val="superscript"/>
        </w:rPr>
        <w:t>3</w:t>
      </w:r>
      <w:r>
        <w:rPr>
          <w:rFonts w:hint="eastAsia" w:asciiTheme="minorEastAsia" w:hAnsiTheme="minorEastAsia" w:eastAsiaTheme="minorEastAsia" w:cstheme="minorEastAsia"/>
          <w:kern w:val="0"/>
          <w:sz w:val="24"/>
          <w:szCs w:val="24"/>
        </w:rPr>
        <w:t>．完全燃烧0.3m</w:t>
      </w:r>
      <w:r>
        <w:rPr>
          <w:rFonts w:hint="eastAsia" w:asciiTheme="minorEastAsia" w:hAnsiTheme="minorEastAsia" w:eastAsiaTheme="minorEastAsia" w:cstheme="minorEastAsia"/>
          <w:kern w:val="0"/>
          <w:sz w:val="24"/>
          <w:szCs w:val="24"/>
          <w:vertAlign w:val="superscript"/>
        </w:rPr>
        <w:t>3</w:t>
      </w:r>
      <w:r>
        <w:rPr>
          <w:rFonts w:hint="eastAsia" w:asciiTheme="minorEastAsia" w:hAnsiTheme="minorEastAsia" w:eastAsiaTheme="minorEastAsia" w:cstheme="minorEastAsia"/>
          <w:kern w:val="0"/>
          <w:sz w:val="24"/>
          <w:szCs w:val="24"/>
        </w:rPr>
        <w:t>的天然气，放出的热量为</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J．用天然气给水加热至沸腾后继续加热，水的温度将</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22．如图所示，电阻R=55Ω，当闭合S</w:t>
      </w:r>
      <w:r>
        <w:rPr>
          <w:rFonts w:hint="eastAsia" w:asciiTheme="minorEastAsia" w:hAnsiTheme="minorEastAsia" w:eastAsiaTheme="minorEastAsia" w:cstheme="minorEastAsia"/>
          <w:kern w:val="0"/>
          <w:sz w:val="24"/>
          <w:szCs w:val="24"/>
          <w:vertAlign w:val="subscript"/>
        </w:rPr>
        <w:t>1</w:t>
      </w:r>
      <w:r>
        <w:rPr>
          <w:rFonts w:hint="eastAsia" w:asciiTheme="minorEastAsia" w:hAnsiTheme="minorEastAsia" w:eastAsiaTheme="minorEastAsia" w:cstheme="minorEastAsia"/>
          <w:kern w:val="0"/>
          <w:sz w:val="24"/>
          <w:szCs w:val="24"/>
        </w:rPr>
        <w:t>、S</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时，通过电阻R的电流为</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A，电路消耗的总功率为1000W．当只闭合S</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时，电动机消耗的电功率为</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W．</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1628140" cy="1028065"/>
            <wp:effectExtent l="0" t="0" r="10160" b="635"/>
            <wp:docPr id="35"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8"/>
                    <pic:cNvPicPr>
                      <a:picLocks noRot="1" noChangeAspect="1"/>
                    </pic:cNvPicPr>
                  </pic:nvPicPr>
                  <pic:blipFill>
                    <a:blip r:embed="rId31"/>
                    <a:srcRect r="620" b="978"/>
                    <a:stretch>
                      <a:fillRect/>
                    </a:stretch>
                  </pic:blipFill>
                  <pic:spPr>
                    <a:xfrm>
                      <a:off x="0" y="0"/>
                      <a:ext cx="1628140" cy="102806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23．如图，一个物体静止在水平面上，O为它对水平面压力的作用点，请画出压力的示意图．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1294765" cy="628015"/>
            <wp:effectExtent l="0" t="0" r="635" b="635"/>
            <wp:docPr id="36"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9"/>
                    <pic:cNvPicPr>
                      <a:picLocks noRot="1" noChangeAspect="1"/>
                    </pic:cNvPicPr>
                  </pic:nvPicPr>
                  <pic:blipFill>
                    <a:blip r:embed="rId32"/>
                    <a:srcRect r="778" b="1591"/>
                    <a:stretch>
                      <a:fillRect/>
                    </a:stretch>
                  </pic:blipFill>
                  <pic:spPr>
                    <a:xfrm>
                      <a:off x="0" y="0"/>
                      <a:ext cx="1294765" cy="62801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24．图示为通电螺线管，请标出A点的电流方向，并在螺线管外画出经过B点的磁感线．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1418590" cy="666115"/>
            <wp:effectExtent l="0" t="0" r="10160" b="635"/>
            <wp:docPr id="24"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40"/>
                    <pic:cNvPicPr>
                      <a:picLocks noRot="1" noChangeAspect="1"/>
                    </pic:cNvPicPr>
                  </pic:nvPicPr>
                  <pic:blipFill>
                    <a:blip r:embed="rId33"/>
                    <a:srcRect r="711" b="1503"/>
                    <a:stretch>
                      <a:fillRect/>
                    </a:stretch>
                  </pic:blipFill>
                  <pic:spPr>
                    <a:xfrm>
                      <a:off x="0" y="0"/>
                      <a:ext cx="1418590" cy="66611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25．（5分）小明和小聪在探究光的反射规律，实验装置如图所示．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FON是</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角（选填“入射”或“反射”）．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（2）一束光沿EO射到镜面，在纸板上会看到反射光OF．若沿着FO的方向再入射一束光，它的反射光沿OE方向射出，此现象说明</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（3）在研究反射角和入射角的关系时，收集数据如下表：</w:t>
      </w:r>
    </w:p>
    <w:tbl>
      <w:tblPr>
        <w:tblStyle w:val="13"/>
        <w:tblW w:w="8522"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4261"/>
        <w:gridCol w:w="4261"/>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4261"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入射角</w:t>
            </w:r>
          </w:p>
        </w:tc>
        <w:tc>
          <w:tcPr>
            <w:tcW w:w="4261"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反射角</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4261"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30°</w:t>
            </w:r>
          </w:p>
        </w:tc>
        <w:tc>
          <w:tcPr>
            <w:tcW w:w="4261"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30°</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小明分析表中数据，得出</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的结论．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小聪说，此结论不具有普遍性．请指出实验中的不足并加以改进</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1275715" cy="961390"/>
            <wp:effectExtent l="0" t="0" r="635" b="10160"/>
            <wp:docPr id="27"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41"/>
                    <pic:cNvPicPr>
                      <a:picLocks noRot="1" noChangeAspect="1"/>
                    </pic:cNvPicPr>
                  </pic:nvPicPr>
                  <pic:blipFill>
                    <a:blip r:embed="rId34"/>
                    <a:srcRect r="790" b="1045"/>
                    <a:stretch>
                      <a:fillRect/>
                    </a:stretch>
                  </pic:blipFill>
                  <pic:spPr>
                    <a:xfrm>
                      <a:off x="0" y="0"/>
                      <a:ext cx="1275715" cy="96139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26．（5分）实验小组要探究二力平衡条件．实验中每个钩码重力相同，摩擦力忽略不计．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4704715" cy="742315"/>
            <wp:effectExtent l="0" t="0" r="635" b="635"/>
            <wp:docPr id="38"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42"/>
                    <pic:cNvPicPr>
                      <a:picLocks noRot="1" noChangeAspect="1"/>
                    </pic:cNvPicPr>
                  </pic:nvPicPr>
                  <pic:blipFill>
                    <a:blip r:embed="rId35"/>
                    <a:srcRect r="215" b="1350"/>
                    <a:stretch>
                      <a:fillRect/>
                    </a:stretch>
                  </pic:blipFill>
                  <pic:spPr>
                    <a:xfrm>
                      <a:off x="0" y="0"/>
                      <a:ext cx="4704715" cy="74231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（1）如图甲装置，当左右两端同时各挂两个钩码时，小车静止，此时F</w:t>
      </w:r>
      <w:r>
        <w:rPr>
          <w:rFonts w:hint="eastAsia" w:asciiTheme="minorEastAsia" w:hAnsiTheme="minorEastAsia" w:eastAsiaTheme="minorEastAsia" w:cstheme="minorEastAsia"/>
          <w:kern w:val="0"/>
          <w:sz w:val="24"/>
          <w:szCs w:val="24"/>
          <w:vertAlign w:val="subscript"/>
        </w:rPr>
        <w:t>1</w:t>
      </w:r>
      <w:r>
        <w:rPr>
          <w:rFonts w:hint="eastAsia" w:asciiTheme="minorEastAsia" w:hAnsiTheme="minorEastAsia" w:eastAsiaTheme="minorEastAsia" w:cstheme="minorEastAsia"/>
          <w:kern w:val="0"/>
          <w:sz w:val="24"/>
          <w:szCs w:val="24"/>
        </w:rPr>
        <w:t>、F</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的方向</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，大小</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；当左右两端同时取下一个钩码时，如图乙，小车仍静止，此时F</w:t>
      </w:r>
      <w:r>
        <w:rPr>
          <w:rFonts w:hint="eastAsia" w:asciiTheme="minorEastAsia" w:hAnsiTheme="minorEastAsia" w:eastAsiaTheme="minorEastAsia" w:cstheme="minorEastAsia"/>
          <w:kern w:val="0"/>
          <w:sz w:val="24"/>
          <w:szCs w:val="24"/>
          <w:vertAlign w:val="subscript"/>
        </w:rPr>
        <w:t>3</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F</w:t>
      </w:r>
      <w:r>
        <w:rPr>
          <w:rFonts w:hint="eastAsia" w:asciiTheme="minorEastAsia" w:hAnsiTheme="minorEastAsia" w:eastAsiaTheme="minorEastAsia" w:cstheme="minorEastAsia"/>
          <w:kern w:val="0"/>
          <w:sz w:val="24"/>
          <w:szCs w:val="24"/>
          <w:vertAlign w:val="subscript"/>
        </w:rPr>
        <w:t>4</w:t>
      </w:r>
      <w:r>
        <w:rPr>
          <w:rFonts w:hint="eastAsia" w:asciiTheme="minorEastAsia" w:hAnsiTheme="minorEastAsia" w:eastAsiaTheme="minorEastAsia" w:cstheme="minorEastAsia"/>
          <w:kern w:val="0"/>
          <w:sz w:val="24"/>
          <w:szCs w:val="24"/>
        </w:rPr>
        <w:t>；当右端再挂上一个钩码时，如图丙，小车将做变速运动，此时F</w:t>
      </w:r>
      <w:r>
        <w:rPr>
          <w:rFonts w:hint="eastAsia" w:asciiTheme="minorEastAsia" w:hAnsiTheme="minorEastAsia" w:eastAsiaTheme="minorEastAsia" w:cstheme="minorEastAsia"/>
          <w:kern w:val="0"/>
          <w:sz w:val="24"/>
          <w:szCs w:val="24"/>
          <w:vertAlign w:val="subscript"/>
        </w:rPr>
        <w:t>5</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F</w:t>
      </w:r>
      <w:r>
        <w:rPr>
          <w:rFonts w:hint="eastAsia" w:asciiTheme="minorEastAsia" w:hAnsiTheme="minorEastAsia" w:eastAsiaTheme="minorEastAsia" w:cstheme="minorEastAsia"/>
          <w:kern w:val="0"/>
          <w:sz w:val="24"/>
          <w:szCs w:val="24"/>
          <w:vertAlign w:val="subscript"/>
        </w:rPr>
        <w:t>6</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（2）在图甲实验的基础上，将小车扭转一个角度，松手后，观察小车的情况，这样做可以探究什么问题？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（3）对比甲、乙、丙三次实验，当小车静止时，水平方向上受到两个力的大小关系如何？还能看出小车受非平衡力作用时，运动状态将怎样？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27．（6分）某小组研究小灯泡电功率，小灯泡额定电压为2.5V，电源电压恒定不变，有规格为“10Ω 2A”和“20Ω 2A”的滑动变阻器各一个．</w:t>
      </w:r>
    </w:p>
    <w:tbl>
      <w:tblPr>
        <w:tblStyle w:val="13"/>
        <w:tblW w:w="8522"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691"/>
        <w:gridCol w:w="1701"/>
        <w:gridCol w:w="1719"/>
        <w:gridCol w:w="1719"/>
        <w:gridCol w:w="1692"/>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691"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次数</w:t>
            </w:r>
          </w:p>
        </w:tc>
        <w:tc>
          <w:tcPr>
            <w:tcW w:w="1701"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电压表示数/V</w:t>
            </w:r>
          </w:p>
        </w:tc>
        <w:tc>
          <w:tcPr>
            <w:tcW w:w="1719"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电流表示数/A</w:t>
            </w:r>
          </w:p>
        </w:tc>
        <w:tc>
          <w:tcPr>
            <w:tcW w:w="1719"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电功率/W</w:t>
            </w:r>
          </w:p>
        </w:tc>
        <w:tc>
          <w:tcPr>
            <w:tcW w:w="1692"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灯泡亮度</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691"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1</w:t>
            </w:r>
          </w:p>
        </w:tc>
        <w:tc>
          <w:tcPr>
            <w:tcW w:w="1701"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2.5</w:t>
            </w:r>
          </w:p>
        </w:tc>
        <w:tc>
          <w:tcPr>
            <w:tcW w:w="1719"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0.30</w:t>
            </w:r>
          </w:p>
        </w:tc>
        <w:tc>
          <w:tcPr>
            <w:tcW w:w="1719"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p>
        </w:tc>
        <w:tc>
          <w:tcPr>
            <w:tcW w:w="1692"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较亮</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691"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2</w:t>
            </w:r>
          </w:p>
        </w:tc>
        <w:tc>
          <w:tcPr>
            <w:tcW w:w="1701"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3</w:t>
            </w:r>
          </w:p>
        </w:tc>
        <w:tc>
          <w:tcPr>
            <w:tcW w:w="1719"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0.32</w:t>
            </w:r>
          </w:p>
        </w:tc>
        <w:tc>
          <w:tcPr>
            <w:tcW w:w="1719"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0.96</w:t>
            </w:r>
          </w:p>
        </w:tc>
        <w:tc>
          <w:tcPr>
            <w:tcW w:w="1692"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很亮</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691"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3</w:t>
            </w:r>
          </w:p>
        </w:tc>
        <w:tc>
          <w:tcPr>
            <w:tcW w:w="1701"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2</w:t>
            </w:r>
          </w:p>
        </w:tc>
        <w:tc>
          <w:tcPr>
            <w:tcW w:w="1719"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0.26</w:t>
            </w:r>
          </w:p>
        </w:tc>
        <w:tc>
          <w:tcPr>
            <w:tcW w:w="1719"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0.52</w:t>
            </w:r>
          </w:p>
        </w:tc>
        <w:tc>
          <w:tcPr>
            <w:tcW w:w="1692"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稍亮</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（1）如图甲所示，选用“10Ω 2A”规格的滑动变阻器进行实验．连接电路时，需将滑动变阻器的滑片P置于</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（填“A或“B）端，其目的是</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（2）接着用开关迅速试触，灯泡发光，电压表示数如图乙，此时灯泡两端电压为</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V．为了使灯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泡正常发光，接下来的操作是：</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（3）实验中收集信息如上表．分析表格中信息可得，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①</w:t>
      </w:r>
      <w:r>
        <w:rPr>
          <w:rFonts w:hint="eastAsia" w:asciiTheme="minorEastAsia" w:hAnsiTheme="minorEastAsia" w:eastAsiaTheme="minorEastAsia" w:cstheme="minorEastAsia"/>
          <w:kern w:val="0"/>
          <w:sz w:val="24"/>
          <w:szCs w:val="24"/>
        </w:rPr>
        <w:t>小灯泡额定功率为</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W；</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②</w:t>
      </w:r>
      <w:r>
        <w:rPr>
          <w:rFonts w:hint="eastAsia" w:asciiTheme="minorEastAsia" w:hAnsiTheme="minorEastAsia" w:eastAsiaTheme="minorEastAsia" w:cstheme="minorEastAsia"/>
          <w:kern w:val="0"/>
          <w:sz w:val="24"/>
          <w:szCs w:val="24"/>
        </w:rPr>
        <w:t>在电路安全范围内，小灯泡两端实际电压越大，消耗的电功率</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，灯泡越亮．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2256790" cy="1332865"/>
            <wp:effectExtent l="0" t="0" r="10160" b="635"/>
            <wp:docPr id="39"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43"/>
                    <pic:cNvPicPr>
                      <a:picLocks noRot="1" noChangeAspect="1"/>
                    </pic:cNvPicPr>
                  </pic:nvPicPr>
                  <pic:blipFill>
                    <a:blip r:embed="rId36"/>
                    <a:srcRect r="449" b="757"/>
                    <a:stretch>
                      <a:fillRect/>
                    </a:stretch>
                  </pic:blipFill>
                  <pic:spPr>
                    <a:xfrm>
                      <a:off x="0" y="0"/>
                      <a:ext cx="2256790" cy="133286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28．（6分）在家庭实验室，小聪学习使用电熨斗，如图为一款有高温、低温两档的家用电熨斗，部分参数见下表．</w:t>
      </w:r>
    </w:p>
    <w:tbl>
      <w:tblPr>
        <w:tblStyle w:val="13"/>
        <w:tblW w:w="3525"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2100"/>
        <w:gridCol w:w="1425"/>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10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额定电压</w:t>
            </w:r>
          </w:p>
        </w:tc>
        <w:tc>
          <w:tcPr>
            <w:tcW w:w="142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220V</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10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高温档额定功率</w:t>
            </w:r>
          </w:p>
        </w:tc>
        <w:tc>
          <w:tcPr>
            <w:tcW w:w="142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1500W</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10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低温档额定功率</w:t>
            </w:r>
          </w:p>
        </w:tc>
        <w:tc>
          <w:tcPr>
            <w:tcW w:w="142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500W</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10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整体质量</w:t>
            </w:r>
          </w:p>
        </w:tc>
        <w:tc>
          <w:tcPr>
            <w:tcW w:w="142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1.2kg</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请回答：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（1）电熨斗平放在水平桌面上，它与桌面的接触面积为9.8</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10</w:t>
      </w:r>
      <w:r>
        <w:rPr>
          <w:rFonts w:hint="eastAsia" w:asciiTheme="minorEastAsia" w:hAnsiTheme="minorEastAsia" w:eastAsiaTheme="minorEastAsia" w:cstheme="minorEastAsia"/>
          <w:kern w:val="0"/>
          <w:sz w:val="24"/>
          <w:szCs w:val="24"/>
          <w:vertAlign w:val="superscript"/>
        </w:rPr>
        <w:t>﹣3</w:t>
      </w:r>
      <w:r>
        <w:rPr>
          <w:rFonts w:hint="eastAsia" w:asciiTheme="minorEastAsia" w:hAnsiTheme="minorEastAsia" w:eastAsiaTheme="minorEastAsia" w:cstheme="minorEastAsia"/>
          <w:kern w:val="0"/>
          <w:sz w:val="24"/>
          <w:szCs w:val="24"/>
        </w:rPr>
        <w:t>m</w:t>
      </w:r>
      <w:r>
        <w:rPr>
          <w:rFonts w:hint="eastAsia" w:asciiTheme="minorEastAsia" w:hAnsiTheme="minorEastAsia" w:eastAsiaTheme="minorEastAsia" w:cstheme="minorEastAsia"/>
          <w:kern w:val="0"/>
          <w:sz w:val="24"/>
          <w:szCs w:val="24"/>
          <w:vertAlign w:val="superscript"/>
        </w:rPr>
        <w:t>2</w:t>
      </w:r>
      <w:r>
        <w:rPr>
          <w:rFonts w:hint="eastAsia" w:asciiTheme="minorEastAsia" w:hAnsiTheme="minorEastAsia" w:eastAsiaTheme="minorEastAsia" w:cstheme="minorEastAsia"/>
          <w:kern w:val="0"/>
          <w:sz w:val="24"/>
          <w:szCs w:val="24"/>
        </w:rPr>
        <w:t>，则电熨斗对桌面的压强有多大？（g=9.8N/kg）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（2）使用高温档时，通过电熨斗的电流是多少？（结果保留一位小数）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（3）电烫斗在一次使用中，高温档工作累计30min，低温档工作累计15min，求此次使用中一共消耗多少电能？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1828165" cy="866140"/>
            <wp:effectExtent l="0" t="0" r="635" b="10160"/>
            <wp:docPr id="40"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4"/>
                    <pic:cNvPicPr>
                      <a:picLocks noRot="1" noChangeAspect="1"/>
                    </pic:cNvPicPr>
                  </pic:nvPicPr>
                  <pic:blipFill>
                    <a:blip r:embed="rId37"/>
                    <a:srcRect r="552" b="1160"/>
                    <a:stretch>
                      <a:fillRect/>
                    </a:stretch>
                  </pic:blipFill>
                  <pic:spPr>
                    <a:xfrm>
                      <a:off x="0" y="0"/>
                      <a:ext cx="1828165" cy="86614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br w:type="page"/>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kern w:val="0"/>
          <w:sz w:val="24"/>
          <w:szCs w:val="24"/>
        </w:rPr>
        <w:t>2017年黑龙江省哈尔滨市中考物理试卷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kern w:val="0"/>
          <w:sz w:val="24"/>
          <w:szCs w:val="24"/>
        </w:rPr>
        <w:t>参考答案与试题解析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b/>
          <w:kern w:val="0"/>
          <w:sz w:val="24"/>
          <w:szCs w:val="24"/>
          <w:lang w:eastAsia="zh-CN"/>
        </w:rPr>
      </w:pPr>
      <w:r>
        <w:rPr>
          <w:rFonts w:hint="eastAsia" w:asciiTheme="minorEastAsia" w:hAnsiTheme="minorEastAsia" w:eastAsiaTheme="minorEastAsia" w:cstheme="minorEastAsia"/>
          <w:b/>
          <w:kern w:val="0"/>
          <w:sz w:val="24"/>
          <w:szCs w:val="24"/>
        </w:rPr>
        <w:t>一、选择题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lang w:eastAsia="zh-CN"/>
        </w:rPr>
        <w:t>1</w:t>
      </w:r>
      <w:r>
        <w:rPr>
          <w:rFonts w:hint="eastAsia" w:asciiTheme="minorEastAsia" w:hAnsiTheme="minorEastAsia" w:eastAsiaTheme="minorEastAsia" w:cstheme="minorEastAsia"/>
          <w:kern w:val="0"/>
          <w:sz w:val="24"/>
          <w:szCs w:val="24"/>
        </w:rPr>
        <w:t>在实验室，用天平能直接测量的物理量是（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A．质量</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B．体积</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C．密度</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25：质量的测量与天平．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测量质量的工具有托盘天平、物理天平、杆秤、台秤、磅秤、电子称等，实验室常用的是托盘天平．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解：实验室需要的测量物体的质量，比较精细准确，在实验室，用天平能直接测量的物理量是质量．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本题考查了工具的作用，是一道基础题，掌握基础知识即可正确解题．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2．下列光学元件中，成像原理与其它三个不同的是（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drawing>
          <wp:inline distT="0" distB="0" distL="114300" distR="114300">
            <wp:extent cx="1313815" cy="1094740"/>
            <wp:effectExtent l="0" t="0" r="635" b="10160"/>
            <wp:docPr id="41"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5"/>
                    <pic:cNvPicPr>
                      <a:picLocks noChangeAspect="1"/>
                    </pic:cNvPicPr>
                  </pic:nvPicPr>
                  <pic:blipFill>
                    <a:blip r:embed="rId6"/>
                    <a:srcRect r="768" b="920"/>
                    <a:stretch>
                      <a:fillRect/>
                    </a:stretch>
                  </pic:blipFill>
                  <pic:spPr>
                    <a:xfrm>
                      <a:off x="0" y="0"/>
                      <a:ext cx="1313815" cy="109474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放大镜</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drawing>
          <wp:inline distT="0" distB="0" distL="114300" distR="114300">
            <wp:extent cx="1818640" cy="836930"/>
            <wp:effectExtent l="0" t="0" r="10160" b="1270"/>
            <wp:docPr id="44"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6"/>
                    <pic:cNvPicPr>
                      <a:picLocks noChangeAspect="1"/>
                    </pic:cNvPicPr>
                  </pic:nvPicPr>
                  <pic:blipFill>
                    <a:blip r:embed="rId7"/>
                    <a:srcRect r="555" b="1198"/>
                    <a:stretch>
                      <a:fillRect/>
                    </a:stretch>
                  </pic:blipFill>
                  <pic:spPr>
                    <a:xfrm>
                      <a:off x="0" y="0"/>
                      <a:ext cx="1818640" cy="83693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自制照相机</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drawing>
          <wp:inline distT="0" distB="0" distL="114300" distR="114300">
            <wp:extent cx="1086485" cy="998220"/>
            <wp:effectExtent l="0" t="0" r="18415" b="11430"/>
            <wp:docPr id="45"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7"/>
                    <pic:cNvPicPr>
                      <a:picLocks noChangeAspect="1"/>
                    </pic:cNvPicPr>
                  </pic:nvPicPr>
                  <pic:blipFill>
                    <a:blip r:embed="rId8"/>
                    <a:srcRect r="928" b="1006"/>
                    <a:stretch>
                      <a:fillRect/>
                    </a:stretch>
                  </pic:blipFill>
                  <pic:spPr>
                    <a:xfrm>
                      <a:off x="0" y="0"/>
                      <a:ext cx="1086485" cy="99822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昆虫观察箱</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drawing>
          <wp:inline distT="0" distB="0" distL="114300" distR="114300">
            <wp:extent cx="1028700" cy="990600"/>
            <wp:effectExtent l="0" t="0" r="0" b="0"/>
            <wp:docPr id="22"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48"/>
                    <pic:cNvPicPr>
                      <a:picLocks noChangeAspect="1"/>
                    </pic:cNvPicPr>
                  </pic:nvPicPr>
                  <pic:blipFill>
                    <a:blip r:embed="rId9"/>
                    <a:srcRect r="978" b="1016"/>
                    <a:stretch>
                      <a:fillRect/>
                    </a:stretch>
                  </pic:blipFill>
                  <pic:spPr>
                    <a:xfrm>
                      <a:off x="0" y="0"/>
                      <a:ext cx="1028700" cy="99060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投影仪</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A6：光的反射；AM：光的折射现象及其应用．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（1）光在同种、均匀、透明介质中沿直线传播，产生的现象有小孔成像、激光准直、影子的形成、日食和月食等；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（2）光线传播到两种介质的表面上时会发生光的反射现象，例如水面上出现岸上物体的倒影、平面镜成像、玻璃等光滑物体反光都是光的反射形成的；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（3）光线在同种不均匀介质中传播或者从一种介质进入另一种介质时，就会出现光的折射现象，例如水池底变浅、水中筷子变弯、海市蜃楼、凸透镜成像等都是光的折射形成的．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解：A、用放大镜看物理课本上的文字时，文字变大了，属于凸透镜成像，是由于光的折射形成的．故与题意不符．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B、照相机是利用凸透镜成倒立、缩小实像原理，凸透镜成像是光的折射形成的，故与题意不符；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C、昆虫观察箱通过平面镜观察昆虫，属于平面镜成像，是由于光的反射形成的，符合题意．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D、投影仪是利用凸透镜成倒立、放大实像原理，凸透镜成像是光的折射形成的，故与题意不符；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此题主要考查身边本题通过几个日常生活中的现象考查了对光的折射、光的直线传播的理解，考查了学生理论联系实际的能力，在学习过程中要善于利用所学知识解释有关现象．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3．下列现象中属于熔化的是（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A．松花江里冰雪消融的过程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B．太阳岛湿地中荷叶上露珠的形成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C．植物园内清晨轻盈的雾的形成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D．冰雪大世界中雪的形成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19：熔化与熔化吸热特点．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解答本题明确：（1）在一定条件下，物体的三种状态﹣﹣固态、液态、气态之间会发生相互转化，这就是物态变化；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（2）物质由气态直接变为固态叫凝华，物质由固态直接变为气态叫升华；由气态变为液态叫液化，由液态变为气态叫汽化；由固态变为液态叫熔化，由液态变为固态叫凝固；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判断物态变化的类型的方法：先根据题目明确物质变化前是什么状态，变化后是什么状态，最后对照定义来判断属于何种类型的物态变化．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A．松花江里冰雪消融，是固态变成液态，属于熔化现象；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B．太阳岛湿地中荷叶上露珠的形成，是气态变成液态，属于液化现象；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C．植物园内清晨轻盈的雾的形成，是气态变成液态，属于液化现象；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D．冰雪大世界中雪的形成，是气态变成固态，属于凝华现象．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分析生活中的热现象属于哪种物态变化，关键要看清物态变化前后，物质各处于什么状态；另外对六种物态变化的吸热和放热情况也要有清晰的认识．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4．如图是探究电磁感应现象的装置，如图所示的设备中利用此原理工作的是（　　）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1304290" cy="894715"/>
            <wp:effectExtent l="0" t="0" r="10160" b="635"/>
            <wp:docPr id="43"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9"/>
                    <pic:cNvPicPr>
                      <a:picLocks noRot="1" noChangeAspect="1"/>
                    </pic:cNvPicPr>
                  </pic:nvPicPr>
                  <pic:blipFill>
                    <a:blip r:embed="rId38"/>
                    <a:srcRect r="774" b="1123"/>
                    <a:stretch>
                      <a:fillRect/>
                    </a:stretch>
                  </pic:blipFill>
                  <pic:spPr>
                    <a:xfrm>
                      <a:off x="0" y="0"/>
                      <a:ext cx="1304290" cy="89471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drawing>
          <wp:inline distT="0" distB="0" distL="114300" distR="114300">
            <wp:extent cx="751840" cy="913765"/>
            <wp:effectExtent l="0" t="0" r="10160" b="635"/>
            <wp:docPr id="26"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50"/>
                    <pic:cNvPicPr>
                      <a:picLocks noChangeAspect="1"/>
                    </pic:cNvPicPr>
                  </pic:nvPicPr>
                  <pic:blipFill>
                    <a:blip r:embed="rId11"/>
                    <a:srcRect r="1334" b="1100"/>
                    <a:stretch>
                      <a:fillRect/>
                    </a:stretch>
                  </pic:blipFill>
                  <pic:spPr>
                    <a:xfrm>
                      <a:off x="0" y="0"/>
                      <a:ext cx="751840" cy="91376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电磁铁</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drawing>
          <wp:inline distT="0" distB="0" distL="114300" distR="114300">
            <wp:extent cx="1248410" cy="932815"/>
            <wp:effectExtent l="0" t="0" r="8890" b="635"/>
            <wp:docPr id="49"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51"/>
                    <pic:cNvPicPr>
                      <a:picLocks noChangeAspect="1"/>
                    </pic:cNvPicPr>
                  </pic:nvPicPr>
                  <pic:blipFill>
                    <a:blip r:embed="rId12"/>
                    <a:srcRect r="809" b="1077"/>
                    <a:stretch>
                      <a:fillRect/>
                    </a:stretch>
                  </pic:blipFill>
                  <pic:spPr>
                    <a:xfrm>
                      <a:off x="0" y="0"/>
                      <a:ext cx="1248410" cy="93281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发电机</w:t>
      </w:r>
      <w:r>
        <w:rPr>
          <w:rFonts w:hint="eastAsia" w:asciiTheme="minorEastAsia" w:hAnsiTheme="minorEastAsia" w:eastAsiaTheme="minorEastAsia" w:cstheme="minorEastAsia"/>
          <w:kern w:val="0"/>
          <w:sz w:val="24"/>
          <w:szCs w:val="24"/>
        </w:rPr>
        <w:tab/>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drawing>
          <wp:inline distT="0" distB="0" distL="114300" distR="114300">
            <wp:extent cx="1113790" cy="847725"/>
            <wp:effectExtent l="0" t="0" r="10160" b="9525"/>
            <wp:docPr id="46"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52"/>
                    <pic:cNvPicPr>
                      <a:picLocks noChangeAspect="1"/>
                    </pic:cNvPicPr>
                  </pic:nvPicPr>
                  <pic:blipFill>
                    <a:blip r:embed="rId13"/>
                    <a:srcRect r="903" b="1186"/>
                    <a:stretch>
                      <a:fillRect/>
                    </a:stretch>
                  </pic:blipFill>
                  <pic:spPr>
                    <a:xfrm>
                      <a:off x="0" y="0"/>
                      <a:ext cx="1113790" cy="84772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电动机</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drawing>
          <wp:inline distT="0" distB="0" distL="114300" distR="114300">
            <wp:extent cx="562610" cy="1017905"/>
            <wp:effectExtent l="0" t="0" r="8890" b="10795"/>
            <wp:docPr id="47"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53"/>
                    <pic:cNvPicPr>
                      <a:picLocks noChangeAspect="1"/>
                    </pic:cNvPicPr>
                  </pic:nvPicPr>
                  <pic:blipFill>
                    <a:blip r:embed="rId14"/>
                    <a:srcRect r="1778" b="987"/>
                    <a:stretch>
                      <a:fillRect/>
                    </a:stretch>
                  </pic:blipFill>
                  <pic:spPr>
                    <a:xfrm>
                      <a:off x="0" y="0"/>
                      <a:ext cx="562610" cy="101790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扬声器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CP：电磁感应．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电磁感应现象是闭合电路的一部分导体在磁场中切割磁感线运动时，导体中会有感应电流产生，把机械能转化为电能．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解：A、电磁铁通电后会具有磁性，是电流的磁效应，故A错误；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B、发电机是利用电磁感应原理工作的，故B正确；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C、电动机的工作原理是通电线圈在磁场中受力运动，是磁场对电流的作用，故C错误；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D、扬声器的工作原理和电动机的工作原理是相同的，故D错误．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在电和磁这一部分中，学到了很多电学设备，每个设备的制成原理是经常考查的知识点，要在理解的基础上，记住这些基础知识．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5．下列图中符合安全用电与保护原则的是（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drawing>
          <wp:inline distT="0" distB="0" distL="114300" distR="114300">
            <wp:extent cx="998220" cy="960120"/>
            <wp:effectExtent l="0" t="0" r="11430" b="11430"/>
            <wp:docPr id="48"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54"/>
                    <pic:cNvPicPr>
                      <a:picLocks noChangeAspect="1"/>
                    </pic:cNvPicPr>
                  </pic:nvPicPr>
                  <pic:blipFill>
                    <a:blip r:embed="rId15"/>
                    <a:srcRect r="1006" b="1045"/>
                    <a:stretch>
                      <a:fillRect/>
                    </a:stretch>
                  </pic:blipFill>
                  <pic:spPr>
                    <a:xfrm>
                      <a:off x="0" y="0"/>
                      <a:ext cx="998220" cy="96012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在落地高压线附近行走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drawing>
          <wp:inline distT="0" distB="0" distL="114300" distR="114300">
            <wp:extent cx="1141095" cy="970915"/>
            <wp:effectExtent l="0" t="0" r="1905" b="635"/>
            <wp:docPr id="23" name="图片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55"/>
                    <pic:cNvPicPr>
                      <a:picLocks noChangeAspect="1"/>
                    </pic:cNvPicPr>
                  </pic:nvPicPr>
                  <pic:blipFill>
                    <a:blip r:embed="rId16"/>
                    <a:srcRect r="882" b="1036"/>
                    <a:stretch>
                      <a:fillRect/>
                    </a:stretch>
                  </pic:blipFill>
                  <pic:spPr>
                    <a:xfrm>
                      <a:off x="0" y="0"/>
                      <a:ext cx="1141095" cy="97091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多个大功率用电器同时使用一个插座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drawing>
          <wp:inline distT="0" distB="0" distL="114300" distR="114300">
            <wp:extent cx="960120" cy="770890"/>
            <wp:effectExtent l="0" t="0" r="11430" b="10160"/>
            <wp:docPr id="37"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56"/>
                    <pic:cNvPicPr>
                      <a:picLocks noChangeAspect="1"/>
                    </pic:cNvPicPr>
                  </pic:nvPicPr>
                  <pic:blipFill>
                    <a:blip r:embed="rId17"/>
                    <a:srcRect r="1045" b="1302"/>
                    <a:stretch>
                      <a:fillRect/>
                    </a:stretch>
                  </pic:blipFill>
                  <pic:spPr>
                    <a:xfrm>
                      <a:off x="0" y="0"/>
                      <a:ext cx="960120" cy="77089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开关接零线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drawing>
          <wp:inline distT="0" distB="0" distL="114300" distR="114300">
            <wp:extent cx="1209675" cy="905510"/>
            <wp:effectExtent l="0" t="0" r="9525" b="8890"/>
            <wp:docPr id="25"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57"/>
                    <pic:cNvPicPr>
                      <a:picLocks noChangeAspect="1"/>
                    </pic:cNvPicPr>
                  </pic:nvPicPr>
                  <pic:blipFill>
                    <a:blip r:embed="rId18"/>
                    <a:srcRect r="833" b="1111"/>
                    <a:stretch>
                      <a:fillRect/>
                    </a:stretch>
                  </pic:blipFill>
                  <pic:spPr>
                    <a:xfrm>
                      <a:off x="0" y="0"/>
                      <a:ext cx="1209675" cy="90551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电水壶接三孔插座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IV：安全用电原则．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 xml:space="preserve">（1）不接近高压带电物体；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（2）使用的用电器总功率不能过高，否则引起电流过大而引发火灾；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（3）开关应控制火线；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（4）所使用的家用电器如电冰箱、电冰柜、洗衣机等，应按产品使用要求，装有接地线的插座．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A、在落地高压线附近行走，会发生跨步电压触电，不符合安全用电与保护原则，故A错误；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B、多个大功率用电器同时使用一个插座，会使得通过插座的电流变大，容易发生火灾，不符合安全用电原则，故B错误；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C、开关接在灯泡和零线之间，当断开开关，火线和灯泡还处于连接状态，人接触灯泡的金属部分时会发生触电事故，不符合安全用电原则，故C错误；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D、电水壶的金属外壳必须接地，应采用用三脚插头及三孔插座，可以防止外壳漏电时发生触电事故，符合安全用电原则，故D正确．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本题是对安全用电常识的考查，要求能运用物理知识解决实际问题．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6．在物理实验中，往往要进行多次实验，有的是为了减小误差，有的是为了寻找普遍规律．下列四个实验中，为了减小误差的是（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A．电流跟电压的关系</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B．电阻的大小与什么因素有关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C．重力与质量的关系</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D．测量未知的定值电阻的阻值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2Q：物理学方法．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测量性实验为了减小误差或者寻找规律进行多次测量，如果物理量是个恒量，多次测量求平均值可以减小实验误差；如果不是测量具体的物理量，而是寻找规律也采取多次测量，寻找普遍性．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A、探究电流与电压的关系时，在电阻一定时，改变两端电压，测量对应的电流，目的是得出电流与电压之间的普遍规律．故A不符合题意；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B、电阻的大小与多个因素有关，在研究电阻的大小与什么因素有关时，多次改变材料种类、长度大小和横截面积大小，目的是得出电阻与哪些因素有关、有什么具体关系的普遍规律．故B不符合题意；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C、研究重力和质量的关系时，多次改变物体的质量，同时记录对应的重力，目的是得出重力和质量成正比的普遍规律．故C不符合题意；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D、测量未知电阻的阻值时，多次改变电阻两端电压得到对应的电流，然后利用</w:t>
      </w:r>
      <w:r>
        <w:rPr>
          <w:rFonts w:hint="eastAsia" w:asciiTheme="minorEastAsia" w:hAnsiTheme="minorEastAsia" w:eastAsiaTheme="minorEastAsia" w:cstheme="minorEastAsia"/>
          <w:kern w:val="0"/>
          <w:sz w:val="24"/>
          <w:szCs w:val="24"/>
        </w:rPr>
        <w:drawing>
          <wp:inline distT="0" distB="0" distL="114300" distR="114300">
            <wp:extent cx="123190" cy="332740"/>
            <wp:effectExtent l="0" t="0" r="10160" b="10160"/>
            <wp:docPr id="42"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58"/>
                    <pic:cNvPicPr>
                      <a:picLocks noRot="1" noChangeAspect="1"/>
                    </pic:cNvPicPr>
                  </pic:nvPicPr>
                  <pic:blipFill>
                    <a:blip r:embed="rId39"/>
                    <a:srcRect r="7619" b="2963"/>
                    <a:stretch>
                      <a:fillRect/>
                    </a:stretch>
                  </pic:blipFill>
                  <pic:spPr>
                    <a:xfrm>
                      <a:off x="0" y="0"/>
                      <a:ext cx="123190" cy="33274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计算电阻并取平均值，目的是为了减小误差．故D符合题意．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本题考查学对各个实验的实验目的是否清楚，要求学学生对实验要非常熟悉，明确实验中每一步实验的目的．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7．在水中，鱼、漂浮的木头、静止在水底的石头的位置如图所示，下列说法正确的是（　　） </w:t>
      </w:r>
      <w:r>
        <w:rPr>
          <w:rFonts w:hint="eastAsia" w:asciiTheme="minorEastAsia" w:hAnsiTheme="minorEastAsia" w:eastAsiaTheme="minorEastAsia" w:cstheme="minorEastAsia"/>
          <w:kern w:val="0"/>
          <w:sz w:val="24"/>
          <w:szCs w:val="24"/>
        </w:rPr>
        <w:drawing>
          <wp:inline distT="0" distB="0" distL="114300" distR="114300">
            <wp:extent cx="1409065" cy="1294765"/>
            <wp:effectExtent l="0" t="0" r="635" b="635"/>
            <wp:docPr id="113"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图片 59"/>
                    <pic:cNvPicPr>
                      <a:picLocks noRot="1" noChangeAspect="1"/>
                    </pic:cNvPicPr>
                  </pic:nvPicPr>
                  <pic:blipFill>
                    <a:blip r:embed="rId40"/>
                    <a:srcRect r="716" b="778"/>
                    <a:stretch>
                      <a:fillRect/>
                    </a:stretch>
                  </pic:blipFill>
                  <pic:spPr>
                    <a:xfrm>
                      <a:off x="0" y="0"/>
                      <a:ext cx="1409065" cy="129476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A．水对石头的压强比对木头的小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B．木头受到的浮力大于它自身的重力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C．鱼受到的浮力等于它排开水的重力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D．石头受到的浮力等于它自身的重力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8S：物体的浮沉条件及其应用．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A、通过比较石头和木头所处的深度大小，利用p=ρgh比较受到压强大小关系；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B、漂浮的物体，受到的浮力等于它自身的重力；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C、浸在液体中的物体受到的浮力等于它排开液体的重力；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D、下沉的物体，物体受到的浮力小于它自身的重力．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A、因为石头所处的深度比木头所处的深度大，所以水对石头的压强比对木头的大，故A错；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B、因为木头漂浮，所以木头受到的浮力等于它自身的重力，故B错；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C、根据阿基米德原理可知，鱼受到的浮力等于它排开水的重力，故C正确；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D、石头沉底（石头的密度大于水的密度），石头受到的浮力小于它自身的重力，故D错．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本题考查了阿基米德原理、物体的浮沉条件和液体压强公式的应用，属于基础题目．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8．汽车已成为我们主要的交通工具，关于汽车，下列说法不正确的是（　　）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1675765" cy="751840"/>
            <wp:effectExtent l="0" t="0" r="635" b="10160"/>
            <wp:docPr id="100"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图片 60"/>
                    <pic:cNvPicPr>
                      <a:picLocks noRot="1" noChangeAspect="1"/>
                    </pic:cNvPicPr>
                  </pic:nvPicPr>
                  <pic:blipFill>
                    <a:blip r:embed="rId41"/>
                    <a:srcRect r="603" b="1334"/>
                    <a:stretch>
                      <a:fillRect/>
                    </a:stretch>
                  </pic:blipFill>
                  <pic:spPr>
                    <a:xfrm>
                      <a:off x="0" y="0"/>
                      <a:ext cx="1675765" cy="75184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A．汽车行驶时，对地面的压力大于地面对它的支持力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B．汽车的倒车雷达，利用了超声波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C．汽车的广泛使用，加剧了城市的“热岛效应”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D．为了行驶的安全性，汽车要限速行驶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8K：流体压强与流速的关系；9E：超声波与次声波；GF：比热容解释简单的自然现象．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（1）流体压强和流速的关系是：流体流速大的地方，压强小；流体流速小的地方，压强大；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（2）倒车雷达，它在工作时会发出超声波，这些声波遇到障碍物时会反射回来，根据回声到来的方位和时间，可以确定障碍物的位置．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（3）热机会产生大量的废气，排放大量的热量，是加剧城市的热岛效应的原因之一；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（4）动能大小和物体的质量、运动速度大小有关，质量一定时，速度越大，动能越大；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解：A、汽车行驶时，由于此时汽车上面的空气流速大，故压强小，车下方的空气流速小，压强大，所以此时汽车受到向上的升力；对地面的压力小于自身的重力，故A错误；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B、倒车雷达利用反射的超声波来区分障碍物的距离，故B正确；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C、汽车是使用过程中会产生大量的废气，排放大量的热量，是加剧城市的热岛效应的原因之一，故C正确；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D、在公路上行驶的汽车，质量不变，进行限速，其动能会变小，即在突发事件时，对外做的功少，破坏力小，故D正确．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本题主要考查学生运用所学知识综合分析和解决实际问题的能力．增加了学生分析问题的思维跨度，强调了学生整合知识的能力．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9．用如图所示的装置研究滑轮组机械效率，下列说法不正确的是（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504190" cy="1323340"/>
            <wp:effectExtent l="0" t="0" r="10160" b="10160"/>
            <wp:docPr id="85" name="图片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61"/>
                    <pic:cNvPicPr>
                      <a:picLocks noRot="1" noChangeAspect="1"/>
                    </pic:cNvPicPr>
                  </pic:nvPicPr>
                  <pic:blipFill>
                    <a:blip r:embed="rId21"/>
                    <a:srcRect r="1976" b="761"/>
                    <a:stretch>
                      <a:fillRect/>
                    </a:stretch>
                  </pic:blipFill>
                  <pic:spPr>
                    <a:xfrm>
                      <a:off x="0" y="0"/>
                      <a:ext cx="504190" cy="132334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A．弹簧测力计通常要竖直向上匀速拉动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B．测量机械效率的原理：η=（</w:t>
      </w:r>
      <w:r>
        <w:rPr>
          <w:rFonts w:hint="eastAsia" w:asciiTheme="minorEastAsia" w:hAnsiTheme="minorEastAsia" w:eastAsiaTheme="minorEastAsia" w:cstheme="minorEastAsia"/>
          <w:kern w:val="0"/>
          <w:sz w:val="24"/>
          <w:szCs w:val="24"/>
        </w:rPr>
        <w:drawing>
          <wp:inline distT="0" distB="0" distL="114300" distR="114300">
            <wp:extent cx="389890" cy="447040"/>
            <wp:effectExtent l="0" t="0" r="10160" b="10160"/>
            <wp:docPr id="86" name="图片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62"/>
                    <pic:cNvPicPr>
                      <a:picLocks noRot="1" noChangeAspect="1"/>
                    </pic:cNvPicPr>
                  </pic:nvPicPr>
                  <pic:blipFill>
                    <a:blip r:embed="rId22"/>
                    <a:srcRect r="2539" b="2222"/>
                    <a:stretch>
                      <a:fillRect/>
                    </a:stretch>
                  </pic:blipFill>
                  <pic:spPr>
                    <a:xfrm>
                      <a:off x="0" y="0"/>
                      <a:ext cx="389890" cy="44704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100%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C．机械效率与动滑轮重力的大小有关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D．提高机械效率可以通过减小钩码的重力来实现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F8：滑轮（组）机械效率的测量实验．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（1）只有在匀速拉动时，弹簧测力计的示数才和拉力的大小相等；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（2）机械效率是指有用功占总功的百分比；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（3）影响滑轮组机械效率的主要因素是被提升物体的重力及动滑轮的重力，被提升的物体越重、动滑轮重力越小，滑轮组的机械效率越高．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A．在实验操作中应竖直向上匀速拉动弹簧测力计，这样弹簧测力计处于平衡状态，弹簧测力计的示数才反映了拉力的大小，故A正确；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B．测量机械效率的原理：η=</w:t>
      </w:r>
      <w:r>
        <w:rPr>
          <w:rFonts w:hint="eastAsia" w:asciiTheme="minorEastAsia" w:hAnsiTheme="minorEastAsia" w:eastAsiaTheme="minorEastAsia" w:cstheme="minorEastAsia"/>
          <w:kern w:val="0"/>
          <w:sz w:val="24"/>
          <w:szCs w:val="24"/>
        </w:rPr>
        <w:drawing>
          <wp:inline distT="0" distB="0" distL="114300" distR="114300">
            <wp:extent cx="389890" cy="447040"/>
            <wp:effectExtent l="0" t="0" r="10160" b="10160"/>
            <wp:docPr id="103" name="图片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图片 63"/>
                    <pic:cNvPicPr>
                      <a:picLocks noRot="1" noChangeAspect="1"/>
                    </pic:cNvPicPr>
                  </pic:nvPicPr>
                  <pic:blipFill>
                    <a:blip r:embed="rId22"/>
                    <a:srcRect r="2539" b="2222"/>
                    <a:stretch>
                      <a:fillRect/>
                    </a:stretch>
                  </pic:blipFill>
                  <pic:spPr>
                    <a:xfrm>
                      <a:off x="0" y="0"/>
                      <a:ext cx="389890" cy="44704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100%，故B正确；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C．图中滑轮组的机械效率与动滑轮的重力有关，在物重一定的条件下，动滑轮越重，机械效率越低，故C正确；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D．减小钩码的重力，在额外功相同的情况下，有用功减小，有用功占总功的百分百减小，滑轮组的机械效率减小，故D错误．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本题主要考查了对滑轮组机械效率测量实验的掌握，关键需掌握其测量原理及其影响因素．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10．如图所示，闭合开关S，发现灯泡L</w:t>
      </w:r>
      <w:r>
        <w:rPr>
          <w:rFonts w:hint="eastAsia" w:asciiTheme="minorEastAsia" w:hAnsiTheme="minorEastAsia" w:eastAsiaTheme="minorEastAsia" w:cstheme="minorEastAsia"/>
          <w:kern w:val="0"/>
          <w:sz w:val="24"/>
          <w:szCs w:val="24"/>
          <w:vertAlign w:val="subscript"/>
        </w:rPr>
        <w:t>1</w:t>
      </w:r>
      <w:r>
        <w:rPr>
          <w:rFonts w:hint="eastAsia" w:asciiTheme="minorEastAsia" w:hAnsiTheme="minorEastAsia" w:eastAsiaTheme="minorEastAsia" w:cstheme="minorEastAsia"/>
          <w:kern w:val="0"/>
          <w:sz w:val="24"/>
          <w:szCs w:val="24"/>
        </w:rPr>
        <w:t>亮，L</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不亮．调节变阻器滑片P，L</w:t>
      </w:r>
      <w:r>
        <w:rPr>
          <w:rFonts w:hint="eastAsia" w:asciiTheme="minorEastAsia" w:hAnsiTheme="minorEastAsia" w:eastAsiaTheme="minorEastAsia" w:cstheme="minorEastAsia"/>
          <w:kern w:val="0"/>
          <w:sz w:val="24"/>
          <w:szCs w:val="24"/>
          <w:vertAlign w:val="subscript"/>
        </w:rPr>
        <w:t>1</w:t>
      </w:r>
      <w:r>
        <w:rPr>
          <w:rFonts w:hint="eastAsia" w:asciiTheme="minorEastAsia" w:hAnsiTheme="minorEastAsia" w:eastAsiaTheme="minorEastAsia" w:cstheme="minorEastAsia"/>
          <w:kern w:val="0"/>
          <w:sz w:val="24"/>
          <w:szCs w:val="24"/>
        </w:rPr>
        <w:t>变亮，L</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始终不亮，出现这一现象的原因可能是（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1637665" cy="1018540"/>
            <wp:effectExtent l="0" t="0" r="635" b="10160"/>
            <wp:docPr id="87" name="图片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图片 64"/>
                    <pic:cNvPicPr>
                      <a:picLocks noRot="1" noChangeAspect="1"/>
                    </pic:cNvPicPr>
                  </pic:nvPicPr>
                  <pic:blipFill>
                    <a:blip r:embed="rId42"/>
                    <a:srcRect r="616" b="987"/>
                    <a:stretch>
                      <a:fillRect/>
                    </a:stretch>
                  </pic:blipFill>
                  <pic:spPr>
                    <a:xfrm>
                      <a:off x="0" y="0"/>
                      <a:ext cx="1637665" cy="101854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A．滑动变阻器断路</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B．滑动变阻器短路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C．灯泡L</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短路</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D．灯泡L</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断路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HP：电路的三种状态．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在串联电路中，若只有一个用电器工作，则电路中不能发生断路，可能是另一个用电器发生了短路而造成的．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若发生断路，则整个电路都不会有电流，所有的用电器都不会工作．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解：A、若滑动变阻器断路，则整个电路断路，两灯都不亮，所以A错误；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B、若滑动变阻器短路了，则滑动变阻器不会引起L</w:t>
      </w:r>
      <w:r>
        <w:rPr>
          <w:rFonts w:hint="eastAsia" w:asciiTheme="minorEastAsia" w:hAnsiTheme="minorEastAsia" w:eastAsiaTheme="minorEastAsia" w:cstheme="minorEastAsia"/>
          <w:kern w:val="0"/>
          <w:sz w:val="24"/>
          <w:szCs w:val="24"/>
          <w:vertAlign w:val="subscript"/>
        </w:rPr>
        <w:t>1</w:t>
      </w:r>
      <w:r>
        <w:rPr>
          <w:rFonts w:hint="eastAsia" w:asciiTheme="minorEastAsia" w:hAnsiTheme="minorEastAsia" w:eastAsiaTheme="minorEastAsia" w:cstheme="minorEastAsia"/>
          <w:kern w:val="0"/>
          <w:sz w:val="24"/>
          <w:szCs w:val="24"/>
        </w:rPr>
        <w:t>亮度的变化，所以B错误；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C、若灯L</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短路了，则L</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不亮，L</w:t>
      </w:r>
      <w:r>
        <w:rPr>
          <w:rFonts w:hint="eastAsia" w:asciiTheme="minorEastAsia" w:hAnsiTheme="minorEastAsia" w:eastAsiaTheme="minorEastAsia" w:cstheme="minorEastAsia"/>
          <w:kern w:val="0"/>
          <w:sz w:val="24"/>
          <w:szCs w:val="24"/>
          <w:vertAlign w:val="subscript"/>
        </w:rPr>
        <w:t>1</w:t>
      </w:r>
      <w:r>
        <w:rPr>
          <w:rFonts w:hint="eastAsia" w:asciiTheme="minorEastAsia" w:hAnsiTheme="minorEastAsia" w:eastAsiaTheme="minorEastAsia" w:cstheme="minorEastAsia"/>
          <w:kern w:val="0"/>
          <w:sz w:val="24"/>
          <w:szCs w:val="24"/>
        </w:rPr>
        <w:t>照常发光，所以C正确；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D、若灯泡L</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断路，则L</w:t>
      </w:r>
      <w:r>
        <w:rPr>
          <w:rFonts w:hint="eastAsia" w:asciiTheme="minorEastAsia" w:hAnsiTheme="minorEastAsia" w:eastAsiaTheme="minorEastAsia" w:cstheme="minorEastAsia"/>
          <w:kern w:val="0"/>
          <w:sz w:val="24"/>
          <w:szCs w:val="24"/>
          <w:vertAlign w:val="subscript"/>
        </w:rPr>
        <w:t>1</w:t>
      </w:r>
      <w:r>
        <w:rPr>
          <w:rFonts w:hint="eastAsia" w:asciiTheme="minorEastAsia" w:hAnsiTheme="minorEastAsia" w:eastAsiaTheme="minorEastAsia" w:cstheme="minorEastAsia"/>
          <w:kern w:val="0"/>
          <w:sz w:val="24"/>
          <w:szCs w:val="24"/>
        </w:rPr>
        <w:t>也不能发光，所以D错误．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此题考查了电路故障的分析，首先掌握短路和断路的含义，才能根据题目中给出的情况作出判断．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11．两定值电阻R</w:t>
      </w:r>
      <w:r>
        <w:rPr>
          <w:rFonts w:hint="eastAsia" w:asciiTheme="minorEastAsia" w:hAnsiTheme="minorEastAsia" w:eastAsiaTheme="minorEastAsia" w:cstheme="minorEastAsia"/>
          <w:kern w:val="0"/>
          <w:sz w:val="24"/>
          <w:szCs w:val="24"/>
          <w:vertAlign w:val="subscript"/>
        </w:rPr>
        <w:t>1</w:t>
      </w:r>
      <w:r>
        <w:rPr>
          <w:rFonts w:hint="eastAsia" w:asciiTheme="minorEastAsia" w:hAnsiTheme="minorEastAsia" w:eastAsiaTheme="minorEastAsia" w:cstheme="minorEastAsia"/>
          <w:kern w:val="0"/>
          <w:sz w:val="24"/>
          <w:szCs w:val="24"/>
        </w:rPr>
        <w:t>=10Ω，R</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=5Ω，现将R</w:t>
      </w:r>
      <w:r>
        <w:rPr>
          <w:rFonts w:hint="eastAsia" w:asciiTheme="minorEastAsia" w:hAnsiTheme="minorEastAsia" w:eastAsiaTheme="minorEastAsia" w:cstheme="minorEastAsia"/>
          <w:kern w:val="0"/>
          <w:sz w:val="24"/>
          <w:szCs w:val="24"/>
          <w:vertAlign w:val="subscript"/>
        </w:rPr>
        <w:t>1</w:t>
      </w:r>
      <w:r>
        <w:rPr>
          <w:rFonts w:hint="eastAsia" w:asciiTheme="minorEastAsia" w:hAnsiTheme="minorEastAsia" w:eastAsiaTheme="minorEastAsia" w:cstheme="minorEastAsia"/>
          <w:kern w:val="0"/>
          <w:sz w:val="24"/>
          <w:szCs w:val="24"/>
        </w:rPr>
        <w:t>、R</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接入如图所示的电路，电源电压为3V，当开关S闭合时，下列分析正确的是（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1018540" cy="770890"/>
            <wp:effectExtent l="0" t="0" r="10160" b="10160"/>
            <wp:docPr id="88" name="图片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图片 65"/>
                    <pic:cNvPicPr>
                      <a:picLocks noRot="1" noChangeAspect="1"/>
                    </pic:cNvPicPr>
                  </pic:nvPicPr>
                  <pic:blipFill>
                    <a:blip r:embed="rId24"/>
                    <a:srcRect r="987" b="1302"/>
                    <a:stretch>
                      <a:fillRect/>
                    </a:stretch>
                  </pic:blipFill>
                  <pic:spPr>
                    <a:xfrm>
                      <a:off x="0" y="0"/>
                      <a:ext cx="1018540" cy="77089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A．R</w:t>
      </w:r>
      <w:r>
        <w:rPr>
          <w:rFonts w:hint="eastAsia" w:asciiTheme="minorEastAsia" w:hAnsiTheme="minorEastAsia" w:eastAsiaTheme="minorEastAsia" w:cstheme="minorEastAsia"/>
          <w:kern w:val="0"/>
          <w:sz w:val="24"/>
          <w:szCs w:val="24"/>
          <w:vertAlign w:val="subscript"/>
        </w:rPr>
        <w:t>1</w:t>
      </w:r>
      <w:r>
        <w:rPr>
          <w:rFonts w:hint="eastAsia" w:asciiTheme="minorEastAsia" w:hAnsiTheme="minorEastAsia" w:eastAsiaTheme="minorEastAsia" w:cstheme="minorEastAsia"/>
          <w:kern w:val="0"/>
          <w:sz w:val="24"/>
          <w:szCs w:val="24"/>
        </w:rPr>
        <w:t>、R</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电流之比为1：2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B．R</w:t>
      </w:r>
      <w:r>
        <w:rPr>
          <w:rFonts w:hint="eastAsia" w:asciiTheme="minorEastAsia" w:hAnsiTheme="minorEastAsia" w:eastAsiaTheme="minorEastAsia" w:cstheme="minorEastAsia"/>
          <w:kern w:val="0"/>
          <w:sz w:val="24"/>
          <w:szCs w:val="24"/>
          <w:vertAlign w:val="subscript"/>
        </w:rPr>
        <w:t>1</w:t>
      </w:r>
      <w:r>
        <w:rPr>
          <w:rFonts w:hint="eastAsia" w:asciiTheme="minorEastAsia" w:hAnsiTheme="minorEastAsia" w:eastAsiaTheme="minorEastAsia" w:cstheme="minorEastAsia"/>
          <w:kern w:val="0"/>
          <w:sz w:val="24"/>
          <w:szCs w:val="24"/>
        </w:rPr>
        <w:t>、R</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两端的电压之比为2：1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C．R</w:t>
      </w:r>
      <w:r>
        <w:rPr>
          <w:rFonts w:hint="eastAsia" w:asciiTheme="minorEastAsia" w:hAnsiTheme="minorEastAsia" w:eastAsiaTheme="minorEastAsia" w:cstheme="minorEastAsia"/>
          <w:kern w:val="0"/>
          <w:sz w:val="24"/>
          <w:szCs w:val="24"/>
          <w:vertAlign w:val="subscript"/>
        </w:rPr>
        <w:t>1</w:t>
      </w:r>
      <w:r>
        <w:rPr>
          <w:rFonts w:hint="eastAsia" w:asciiTheme="minorEastAsia" w:hAnsiTheme="minorEastAsia" w:eastAsiaTheme="minorEastAsia" w:cstheme="minorEastAsia"/>
          <w:kern w:val="0"/>
          <w:sz w:val="24"/>
          <w:szCs w:val="24"/>
        </w:rPr>
        <w:t>、R</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消耗的电功率之比为1：2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D．电路消耗总的电功率等于2.7W</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IH：欧姆定律的应用；JA：电功率的计算．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由电路图可知，R</w:t>
      </w:r>
      <w:r>
        <w:rPr>
          <w:rFonts w:hint="eastAsia" w:asciiTheme="minorEastAsia" w:hAnsiTheme="minorEastAsia" w:eastAsiaTheme="minorEastAsia" w:cstheme="minorEastAsia"/>
          <w:kern w:val="0"/>
          <w:sz w:val="24"/>
          <w:szCs w:val="24"/>
          <w:vertAlign w:val="subscript"/>
        </w:rPr>
        <w:t>1</w:t>
      </w:r>
      <w:r>
        <w:rPr>
          <w:rFonts w:hint="eastAsia" w:asciiTheme="minorEastAsia" w:hAnsiTheme="minorEastAsia" w:eastAsiaTheme="minorEastAsia" w:cstheme="minorEastAsia"/>
          <w:kern w:val="0"/>
          <w:sz w:val="24"/>
          <w:szCs w:val="24"/>
        </w:rPr>
        <w:t>与R</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串联，根据串联电路的电流特点可知通过两电阻的电流关系，根据欧姆定律求出两电阻两端的电压之比，根据P=UI求出两电阻消耗的电功率之比，根据电阻的串联和P=UI=</w:t>
      </w:r>
      <w:r>
        <w:rPr>
          <w:rFonts w:hint="eastAsia" w:asciiTheme="minorEastAsia" w:hAnsiTheme="minorEastAsia" w:eastAsiaTheme="minorEastAsia" w:cstheme="minorEastAsia"/>
          <w:kern w:val="0"/>
          <w:sz w:val="24"/>
          <w:szCs w:val="24"/>
        </w:rPr>
        <w:drawing>
          <wp:inline distT="0" distB="0" distL="114300" distR="114300">
            <wp:extent cx="208915" cy="389890"/>
            <wp:effectExtent l="0" t="0" r="635" b="10160"/>
            <wp:docPr id="89" name="图片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图片 66"/>
                    <pic:cNvPicPr>
                      <a:picLocks noRot="1" noChangeAspect="1"/>
                    </pic:cNvPicPr>
                  </pic:nvPicPr>
                  <pic:blipFill>
                    <a:blip r:embed="rId43"/>
                    <a:srcRect r="4637" b="2539"/>
                    <a:stretch>
                      <a:fillRect/>
                    </a:stretch>
                  </pic:blipFill>
                  <pic:spPr>
                    <a:xfrm>
                      <a:off x="0" y="0"/>
                      <a:ext cx="208915" cy="38989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求出电路消耗总的电功率．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解：由电路图可知，R</w:t>
      </w:r>
      <w:r>
        <w:rPr>
          <w:rFonts w:hint="eastAsia" w:asciiTheme="minorEastAsia" w:hAnsiTheme="minorEastAsia" w:eastAsiaTheme="minorEastAsia" w:cstheme="minorEastAsia"/>
          <w:kern w:val="0"/>
          <w:sz w:val="24"/>
          <w:szCs w:val="24"/>
          <w:vertAlign w:val="subscript"/>
        </w:rPr>
        <w:t>1</w:t>
      </w:r>
      <w:r>
        <w:rPr>
          <w:rFonts w:hint="eastAsia" w:asciiTheme="minorEastAsia" w:hAnsiTheme="minorEastAsia" w:eastAsiaTheme="minorEastAsia" w:cstheme="minorEastAsia"/>
          <w:kern w:val="0"/>
          <w:sz w:val="24"/>
          <w:szCs w:val="24"/>
        </w:rPr>
        <w:t>与R</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串联，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因串联电路中各处的电流相等，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所以，R</w:t>
      </w:r>
      <w:r>
        <w:rPr>
          <w:rFonts w:hint="eastAsia" w:asciiTheme="minorEastAsia" w:hAnsiTheme="minorEastAsia" w:eastAsiaTheme="minorEastAsia" w:cstheme="minorEastAsia"/>
          <w:kern w:val="0"/>
          <w:sz w:val="24"/>
          <w:szCs w:val="24"/>
          <w:vertAlign w:val="subscript"/>
        </w:rPr>
        <w:t>1</w:t>
      </w:r>
      <w:r>
        <w:rPr>
          <w:rFonts w:hint="eastAsia" w:asciiTheme="minorEastAsia" w:hAnsiTheme="minorEastAsia" w:eastAsiaTheme="minorEastAsia" w:cstheme="minorEastAsia"/>
          <w:kern w:val="0"/>
          <w:sz w:val="24"/>
          <w:szCs w:val="24"/>
        </w:rPr>
        <w:t>、R</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电流之比为1：1，故A错误；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由I=</w:t>
      </w:r>
      <w:r>
        <w:rPr>
          <w:rFonts w:hint="eastAsia" w:asciiTheme="minorEastAsia" w:hAnsiTheme="minorEastAsia" w:eastAsiaTheme="minorEastAsia" w:cstheme="minorEastAsia"/>
          <w:kern w:val="0"/>
          <w:sz w:val="24"/>
          <w:szCs w:val="24"/>
        </w:rPr>
        <w:drawing>
          <wp:inline distT="0" distB="0" distL="114300" distR="114300">
            <wp:extent cx="123190" cy="332740"/>
            <wp:effectExtent l="0" t="0" r="10160" b="10160"/>
            <wp:docPr id="104" name="图片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图片 67"/>
                    <pic:cNvPicPr>
                      <a:picLocks noRot="1" noChangeAspect="1"/>
                    </pic:cNvPicPr>
                  </pic:nvPicPr>
                  <pic:blipFill>
                    <a:blip r:embed="rId44"/>
                    <a:srcRect r="7619" b="2963"/>
                    <a:stretch>
                      <a:fillRect/>
                    </a:stretch>
                  </pic:blipFill>
                  <pic:spPr>
                    <a:xfrm>
                      <a:off x="0" y="0"/>
                      <a:ext cx="123190" cy="33274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可得，R</w:t>
      </w:r>
      <w:r>
        <w:rPr>
          <w:rFonts w:hint="eastAsia" w:asciiTheme="minorEastAsia" w:hAnsiTheme="minorEastAsia" w:eastAsiaTheme="minorEastAsia" w:cstheme="minorEastAsia"/>
          <w:kern w:val="0"/>
          <w:sz w:val="24"/>
          <w:szCs w:val="24"/>
          <w:vertAlign w:val="subscript"/>
        </w:rPr>
        <w:t>1</w:t>
      </w:r>
      <w:r>
        <w:rPr>
          <w:rFonts w:hint="eastAsia" w:asciiTheme="minorEastAsia" w:hAnsiTheme="minorEastAsia" w:eastAsiaTheme="minorEastAsia" w:cstheme="minorEastAsia"/>
          <w:kern w:val="0"/>
          <w:sz w:val="24"/>
          <w:szCs w:val="24"/>
        </w:rPr>
        <w:t>、R</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两端的电压之比：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208915" cy="437515"/>
            <wp:effectExtent l="0" t="0" r="635" b="635"/>
            <wp:docPr id="90" name="图片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图片 68"/>
                    <pic:cNvPicPr>
                      <a:picLocks noRot="1" noChangeAspect="1"/>
                    </pic:cNvPicPr>
                  </pic:nvPicPr>
                  <pic:blipFill>
                    <a:blip r:embed="rId45"/>
                    <a:srcRect r="4637" b="2269"/>
                    <a:stretch>
                      <a:fillRect/>
                    </a:stretch>
                  </pic:blipFill>
                  <pic:spPr>
                    <a:xfrm>
                      <a:off x="0" y="0"/>
                      <a:ext cx="208915" cy="43751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drawing>
          <wp:inline distT="0" distB="0" distL="114300" distR="114300">
            <wp:extent cx="304165" cy="437515"/>
            <wp:effectExtent l="0" t="0" r="635" b="635"/>
            <wp:docPr id="91" name="图片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图片 69"/>
                    <pic:cNvPicPr>
                      <a:picLocks noRot="1" noChangeAspect="1"/>
                    </pic:cNvPicPr>
                  </pic:nvPicPr>
                  <pic:blipFill>
                    <a:blip r:embed="rId46"/>
                    <a:srcRect r="3232" b="2269"/>
                    <a:stretch>
                      <a:fillRect/>
                    </a:stretch>
                  </pic:blipFill>
                  <pic:spPr>
                    <a:xfrm>
                      <a:off x="0" y="0"/>
                      <a:ext cx="304165" cy="43751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drawing>
          <wp:inline distT="0" distB="0" distL="114300" distR="114300">
            <wp:extent cx="208915" cy="437515"/>
            <wp:effectExtent l="0" t="0" r="635" b="635"/>
            <wp:docPr id="92" name="图片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图片 70"/>
                    <pic:cNvPicPr>
                      <a:picLocks noRot="1" noChangeAspect="1"/>
                    </pic:cNvPicPr>
                  </pic:nvPicPr>
                  <pic:blipFill>
                    <a:blip r:embed="rId47"/>
                    <a:srcRect r="4637" b="2269"/>
                    <a:stretch>
                      <a:fillRect/>
                    </a:stretch>
                  </pic:blipFill>
                  <pic:spPr>
                    <a:xfrm>
                      <a:off x="0" y="0"/>
                      <a:ext cx="208915" cy="43751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drawing>
          <wp:inline distT="0" distB="0" distL="114300" distR="114300">
            <wp:extent cx="351790" cy="332740"/>
            <wp:effectExtent l="0" t="0" r="10160" b="10160"/>
            <wp:docPr id="93" name="图片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图片 71"/>
                    <pic:cNvPicPr>
                      <a:picLocks noRot="1" noChangeAspect="1"/>
                    </pic:cNvPicPr>
                  </pic:nvPicPr>
                  <pic:blipFill>
                    <a:blip r:embed="rId48"/>
                    <a:srcRect r="2808" b="2963"/>
                    <a:stretch>
                      <a:fillRect/>
                    </a:stretch>
                  </pic:blipFill>
                  <pic:spPr>
                    <a:xfrm>
                      <a:off x="0" y="0"/>
                      <a:ext cx="351790" cy="33274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drawing>
          <wp:inline distT="0" distB="0" distL="114300" distR="114300">
            <wp:extent cx="123190" cy="332740"/>
            <wp:effectExtent l="0" t="0" r="10160" b="10160"/>
            <wp:docPr id="94" name="图片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图片 72"/>
                    <pic:cNvPicPr>
                      <a:picLocks noRot="1" noChangeAspect="1"/>
                    </pic:cNvPicPr>
                  </pic:nvPicPr>
                  <pic:blipFill>
                    <a:blip r:embed="rId49"/>
                    <a:srcRect r="7619" b="2963"/>
                    <a:stretch>
                      <a:fillRect/>
                    </a:stretch>
                  </pic:blipFill>
                  <pic:spPr>
                    <a:xfrm>
                      <a:off x="0" y="0"/>
                      <a:ext cx="123190" cy="33274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，故B正确；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由P=UI可得，R</w:t>
      </w:r>
      <w:r>
        <w:rPr>
          <w:rFonts w:hint="eastAsia" w:asciiTheme="minorEastAsia" w:hAnsiTheme="minorEastAsia" w:eastAsiaTheme="minorEastAsia" w:cstheme="minorEastAsia"/>
          <w:kern w:val="0"/>
          <w:sz w:val="24"/>
          <w:szCs w:val="24"/>
          <w:vertAlign w:val="subscript"/>
        </w:rPr>
        <w:t>1</w:t>
      </w:r>
      <w:r>
        <w:rPr>
          <w:rFonts w:hint="eastAsia" w:asciiTheme="minorEastAsia" w:hAnsiTheme="minorEastAsia" w:eastAsiaTheme="minorEastAsia" w:cstheme="minorEastAsia"/>
          <w:kern w:val="0"/>
          <w:sz w:val="24"/>
          <w:szCs w:val="24"/>
        </w:rPr>
        <w:t>、R</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消耗的电功率之比：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208915" cy="437515"/>
            <wp:effectExtent l="0" t="0" r="635" b="635"/>
            <wp:docPr id="95" name="图片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图片 73"/>
                    <pic:cNvPicPr>
                      <a:picLocks noRot="1" noChangeAspect="1"/>
                    </pic:cNvPicPr>
                  </pic:nvPicPr>
                  <pic:blipFill>
                    <a:blip r:embed="rId50"/>
                    <a:srcRect r="4637" b="2269"/>
                    <a:stretch>
                      <a:fillRect/>
                    </a:stretch>
                  </pic:blipFill>
                  <pic:spPr>
                    <a:xfrm>
                      <a:off x="0" y="0"/>
                      <a:ext cx="208915" cy="43751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drawing>
          <wp:inline distT="0" distB="0" distL="114300" distR="114300">
            <wp:extent cx="304165" cy="437515"/>
            <wp:effectExtent l="0" t="0" r="635" b="635"/>
            <wp:docPr id="96" name="图片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图片 74"/>
                    <pic:cNvPicPr>
                      <a:picLocks noRot="1" noChangeAspect="1"/>
                    </pic:cNvPicPr>
                  </pic:nvPicPr>
                  <pic:blipFill>
                    <a:blip r:embed="rId51"/>
                    <a:srcRect r="3232" b="2269"/>
                    <a:stretch>
                      <a:fillRect/>
                    </a:stretch>
                  </pic:blipFill>
                  <pic:spPr>
                    <a:xfrm>
                      <a:off x="0" y="0"/>
                      <a:ext cx="304165" cy="43751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drawing>
          <wp:inline distT="0" distB="0" distL="114300" distR="114300">
            <wp:extent cx="208915" cy="437515"/>
            <wp:effectExtent l="0" t="0" r="635" b="635"/>
            <wp:docPr id="97" name="图片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图片 75"/>
                    <pic:cNvPicPr>
                      <a:picLocks noRot="1" noChangeAspect="1"/>
                    </pic:cNvPicPr>
                  </pic:nvPicPr>
                  <pic:blipFill>
                    <a:blip r:embed="rId52"/>
                    <a:srcRect r="4637" b="2269"/>
                    <a:stretch>
                      <a:fillRect/>
                    </a:stretch>
                  </pic:blipFill>
                  <pic:spPr>
                    <a:xfrm>
                      <a:off x="0" y="0"/>
                      <a:ext cx="208915" cy="43751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drawing>
          <wp:inline distT="0" distB="0" distL="114300" distR="114300">
            <wp:extent cx="123190" cy="332740"/>
            <wp:effectExtent l="0" t="0" r="10160" b="10160"/>
            <wp:docPr id="98" name="图片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图片 76"/>
                    <pic:cNvPicPr>
                      <a:picLocks noRot="1" noChangeAspect="1"/>
                    </pic:cNvPicPr>
                  </pic:nvPicPr>
                  <pic:blipFill>
                    <a:blip r:embed="rId49"/>
                    <a:srcRect r="7619" b="2963"/>
                    <a:stretch>
                      <a:fillRect/>
                    </a:stretch>
                  </pic:blipFill>
                  <pic:spPr>
                    <a:xfrm>
                      <a:off x="0" y="0"/>
                      <a:ext cx="123190" cy="33274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，故C错误；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因串联电路中总电阻等于各分电阻之和，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所以，电路消耗的总功率：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P</w:t>
      </w:r>
      <w:r>
        <w:rPr>
          <w:rFonts w:hint="eastAsia" w:asciiTheme="minorEastAsia" w:hAnsiTheme="minorEastAsia" w:eastAsiaTheme="minorEastAsia" w:cstheme="minorEastAsia"/>
          <w:kern w:val="0"/>
          <w:sz w:val="24"/>
          <w:szCs w:val="24"/>
          <w:vertAlign w:val="subscript"/>
        </w:rPr>
        <w:t>总</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drawing>
          <wp:inline distT="0" distB="0" distL="114300" distR="114300">
            <wp:extent cx="475615" cy="437515"/>
            <wp:effectExtent l="0" t="0" r="635" b="635"/>
            <wp:docPr id="101" name="图片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图片 77"/>
                    <pic:cNvPicPr>
                      <a:picLocks noRot="1" noChangeAspect="1"/>
                    </pic:cNvPicPr>
                  </pic:nvPicPr>
                  <pic:blipFill>
                    <a:blip r:embed="rId53"/>
                    <a:srcRect r="2092" b="2269"/>
                    <a:stretch>
                      <a:fillRect/>
                    </a:stretch>
                  </pic:blipFill>
                  <pic:spPr>
                    <a:xfrm>
                      <a:off x="0" y="0"/>
                      <a:ext cx="475615" cy="43751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drawing>
          <wp:inline distT="0" distB="0" distL="114300" distR="114300">
            <wp:extent cx="656590" cy="389890"/>
            <wp:effectExtent l="0" t="0" r="10160" b="10160"/>
            <wp:docPr id="102" name="图片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图片 78"/>
                    <pic:cNvPicPr>
                      <a:picLocks noRot="1" noChangeAspect="1"/>
                    </pic:cNvPicPr>
                  </pic:nvPicPr>
                  <pic:blipFill>
                    <a:blip r:embed="rId54"/>
                    <a:srcRect r="1524" b="2539"/>
                    <a:stretch>
                      <a:fillRect/>
                    </a:stretch>
                  </pic:blipFill>
                  <pic:spPr>
                    <a:xfrm>
                      <a:off x="0" y="0"/>
                      <a:ext cx="656590" cy="38989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=0.6W，故D错误．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本题考查了串联电路的特点和欧姆定律、电功率公式的应用，是一道较为简单的应用题．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12．用弹簧测力计两次水平拉同一木块，使它在同一水平木板上做匀速直线运动，图乙是它运动的路程随时间变化的图象，下列说法正确的是（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2475865" cy="1294765"/>
            <wp:effectExtent l="0" t="0" r="635" b="635"/>
            <wp:docPr id="105" name="图片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图片 79"/>
                    <pic:cNvPicPr>
                      <a:picLocks noRot="1" noChangeAspect="1"/>
                    </pic:cNvPicPr>
                  </pic:nvPicPr>
                  <pic:blipFill>
                    <a:blip r:embed="rId55"/>
                    <a:srcRect r="409" b="778"/>
                    <a:stretch>
                      <a:fillRect/>
                    </a:stretch>
                  </pic:blipFill>
                  <pic:spPr>
                    <a:xfrm>
                      <a:off x="0" y="0"/>
                      <a:ext cx="2475865" cy="129476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A．图甲中木块受到的拉力为3.2N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B．木块第一次和第二次速度之比为1：2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C．木块两次受到滑动摩擦力之比为1：1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D．相同时间内拉力两次对木块做功之比为1：1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6V：力与图象的结合；7D：摩擦力的大小；EC：功的计算．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（1）根据弹簧测力计的分度值读出弹簧测力计的示数；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（2）根据图象分析得出速度之比；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（3）影响摩擦力的因素：压力和受力面积；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（4）根据W=Fs进行分析．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A、从图甲知，弹簧测力计的分度值为0.2N，弹簧测力计的示数为3.4N，即图甲中木块受到的拉力为3.4N，故A错误；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B、从图乙可知，木块两次都做匀速直线运动，第一次10s运动路程为50m，第二次10s运动路程为25m；因为时间一定，速度与路程成正比，即木块第一次和第二次速度之比为50m：25m=2：1，故B错误；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C、两次接触面的粗糙程度相同、压力相同，摩擦力相同，即木块两次受到滑动摩擦力之比为1：1，故C正确；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D、从图乙可知，木块两次都做匀速直线运动，而做匀速直线运动的物体受平衡力作用，所以两次木块受到的拉力和摩擦力相等，因为摩擦力相同，故拉力也相同；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由B可知相同时间内的路程之比为s</w:t>
      </w:r>
      <w:r>
        <w:rPr>
          <w:rFonts w:hint="eastAsia" w:asciiTheme="minorEastAsia" w:hAnsiTheme="minorEastAsia" w:eastAsiaTheme="minorEastAsia" w:cstheme="minorEastAsia"/>
          <w:kern w:val="0"/>
          <w:sz w:val="24"/>
          <w:szCs w:val="24"/>
          <w:vertAlign w:val="subscript"/>
        </w:rPr>
        <w:t>1</w:t>
      </w:r>
      <w:r>
        <w:rPr>
          <w:rFonts w:hint="eastAsia" w:asciiTheme="minorEastAsia" w:hAnsiTheme="minorEastAsia" w:eastAsiaTheme="minorEastAsia" w:cstheme="minorEastAsia"/>
          <w:kern w:val="0"/>
          <w:sz w:val="24"/>
          <w:szCs w:val="24"/>
        </w:rPr>
        <w:t>：s</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=2：1，根据W=Fs可得W</w:t>
      </w:r>
      <w:r>
        <w:rPr>
          <w:rFonts w:hint="eastAsia" w:asciiTheme="minorEastAsia" w:hAnsiTheme="minorEastAsia" w:eastAsiaTheme="minorEastAsia" w:cstheme="minorEastAsia"/>
          <w:kern w:val="0"/>
          <w:sz w:val="24"/>
          <w:szCs w:val="24"/>
          <w:vertAlign w:val="subscript"/>
        </w:rPr>
        <w:t>1</w:t>
      </w:r>
      <w:r>
        <w:rPr>
          <w:rFonts w:hint="eastAsia" w:asciiTheme="minorEastAsia" w:hAnsiTheme="minorEastAsia" w:eastAsiaTheme="minorEastAsia" w:cstheme="minorEastAsia"/>
          <w:kern w:val="0"/>
          <w:sz w:val="24"/>
          <w:szCs w:val="24"/>
        </w:rPr>
        <w:t>：W</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=2：1，故D错误．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本题考查了学生的识图能力，以及对二力平衡的条件、弹簧测力计的读数、影响摩擦力的因素、功的计算掌握情况，解题的关键是能从图中得出相关信息，锻炼了学生的观察思考能力．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kern w:val="0"/>
          <w:sz w:val="24"/>
          <w:szCs w:val="24"/>
        </w:rPr>
        <w:t>二、非选择题（13题</w:t>
      </w:r>
      <w:r>
        <w:rPr>
          <w:rFonts w:hint="eastAsia" w:asciiTheme="minorEastAsia" w:hAnsiTheme="minorEastAsia" w:eastAsiaTheme="minorEastAsia" w:cstheme="minorEastAsia"/>
          <w:b/>
          <w:kern w:val="0"/>
          <w:sz w:val="24"/>
          <w:szCs w:val="24"/>
        </w:rPr>
        <w:t>～</w:t>
      </w:r>
      <w:r>
        <w:rPr>
          <w:rFonts w:hint="eastAsia" w:asciiTheme="minorEastAsia" w:hAnsiTheme="minorEastAsia" w:eastAsiaTheme="minorEastAsia" w:cstheme="minorEastAsia"/>
          <w:b/>
          <w:kern w:val="0"/>
          <w:sz w:val="24"/>
          <w:szCs w:val="24"/>
        </w:rPr>
        <w:t>28题，计46分）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13．哈尔滨的端午节赛龙舟时，龙舟上发出的阵阵鼓声是由于鼓面的</w:t>
      </w:r>
      <w:r>
        <w:rPr>
          <w:rFonts w:hint="eastAsia" w:asciiTheme="minorEastAsia" w:hAnsiTheme="minorEastAsia" w:eastAsiaTheme="minorEastAsia" w:cstheme="minorEastAsia"/>
          <w:kern w:val="0"/>
          <w:sz w:val="24"/>
          <w:szCs w:val="24"/>
          <w:u w:val="single"/>
        </w:rPr>
        <w:t>　振动　</w:t>
      </w:r>
      <w:r>
        <w:rPr>
          <w:rFonts w:hint="eastAsia" w:asciiTheme="minorEastAsia" w:hAnsiTheme="minorEastAsia" w:eastAsiaTheme="minorEastAsia" w:cstheme="minorEastAsia"/>
          <w:kern w:val="0"/>
          <w:sz w:val="24"/>
          <w:szCs w:val="24"/>
        </w:rPr>
        <w:t>产生的；鼓声通过</w:t>
      </w:r>
      <w:r>
        <w:rPr>
          <w:rFonts w:hint="eastAsia" w:asciiTheme="minorEastAsia" w:hAnsiTheme="minorEastAsia" w:eastAsiaTheme="minorEastAsia" w:cstheme="minorEastAsia"/>
          <w:kern w:val="0"/>
          <w:sz w:val="24"/>
          <w:szCs w:val="24"/>
          <w:u w:val="single"/>
        </w:rPr>
        <w:t>　空气　</w:t>
      </w:r>
      <w:r>
        <w:rPr>
          <w:rFonts w:hint="eastAsia" w:asciiTheme="minorEastAsia" w:hAnsiTheme="minorEastAsia" w:eastAsiaTheme="minorEastAsia" w:cstheme="minorEastAsia"/>
          <w:kern w:val="0"/>
          <w:sz w:val="24"/>
          <w:szCs w:val="24"/>
        </w:rPr>
        <w:t>传到观众处．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91：声音的产生；92：声音的传播条件．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声是由于物体振动产生的，振动停止，发声停止；声音的传播需要介质，气体、液体、固体都可以传声．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鼓声是由于鼓面振动产生的．听到的鼓声主要是通过空气传到人耳．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故答案为：振动；空气．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本题考查了声音的产生和传播，属于基础题．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14．小明由于经常玩手机，经检查眼睛有些近视，应利用</w:t>
      </w:r>
      <w:r>
        <w:rPr>
          <w:rFonts w:hint="eastAsia" w:asciiTheme="minorEastAsia" w:hAnsiTheme="minorEastAsia" w:eastAsiaTheme="minorEastAsia" w:cstheme="minorEastAsia"/>
          <w:kern w:val="0"/>
          <w:sz w:val="24"/>
          <w:szCs w:val="24"/>
          <w:u w:val="single"/>
        </w:rPr>
        <w:t>　凹　</w:t>
      </w:r>
      <w:r>
        <w:rPr>
          <w:rFonts w:hint="eastAsia" w:asciiTheme="minorEastAsia" w:hAnsiTheme="minorEastAsia" w:eastAsiaTheme="minorEastAsia" w:cstheme="minorEastAsia"/>
          <w:kern w:val="0"/>
          <w:sz w:val="24"/>
          <w:szCs w:val="24"/>
        </w:rPr>
        <w:t>透镜矫正；手机之间利用</w:t>
      </w:r>
      <w:r>
        <w:rPr>
          <w:rFonts w:hint="eastAsia" w:asciiTheme="minorEastAsia" w:hAnsiTheme="minorEastAsia" w:eastAsiaTheme="minorEastAsia" w:cstheme="minorEastAsia"/>
          <w:kern w:val="0"/>
          <w:sz w:val="24"/>
          <w:szCs w:val="24"/>
          <w:u w:val="single"/>
        </w:rPr>
        <w:t>　电磁波　</w:t>
      </w:r>
      <w:r>
        <w:rPr>
          <w:rFonts w:hint="eastAsia" w:asciiTheme="minorEastAsia" w:hAnsiTheme="minorEastAsia" w:eastAsiaTheme="minorEastAsia" w:cstheme="minorEastAsia"/>
          <w:kern w:val="0"/>
          <w:sz w:val="24"/>
          <w:szCs w:val="24"/>
        </w:rPr>
        <w:t>传递信息（选填“电磁波”或“声波”）．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BA：近视眼的成因与矫正办法．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掌握近视眼的成因是解答本题的关键，近视眼是由于人眼晶状体变凸，焦距变短，会聚能力增强．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移动通信都是利用电磁波来传递信息的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解：近视眼是由于人眼的晶状体变凸，会聚能力增强，像呈在视网膜的前方，故应佩戴发散透镜即凹透镜进行矫正，使光线发散后成像在视网膜上．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手机既是电磁波的发射台也是电磁波的接受台，所以手机之间是利用电磁波来传递信息的．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故答案为：凹；电磁波．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本题主要考查学生对近视眼的成因与矫正方法的认识和了解以及电磁波的应用，是一道基础题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15．使用刻度尺之前，要观察</w:t>
      </w:r>
      <w:r>
        <w:rPr>
          <w:rFonts w:hint="eastAsia" w:asciiTheme="minorEastAsia" w:hAnsiTheme="minorEastAsia" w:eastAsiaTheme="minorEastAsia" w:cstheme="minorEastAsia"/>
          <w:kern w:val="0"/>
          <w:sz w:val="24"/>
          <w:szCs w:val="24"/>
          <w:u w:val="single"/>
        </w:rPr>
        <w:t>　量程　</w:t>
      </w:r>
      <w:r>
        <w:rPr>
          <w:rFonts w:hint="eastAsia" w:asciiTheme="minorEastAsia" w:hAnsiTheme="minorEastAsia" w:eastAsiaTheme="minorEastAsia" w:cstheme="minorEastAsia"/>
          <w:kern w:val="0"/>
          <w:sz w:val="24"/>
          <w:szCs w:val="24"/>
        </w:rPr>
        <w:t>、分度值及零刻度线在哪里．如图，被测木块的长度为</w:t>
      </w:r>
      <w:r>
        <w:rPr>
          <w:rFonts w:hint="eastAsia" w:asciiTheme="minorEastAsia" w:hAnsiTheme="minorEastAsia" w:eastAsiaTheme="minorEastAsia" w:cstheme="minorEastAsia"/>
          <w:kern w:val="0"/>
          <w:sz w:val="24"/>
          <w:szCs w:val="24"/>
          <w:u w:val="single"/>
        </w:rPr>
        <w:t>　1.70　</w:t>
      </w:r>
      <w:r>
        <w:rPr>
          <w:rFonts w:hint="eastAsia" w:asciiTheme="minorEastAsia" w:hAnsiTheme="minorEastAsia" w:eastAsiaTheme="minorEastAsia" w:cstheme="minorEastAsia"/>
          <w:kern w:val="0"/>
          <w:sz w:val="24"/>
          <w:szCs w:val="24"/>
        </w:rPr>
        <w:t>cm．</w:t>
      </w:r>
      <w:r>
        <w:rPr>
          <w:rFonts w:hint="eastAsia" w:asciiTheme="minorEastAsia" w:hAnsiTheme="minorEastAsia" w:eastAsiaTheme="minorEastAsia" w:cstheme="minorEastAsia"/>
          <w:kern w:val="0"/>
          <w:sz w:val="24"/>
          <w:szCs w:val="24"/>
        </w:rPr>
        <w:drawing>
          <wp:inline distT="0" distB="0" distL="114300" distR="114300">
            <wp:extent cx="1513840" cy="628015"/>
            <wp:effectExtent l="0" t="0" r="10160" b="635"/>
            <wp:docPr id="106" name="图片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图片 80"/>
                    <pic:cNvPicPr>
                      <a:picLocks noRot="1" noChangeAspect="1"/>
                    </pic:cNvPicPr>
                  </pic:nvPicPr>
                  <pic:blipFill>
                    <a:blip r:embed="rId56"/>
                    <a:srcRect r="667" b="1591"/>
                    <a:stretch>
                      <a:fillRect/>
                    </a:stretch>
                  </pic:blipFill>
                  <pic:spPr>
                    <a:xfrm>
                      <a:off x="0" y="0"/>
                      <a:ext cx="1513840" cy="62801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64：长度的测量．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（1）刻度尺在测量之前，要观察其量程、分度值和零刻度线；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使用刻度尺时要明确其分度值，起始端从0开始，读出末端刻度值，就是物体的长度；起始端没有从0刻度线开始的，读出末端刻度值，减去起始端所对刻度即为物体长度；注意刻度尺要估读到分度值的下一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（1）使用刻度尺之前，要注意观察刻度尺的零刻度线的位置，是否磨损；还要观察刻度尺的分度值和量程；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（2）图中刻度尺上1cm之间有10个小格，一个小格的长度是0.1cm，即此刻度尺的分度值为0.1cm；木块左侧与0.00cm对齐，右侧与1.70cm对齐，所以木块的长度为L=1.70cm．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故答案为：量程；1.70．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此题考查的是刻度尺的分度值和读数，刻度尺是物理实验和日常生活中经常的测量工具，要熟练掌握其使用和读数方法．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16．如图所示是四冲程汽油机工作时的压缩冲程，此过程中通过</w:t>
      </w:r>
      <w:r>
        <w:rPr>
          <w:rFonts w:hint="eastAsia" w:asciiTheme="minorEastAsia" w:hAnsiTheme="minorEastAsia" w:eastAsiaTheme="minorEastAsia" w:cstheme="minorEastAsia"/>
          <w:kern w:val="0"/>
          <w:sz w:val="24"/>
          <w:szCs w:val="24"/>
          <w:u w:val="single"/>
        </w:rPr>
        <w:t>　做功　</w:t>
      </w:r>
      <w:r>
        <w:rPr>
          <w:rFonts w:hint="eastAsia" w:asciiTheme="minorEastAsia" w:hAnsiTheme="minorEastAsia" w:eastAsiaTheme="minorEastAsia" w:cstheme="minorEastAsia"/>
          <w:kern w:val="0"/>
          <w:sz w:val="24"/>
          <w:szCs w:val="24"/>
        </w:rPr>
        <w:t>方式使汽缸内燃料混合物的内能</w:t>
      </w:r>
      <w:r>
        <w:rPr>
          <w:rFonts w:hint="eastAsia" w:asciiTheme="minorEastAsia" w:hAnsiTheme="minorEastAsia" w:eastAsiaTheme="minorEastAsia" w:cstheme="minorEastAsia"/>
          <w:kern w:val="0"/>
          <w:sz w:val="24"/>
          <w:szCs w:val="24"/>
          <w:u w:val="single"/>
        </w:rPr>
        <w:t>　增大　</w:t>
      </w:r>
      <w:r>
        <w:rPr>
          <w:rFonts w:hint="eastAsia" w:asciiTheme="minorEastAsia" w:hAnsiTheme="minorEastAsia" w:eastAsiaTheme="minorEastAsia" w:cstheme="minorEastAsia"/>
          <w:kern w:val="0"/>
          <w:sz w:val="24"/>
          <w:szCs w:val="24"/>
        </w:rPr>
        <w:t>（选填“增大”或“减小”）．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808990" cy="1304290"/>
            <wp:effectExtent l="0" t="0" r="10160" b="10160"/>
            <wp:docPr id="107" name="图片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图片 81"/>
                    <pic:cNvPicPr>
                      <a:picLocks noRot="1" noChangeAspect="1"/>
                    </pic:cNvPicPr>
                  </pic:nvPicPr>
                  <pic:blipFill>
                    <a:blip r:embed="rId57"/>
                    <a:srcRect r="1241" b="774"/>
                    <a:stretch>
                      <a:fillRect/>
                    </a:stretch>
                  </pic:blipFill>
                  <pic:spPr>
                    <a:xfrm>
                      <a:off x="0" y="0"/>
                      <a:ext cx="808990" cy="130429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GM：内燃机的四个冲程．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改变物体内能有两种方式：做功和热传递，热传递和做功都可以改变物体的内能，做功是能量的转化，热传递是能量的转移．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在汽油机的压缩冲程中，压缩燃料混合物，对其做功，使燃料混合物的内能增加、温度升高，是通过做功的方式改变内能．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故答案为：做功；增大．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了解汽油机压缩冲程中的能量转化，知道做功和热传递改变物体内能的区别，能结合实例进行分析，是解答的关键．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17．将硫酸铜溶液注入水的下方，可以看到清水与硫酸铜溶液之间有明显的界面，如图甲．静置20日后，如图乙，这是</w:t>
      </w:r>
      <w:r>
        <w:rPr>
          <w:rFonts w:hint="eastAsia" w:asciiTheme="minorEastAsia" w:hAnsiTheme="minorEastAsia" w:eastAsiaTheme="minorEastAsia" w:cstheme="minorEastAsia"/>
          <w:kern w:val="0"/>
          <w:sz w:val="24"/>
          <w:szCs w:val="24"/>
          <w:u w:val="single"/>
        </w:rPr>
        <w:t>　扩散　</w:t>
      </w:r>
      <w:r>
        <w:rPr>
          <w:rFonts w:hint="eastAsia" w:asciiTheme="minorEastAsia" w:hAnsiTheme="minorEastAsia" w:eastAsiaTheme="minorEastAsia" w:cstheme="minorEastAsia"/>
          <w:kern w:val="0"/>
          <w:sz w:val="24"/>
          <w:szCs w:val="24"/>
        </w:rPr>
        <w:t>现象，说明液体分子</w:t>
      </w:r>
      <w:r>
        <w:rPr>
          <w:rFonts w:hint="eastAsia" w:asciiTheme="minorEastAsia" w:hAnsiTheme="minorEastAsia" w:eastAsiaTheme="minorEastAsia" w:cstheme="minorEastAsia"/>
          <w:kern w:val="0"/>
          <w:sz w:val="24"/>
          <w:szCs w:val="24"/>
          <w:u w:val="single"/>
        </w:rPr>
        <w:t>　在永不停息地做无规则运动　</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1418590" cy="1142365"/>
            <wp:effectExtent l="0" t="0" r="10160" b="635"/>
            <wp:docPr id="108" name="图片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图片 82"/>
                    <pic:cNvPicPr>
                      <a:picLocks noRot="1" noChangeAspect="1"/>
                    </pic:cNvPicPr>
                  </pic:nvPicPr>
                  <pic:blipFill>
                    <a:blip r:embed="rId58"/>
                    <a:srcRect r="711" b="882"/>
                    <a:stretch>
                      <a:fillRect/>
                    </a:stretch>
                  </pic:blipFill>
                  <pic:spPr>
                    <a:xfrm>
                      <a:off x="0" y="0"/>
                      <a:ext cx="1418590" cy="114236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GW：扩散现象．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不同的物质相互接触时，彼此进入对方的现象叫做扩散，扩散现象说明了分子在不停的做无规则运动．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在量筒里装入的清水和蓝色的硫酸铜溶液之间有明显的界面，静置几天后，界面变模糊了，这属于扩散现象，说明一切物体分子都在永不停息地做无规则运动．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故答案为：扩散；在永不停息地做无规则运动．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本题主要考查学生对扩散现象的理解和掌握，是中考的热点，属于基础题目．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18．一个杯里装有200mL牛奶，其中牛奶的质量是210g，那么牛奶的密度是</w:t>
      </w:r>
      <w:r>
        <w:rPr>
          <w:rFonts w:hint="eastAsia" w:asciiTheme="minorEastAsia" w:hAnsiTheme="minorEastAsia" w:eastAsiaTheme="minorEastAsia" w:cstheme="minorEastAsia"/>
          <w:kern w:val="0"/>
          <w:sz w:val="24"/>
          <w:szCs w:val="24"/>
          <w:u w:val="single"/>
        </w:rPr>
        <w:t>　1.05　</w:t>
      </w:r>
      <w:r>
        <w:rPr>
          <w:rFonts w:hint="eastAsia" w:asciiTheme="minorEastAsia" w:hAnsiTheme="minorEastAsia" w:eastAsiaTheme="minorEastAsia" w:cstheme="minorEastAsia"/>
          <w:kern w:val="0"/>
          <w:sz w:val="24"/>
          <w:szCs w:val="24"/>
        </w:rPr>
        <w:t>g/cm</w:t>
      </w:r>
      <w:r>
        <w:rPr>
          <w:rFonts w:hint="eastAsia" w:asciiTheme="minorEastAsia" w:hAnsiTheme="minorEastAsia" w:eastAsiaTheme="minorEastAsia" w:cstheme="minorEastAsia"/>
          <w:kern w:val="0"/>
          <w:sz w:val="24"/>
          <w:szCs w:val="24"/>
          <w:vertAlign w:val="superscript"/>
        </w:rPr>
        <w:t>3</w:t>
      </w:r>
      <w:r>
        <w:rPr>
          <w:rFonts w:hint="eastAsia" w:asciiTheme="minorEastAsia" w:hAnsiTheme="minorEastAsia" w:eastAsiaTheme="minorEastAsia" w:cstheme="minorEastAsia"/>
          <w:kern w:val="0"/>
          <w:sz w:val="24"/>
          <w:szCs w:val="24"/>
        </w:rPr>
        <w:t>；小聪喝了半杯，剩余半杯牛奶的密度</w:t>
      </w:r>
      <w:r>
        <w:rPr>
          <w:rFonts w:hint="eastAsia" w:asciiTheme="minorEastAsia" w:hAnsiTheme="minorEastAsia" w:eastAsiaTheme="minorEastAsia" w:cstheme="minorEastAsia"/>
          <w:kern w:val="0"/>
          <w:sz w:val="24"/>
          <w:szCs w:val="24"/>
          <w:u w:val="single"/>
        </w:rPr>
        <w:t>　不变　</w:t>
      </w:r>
      <w:r>
        <w:rPr>
          <w:rFonts w:hint="eastAsia" w:asciiTheme="minorEastAsia" w:hAnsiTheme="minorEastAsia" w:eastAsiaTheme="minorEastAsia" w:cstheme="minorEastAsia"/>
          <w:kern w:val="0"/>
          <w:sz w:val="24"/>
          <w:szCs w:val="24"/>
        </w:rPr>
        <w:t>（选填“变大”、“不变”或“变小”）．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2A：密度的计算．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（1）知道牛奶的体积和质量，根据ρ=</w:t>
      </w:r>
      <w:r>
        <w:rPr>
          <w:rFonts w:hint="eastAsia" w:asciiTheme="minorEastAsia" w:hAnsiTheme="minorEastAsia" w:eastAsiaTheme="minorEastAsia" w:cstheme="minorEastAsia"/>
          <w:kern w:val="0"/>
          <w:sz w:val="24"/>
          <w:szCs w:val="24"/>
        </w:rPr>
        <w:drawing>
          <wp:inline distT="0" distB="0" distL="114300" distR="114300">
            <wp:extent cx="123190" cy="332740"/>
            <wp:effectExtent l="0" t="0" r="10160" b="10160"/>
            <wp:docPr id="109" name="图片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图片 83"/>
                    <pic:cNvPicPr>
                      <a:picLocks noRot="1" noChangeAspect="1"/>
                    </pic:cNvPicPr>
                  </pic:nvPicPr>
                  <pic:blipFill>
                    <a:blip r:embed="rId59"/>
                    <a:srcRect r="7619" b="2963"/>
                    <a:stretch>
                      <a:fillRect/>
                    </a:stretch>
                  </pic:blipFill>
                  <pic:spPr>
                    <a:xfrm>
                      <a:off x="0" y="0"/>
                      <a:ext cx="123190" cy="33274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求出牛奶的密度；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（2）密度是物质本身的一种特性，与物体的质量和体积的大小无关．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解：牛奶的体积：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V=200mL=200cm</w:t>
      </w:r>
      <w:r>
        <w:rPr>
          <w:rFonts w:hint="eastAsia" w:asciiTheme="minorEastAsia" w:hAnsiTheme="minorEastAsia" w:eastAsiaTheme="minorEastAsia" w:cstheme="minorEastAsia"/>
          <w:kern w:val="0"/>
          <w:sz w:val="24"/>
          <w:szCs w:val="24"/>
          <w:vertAlign w:val="superscript"/>
        </w:rPr>
        <w:t>3</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牛奶的密度：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ρ=</w:t>
      </w:r>
      <w:r>
        <w:rPr>
          <w:rFonts w:hint="eastAsia" w:asciiTheme="minorEastAsia" w:hAnsiTheme="minorEastAsia" w:eastAsiaTheme="minorEastAsia" w:cstheme="minorEastAsia"/>
          <w:kern w:val="0"/>
          <w:sz w:val="24"/>
          <w:szCs w:val="24"/>
        </w:rPr>
        <w:drawing>
          <wp:inline distT="0" distB="0" distL="114300" distR="114300">
            <wp:extent cx="123190" cy="332740"/>
            <wp:effectExtent l="0" t="0" r="10160" b="10160"/>
            <wp:docPr id="110" name="图片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图片 84"/>
                    <pic:cNvPicPr>
                      <a:picLocks noRot="1" noChangeAspect="1"/>
                    </pic:cNvPicPr>
                  </pic:nvPicPr>
                  <pic:blipFill>
                    <a:blip r:embed="rId59"/>
                    <a:srcRect r="7619" b="2963"/>
                    <a:stretch>
                      <a:fillRect/>
                    </a:stretch>
                  </pic:blipFill>
                  <pic:spPr>
                    <a:xfrm>
                      <a:off x="0" y="0"/>
                      <a:ext cx="123190" cy="33274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drawing>
          <wp:inline distT="0" distB="0" distL="114300" distR="114300">
            <wp:extent cx="532765" cy="399415"/>
            <wp:effectExtent l="0" t="0" r="635" b="635"/>
            <wp:docPr id="111" name="图片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图片 85"/>
                    <pic:cNvPicPr>
                      <a:picLocks noRot="1" noChangeAspect="1"/>
                    </pic:cNvPicPr>
                  </pic:nvPicPr>
                  <pic:blipFill>
                    <a:blip r:embed="rId60"/>
                    <a:srcRect r="1871" b="2481"/>
                    <a:stretch>
                      <a:fillRect/>
                    </a:stretch>
                  </pic:blipFill>
                  <pic:spPr>
                    <a:xfrm>
                      <a:off x="0" y="0"/>
                      <a:ext cx="532765" cy="39941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=1.05g/cm</w:t>
      </w:r>
      <w:r>
        <w:rPr>
          <w:rFonts w:hint="eastAsia" w:asciiTheme="minorEastAsia" w:hAnsiTheme="minorEastAsia" w:eastAsiaTheme="minorEastAsia" w:cstheme="minorEastAsia"/>
          <w:kern w:val="0"/>
          <w:sz w:val="24"/>
          <w:szCs w:val="24"/>
          <w:vertAlign w:val="superscript"/>
        </w:rPr>
        <w:t>3</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因密度是物质本身的一种特性，与物体的质量和体积的大小无关，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所以，小聪喝了半杯，剩余半杯牛奶的密度仍为1.05g/cm</w:t>
      </w:r>
      <w:r>
        <w:rPr>
          <w:rFonts w:hint="eastAsia" w:asciiTheme="minorEastAsia" w:hAnsiTheme="minorEastAsia" w:eastAsiaTheme="minorEastAsia" w:cstheme="minorEastAsia"/>
          <w:kern w:val="0"/>
          <w:sz w:val="24"/>
          <w:szCs w:val="24"/>
          <w:vertAlign w:val="superscript"/>
        </w:rPr>
        <w:t>3</w:t>
      </w:r>
      <w:r>
        <w:rPr>
          <w:rFonts w:hint="eastAsia" w:asciiTheme="minorEastAsia" w:hAnsiTheme="minorEastAsia" w:eastAsiaTheme="minorEastAsia" w:cstheme="minorEastAsia"/>
          <w:kern w:val="0"/>
          <w:sz w:val="24"/>
          <w:szCs w:val="24"/>
        </w:rPr>
        <w:t>不变．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故答案为：1.05；不变．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本题考查了密度的计算和密度的特性，要注意单位的换算，是一道基础题目．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19．如图所示，杠杆水平放置且自重忽略不计，O是支点，左侧挂一重物，动力F</w:t>
      </w:r>
      <w:r>
        <w:rPr>
          <w:rFonts w:hint="eastAsia" w:asciiTheme="minorEastAsia" w:hAnsiTheme="minorEastAsia" w:eastAsiaTheme="minorEastAsia" w:cstheme="minorEastAsia"/>
          <w:kern w:val="0"/>
          <w:sz w:val="24"/>
          <w:szCs w:val="24"/>
          <w:vertAlign w:val="subscript"/>
        </w:rPr>
        <w:t>1</w:t>
      </w:r>
      <w:r>
        <w:rPr>
          <w:rFonts w:hint="eastAsia" w:asciiTheme="minorEastAsia" w:hAnsiTheme="minorEastAsia" w:eastAsiaTheme="minorEastAsia" w:cstheme="minorEastAsia"/>
          <w:kern w:val="0"/>
          <w:sz w:val="24"/>
          <w:szCs w:val="24"/>
        </w:rPr>
        <w:t>大小为3N，整个装置处于静止状态，则物体的重力为</w:t>
      </w:r>
      <w:r>
        <w:rPr>
          <w:rFonts w:hint="eastAsia" w:asciiTheme="minorEastAsia" w:hAnsiTheme="minorEastAsia" w:eastAsiaTheme="minorEastAsia" w:cstheme="minorEastAsia"/>
          <w:kern w:val="0"/>
          <w:sz w:val="24"/>
          <w:szCs w:val="24"/>
          <w:u w:val="single"/>
        </w:rPr>
        <w:t>　6　</w:t>
      </w:r>
      <w:r>
        <w:rPr>
          <w:rFonts w:hint="eastAsia" w:asciiTheme="minorEastAsia" w:hAnsiTheme="minorEastAsia" w:eastAsiaTheme="minorEastAsia" w:cstheme="minorEastAsia"/>
          <w:kern w:val="0"/>
          <w:sz w:val="24"/>
          <w:szCs w:val="24"/>
        </w:rPr>
        <w:t>N．此时杠杆属于</w:t>
      </w:r>
      <w:r>
        <w:rPr>
          <w:rFonts w:hint="eastAsia" w:asciiTheme="minorEastAsia" w:hAnsiTheme="minorEastAsia" w:eastAsiaTheme="minorEastAsia" w:cstheme="minorEastAsia"/>
          <w:kern w:val="0"/>
          <w:sz w:val="24"/>
          <w:szCs w:val="24"/>
          <w:u w:val="single"/>
        </w:rPr>
        <w:t>　省力　</w:t>
      </w:r>
      <w:r>
        <w:rPr>
          <w:rFonts w:hint="eastAsia" w:asciiTheme="minorEastAsia" w:hAnsiTheme="minorEastAsia" w:eastAsiaTheme="minorEastAsia" w:cstheme="minorEastAsia"/>
          <w:kern w:val="0"/>
          <w:sz w:val="24"/>
          <w:szCs w:val="24"/>
        </w:rPr>
        <w:t>杠杆（选填“省力”或“费力”）．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1399540" cy="561340"/>
            <wp:effectExtent l="0" t="0" r="10160" b="10160"/>
            <wp:docPr id="112" name="图片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图片 86"/>
                    <pic:cNvPicPr>
                      <a:picLocks noRot="1" noChangeAspect="1"/>
                    </pic:cNvPicPr>
                  </pic:nvPicPr>
                  <pic:blipFill>
                    <a:blip r:embed="rId29"/>
                    <a:srcRect r="720" b="1778"/>
                    <a:stretch>
                      <a:fillRect/>
                    </a:stretch>
                  </pic:blipFill>
                  <pic:spPr>
                    <a:xfrm>
                      <a:off x="0" y="0"/>
                      <a:ext cx="1399540" cy="56134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7N：杠杆的平衡条件；7O：杠杆的分类．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设杠杆上每一个格的长度为L，由图可知重物和动力的力臂，根据杠杆的平衡条件求出物体的重力，比较重物的力臂和动力的力臂关系判断杠杆的分类．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解：设杠杆上每一个格的长度为L，则重物的力臂L</w:t>
      </w:r>
      <w:r>
        <w:rPr>
          <w:rFonts w:hint="eastAsia" w:asciiTheme="minorEastAsia" w:hAnsiTheme="minorEastAsia" w:eastAsiaTheme="minorEastAsia" w:cstheme="minorEastAsia"/>
          <w:kern w:val="0"/>
          <w:sz w:val="24"/>
          <w:szCs w:val="24"/>
          <w:vertAlign w:val="subscript"/>
        </w:rPr>
        <w:t>G</w:t>
      </w:r>
      <w:r>
        <w:rPr>
          <w:rFonts w:hint="eastAsia" w:asciiTheme="minorEastAsia" w:hAnsiTheme="minorEastAsia" w:eastAsiaTheme="minorEastAsia" w:cstheme="minorEastAsia"/>
          <w:kern w:val="0"/>
          <w:sz w:val="24"/>
          <w:szCs w:val="24"/>
        </w:rPr>
        <w:t>=2L，动力的力臂L</w:t>
      </w:r>
      <w:r>
        <w:rPr>
          <w:rFonts w:hint="eastAsia" w:asciiTheme="minorEastAsia" w:hAnsiTheme="minorEastAsia" w:eastAsiaTheme="minorEastAsia" w:cstheme="minorEastAsia"/>
          <w:kern w:val="0"/>
          <w:sz w:val="24"/>
          <w:szCs w:val="24"/>
          <w:vertAlign w:val="subscript"/>
        </w:rPr>
        <w:t>F</w:t>
      </w:r>
      <w:r>
        <w:rPr>
          <w:rFonts w:hint="eastAsia" w:asciiTheme="minorEastAsia" w:hAnsiTheme="minorEastAsia" w:eastAsiaTheme="minorEastAsia" w:cstheme="minorEastAsia"/>
          <w:kern w:val="0"/>
          <w:sz w:val="24"/>
          <w:szCs w:val="24"/>
        </w:rPr>
        <w:t>=4L，</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由杠杆的平衡条件可得：G•L</w:t>
      </w:r>
      <w:r>
        <w:rPr>
          <w:rFonts w:hint="eastAsia" w:asciiTheme="minorEastAsia" w:hAnsiTheme="minorEastAsia" w:eastAsiaTheme="minorEastAsia" w:cstheme="minorEastAsia"/>
          <w:kern w:val="0"/>
          <w:sz w:val="24"/>
          <w:szCs w:val="24"/>
          <w:vertAlign w:val="subscript"/>
        </w:rPr>
        <w:t>G</w:t>
      </w:r>
      <w:r>
        <w:rPr>
          <w:rFonts w:hint="eastAsia" w:asciiTheme="minorEastAsia" w:hAnsiTheme="minorEastAsia" w:eastAsiaTheme="minorEastAsia" w:cstheme="minorEastAsia"/>
          <w:kern w:val="0"/>
          <w:sz w:val="24"/>
          <w:szCs w:val="24"/>
        </w:rPr>
        <w:t>=F</w:t>
      </w:r>
      <w:r>
        <w:rPr>
          <w:rFonts w:hint="eastAsia" w:asciiTheme="minorEastAsia" w:hAnsiTheme="minorEastAsia" w:eastAsiaTheme="minorEastAsia" w:cstheme="minorEastAsia"/>
          <w:kern w:val="0"/>
          <w:sz w:val="24"/>
          <w:szCs w:val="24"/>
          <w:vertAlign w:val="subscript"/>
        </w:rPr>
        <w:t>1</w:t>
      </w:r>
      <w:r>
        <w:rPr>
          <w:rFonts w:hint="eastAsia" w:asciiTheme="minorEastAsia" w:hAnsiTheme="minorEastAsia" w:eastAsiaTheme="minorEastAsia" w:cstheme="minorEastAsia"/>
          <w:kern w:val="0"/>
          <w:sz w:val="24"/>
          <w:szCs w:val="24"/>
        </w:rPr>
        <w:t>•L</w:t>
      </w:r>
      <w:r>
        <w:rPr>
          <w:rFonts w:hint="eastAsia" w:asciiTheme="minorEastAsia" w:hAnsiTheme="minorEastAsia" w:eastAsiaTheme="minorEastAsia" w:cstheme="minorEastAsia"/>
          <w:kern w:val="0"/>
          <w:sz w:val="24"/>
          <w:szCs w:val="24"/>
          <w:vertAlign w:val="subscript"/>
        </w:rPr>
        <w:t>F</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则物体的重力G=</w:t>
      </w:r>
      <w:r>
        <w:rPr>
          <w:rFonts w:hint="eastAsia" w:asciiTheme="minorEastAsia" w:hAnsiTheme="minorEastAsia" w:eastAsiaTheme="minorEastAsia" w:cstheme="minorEastAsia"/>
          <w:kern w:val="0"/>
          <w:sz w:val="24"/>
          <w:szCs w:val="24"/>
        </w:rPr>
        <w:drawing>
          <wp:inline distT="0" distB="0" distL="114300" distR="114300">
            <wp:extent cx="208915" cy="437515"/>
            <wp:effectExtent l="0" t="0" r="635" b="635"/>
            <wp:docPr id="114" name="图片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图片 87"/>
                    <pic:cNvPicPr>
                      <a:picLocks noRot="1" noChangeAspect="1"/>
                    </pic:cNvPicPr>
                  </pic:nvPicPr>
                  <pic:blipFill>
                    <a:blip r:embed="rId61"/>
                    <a:srcRect r="4637" b="2269"/>
                    <a:stretch>
                      <a:fillRect/>
                    </a:stretch>
                  </pic:blipFill>
                  <pic:spPr>
                    <a:xfrm>
                      <a:off x="0" y="0"/>
                      <a:ext cx="208915" cy="43751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F</w:t>
      </w:r>
      <w:r>
        <w:rPr>
          <w:rFonts w:hint="eastAsia" w:asciiTheme="minorEastAsia" w:hAnsiTheme="minorEastAsia" w:eastAsiaTheme="minorEastAsia" w:cstheme="minorEastAsia"/>
          <w:kern w:val="0"/>
          <w:sz w:val="24"/>
          <w:szCs w:val="24"/>
          <w:vertAlign w:val="subscript"/>
        </w:rPr>
        <w:t>1</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drawing>
          <wp:inline distT="0" distB="0" distL="114300" distR="114300">
            <wp:extent cx="199390" cy="332740"/>
            <wp:effectExtent l="0" t="0" r="10160" b="10160"/>
            <wp:docPr id="115" name="图片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图片 88"/>
                    <pic:cNvPicPr>
                      <a:picLocks noRot="1" noChangeAspect="1"/>
                    </pic:cNvPicPr>
                  </pic:nvPicPr>
                  <pic:blipFill>
                    <a:blip r:embed="rId62"/>
                    <a:srcRect r="4849" b="2963"/>
                    <a:stretch>
                      <a:fillRect/>
                    </a:stretch>
                  </pic:blipFill>
                  <pic:spPr>
                    <a:xfrm>
                      <a:off x="0" y="0"/>
                      <a:ext cx="199390" cy="33274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3N=6N，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因L</w:t>
      </w:r>
      <w:r>
        <w:rPr>
          <w:rFonts w:hint="eastAsia" w:asciiTheme="minorEastAsia" w:hAnsiTheme="minorEastAsia" w:eastAsiaTheme="minorEastAsia" w:cstheme="minorEastAsia"/>
          <w:kern w:val="0"/>
          <w:sz w:val="24"/>
          <w:szCs w:val="24"/>
          <w:vertAlign w:val="subscript"/>
        </w:rPr>
        <w:t>G</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L</w:t>
      </w:r>
      <w:r>
        <w:rPr>
          <w:rFonts w:hint="eastAsia" w:asciiTheme="minorEastAsia" w:hAnsiTheme="minorEastAsia" w:eastAsiaTheme="minorEastAsia" w:cstheme="minorEastAsia"/>
          <w:kern w:val="0"/>
          <w:sz w:val="24"/>
          <w:szCs w:val="24"/>
          <w:vertAlign w:val="subscript"/>
        </w:rPr>
        <w:t>F</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所以，此时杠杆属于省力杠杆．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故答案为：6；省力．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本题考查了杠杆平衡条件的应用和杠杆的分类，是一道较为简单的应用题．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20．用如图所示的两个相同装置，同时给质量相同的水和铁砂加热，升温较慢的物质是</w:t>
      </w:r>
      <w:r>
        <w:rPr>
          <w:rFonts w:hint="eastAsia" w:asciiTheme="minorEastAsia" w:hAnsiTheme="minorEastAsia" w:eastAsiaTheme="minorEastAsia" w:cstheme="minorEastAsia"/>
          <w:kern w:val="0"/>
          <w:sz w:val="24"/>
          <w:szCs w:val="24"/>
          <w:u w:val="single"/>
        </w:rPr>
        <w:t>　水　</w:t>
      </w:r>
      <w:r>
        <w:rPr>
          <w:rFonts w:hint="eastAsia" w:asciiTheme="minorEastAsia" w:hAnsiTheme="minorEastAsia" w:eastAsiaTheme="minorEastAsia" w:cstheme="minorEastAsia"/>
          <w:kern w:val="0"/>
          <w:sz w:val="24"/>
          <w:szCs w:val="24"/>
        </w:rPr>
        <w:t>，因为它的</w:t>
      </w:r>
      <w:r>
        <w:rPr>
          <w:rFonts w:hint="eastAsia" w:asciiTheme="minorEastAsia" w:hAnsiTheme="minorEastAsia" w:eastAsiaTheme="minorEastAsia" w:cstheme="minorEastAsia"/>
          <w:kern w:val="0"/>
          <w:sz w:val="24"/>
          <w:szCs w:val="24"/>
          <w:u w:val="single"/>
        </w:rPr>
        <w:t>　比热容　</w:t>
      </w:r>
      <w:r>
        <w:rPr>
          <w:rFonts w:hint="eastAsia" w:asciiTheme="minorEastAsia" w:hAnsiTheme="minorEastAsia" w:eastAsiaTheme="minorEastAsia" w:cstheme="minorEastAsia"/>
          <w:kern w:val="0"/>
          <w:sz w:val="24"/>
          <w:szCs w:val="24"/>
        </w:rPr>
        <w:t>较大．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1809115" cy="1113790"/>
            <wp:effectExtent l="0" t="0" r="635" b="10160"/>
            <wp:docPr id="116" name="图片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图片 89"/>
                    <pic:cNvPicPr>
                      <a:picLocks noRot="1" noChangeAspect="1"/>
                    </pic:cNvPicPr>
                  </pic:nvPicPr>
                  <pic:blipFill>
                    <a:blip r:embed="rId63"/>
                    <a:srcRect r="558" b="903"/>
                    <a:stretch>
                      <a:fillRect/>
                    </a:stretch>
                  </pic:blipFill>
                  <pic:spPr>
                    <a:xfrm>
                      <a:off x="0" y="0"/>
                      <a:ext cx="1809115" cy="111379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GD：比热容的概念．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比热容是描述物质吸放热本领的物理量．在目前已知物质中，水的比热容最大；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相同的加热设备，相同时间为不同液体提供的热量相同．在质量和吸收的热量相同时，物质升高的温度与比热容成反比．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用两个相同装置，同时给质量相同的水和铁砂加热，两种物质相同时间吸收的热量相同．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因为水的比热容大于铁砂，由公式</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t=</w:t>
      </w:r>
      <w:r>
        <w:rPr>
          <w:rFonts w:hint="eastAsia" w:asciiTheme="minorEastAsia" w:hAnsiTheme="minorEastAsia" w:eastAsiaTheme="minorEastAsia" w:cstheme="minorEastAsia"/>
          <w:kern w:val="0"/>
          <w:sz w:val="24"/>
          <w:szCs w:val="24"/>
        </w:rPr>
        <w:drawing>
          <wp:inline distT="0" distB="0" distL="114300" distR="114300">
            <wp:extent cx="199390" cy="332740"/>
            <wp:effectExtent l="0" t="0" r="10160" b="10160"/>
            <wp:docPr id="99" name="图片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图片 90"/>
                    <pic:cNvPicPr>
                      <a:picLocks noRot="1" noChangeAspect="1"/>
                    </pic:cNvPicPr>
                  </pic:nvPicPr>
                  <pic:blipFill>
                    <a:blip r:embed="rId64"/>
                    <a:srcRect r="4849" b="2963"/>
                    <a:stretch>
                      <a:fillRect/>
                    </a:stretch>
                  </pic:blipFill>
                  <pic:spPr>
                    <a:xfrm>
                      <a:off x="0" y="0"/>
                      <a:ext cx="199390" cy="33274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知，升温较慢的物质是水．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故答案为：水；比热容．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此题考查了水的比热容较大的特点和热量变形公式的应用，是一道热现象的基础题，难度较小，容易解答．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21．已知天然气的热值为4</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10</w:t>
      </w:r>
      <w:r>
        <w:rPr>
          <w:rFonts w:hint="eastAsia" w:asciiTheme="minorEastAsia" w:hAnsiTheme="minorEastAsia" w:eastAsiaTheme="minorEastAsia" w:cstheme="minorEastAsia"/>
          <w:kern w:val="0"/>
          <w:sz w:val="24"/>
          <w:szCs w:val="24"/>
          <w:vertAlign w:val="superscript"/>
        </w:rPr>
        <w:t>7</w:t>
      </w:r>
      <w:r>
        <w:rPr>
          <w:rFonts w:hint="eastAsia" w:asciiTheme="minorEastAsia" w:hAnsiTheme="minorEastAsia" w:eastAsiaTheme="minorEastAsia" w:cstheme="minorEastAsia"/>
          <w:kern w:val="0"/>
          <w:sz w:val="24"/>
          <w:szCs w:val="24"/>
        </w:rPr>
        <w:t>J/m</w:t>
      </w:r>
      <w:r>
        <w:rPr>
          <w:rFonts w:hint="eastAsia" w:asciiTheme="minorEastAsia" w:hAnsiTheme="minorEastAsia" w:eastAsiaTheme="minorEastAsia" w:cstheme="minorEastAsia"/>
          <w:kern w:val="0"/>
          <w:sz w:val="24"/>
          <w:szCs w:val="24"/>
          <w:vertAlign w:val="superscript"/>
        </w:rPr>
        <w:t>3</w:t>
      </w:r>
      <w:r>
        <w:rPr>
          <w:rFonts w:hint="eastAsia" w:asciiTheme="minorEastAsia" w:hAnsiTheme="minorEastAsia" w:eastAsiaTheme="minorEastAsia" w:cstheme="minorEastAsia"/>
          <w:kern w:val="0"/>
          <w:sz w:val="24"/>
          <w:szCs w:val="24"/>
        </w:rPr>
        <w:t>．完全燃烧0.3m</w:t>
      </w:r>
      <w:r>
        <w:rPr>
          <w:rFonts w:hint="eastAsia" w:asciiTheme="minorEastAsia" w:hAnsiTheme="minorEastAsia" w:eastAsiaTheme="minorEastAsia" w:cstheme="minorEastAsia"/>
          <w:kern w:val="0"/>
          <w:sz w:val="24"/>
          <w:szCs w:val="24"/>
          <w:vertAlign w:val="superscript"/>
        </w:rPr>
        <w:t>3</w:t>
      </w:r>
      <w:r>
        <w:rPr>
          <w:rFonts w:hint="eastAsia" w:asciiTheme="minorEastAsia" w:hAnsiTheme="minorEastAsia" w:eastAsiaTheme="minorEastAsia" w:cstheme="minorEastAsia"/>
          <w:kern w:val="0"/>
          <w:sz w:val="24"/>
          <w:szCs w:val="24"/>
        </w:rPr>
        <w:t>的天然气，放出的热量为</w:t>
      </w:r>
      <w:r>
        <w:rPr>
          <w:rFonts w:hint="eastAsia" w:asciiTheme="minorEastAsia" w:hAnsiTheme="minorEastAsia" w:eastAsiaTheme="minorEastAsia" w:cstheme="minorEastAsia"/>
          <w:kern w:val="0"/>
          <w:sz w:val="24"/>
          <w:szCs w:val="24"/>
          <w:u w:val="single"/>
        </w:rPr>
        <w:t>　1.2</w:t>
      </w:r>
      <w:r>
        <w:rPr>
          <w:rFonts w:hint="eastAsia" w:asciiTheme="minorEastAsia" w:hAnsiTheme="minorEastAsia" w:eastAsiaTheme="minorEastAsia" w:cstheme="minorEastAsia"/>
          <w:kern w:val="0"/>
          <w:sz w:val="24"/>
          <w:szCs w:val="24"/>
          <w:u w:val="single"/>
        </w:rPr>
        <w:t>×</w:t>
      </w:r>
      <w:r>
        <w:rPr>
          <w:rFonts w:hint="eastAsia" w:asciiTheme="minorEastAsia" w:hAnsiTheme="minorEastAsia" w:eastAsiaTheme="minorEastAsia" w:cstheme="minorEastAsia"/>
          <w:kern w:val="0"/>
          <w:sz w:val="24"/>
          <w:szCs w:val="24"/>
          <w:u w:val="single"/>
        </w:rPr>
        <w:t>10</w:t>
      </w:r>
      <w:r>
        <w:rPr>
          <w:rFonts w:hint="eastAsia" w:asciiTheme="minorEastAsia" w:hAnsiTheme="minorEastAsia" w:eastAsiaTheme="minorEastAsia" w:cstheme="minorEastAsia"/>
          <w:kern w:val="0"/>
          <w:sz w:val="24"/>
          <w:szCs w:val="24"/>
          <w:u w:val="single"/>
          <w:vertAlign w:val="superscript"/>
        </w:rPr>
        <w:t>7</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J．用天然气给水加热至沸腾后继续加热，水的温度将</w:t>
      </w:r>
      <w:r>
        <w:rPr>
          <w:rFonts w:hint="eastAsia" w:asciiTheme="minorEastAsia" w:hAnsiTheme="minorEastAsia" w:eastAsiaTheme="minorEastAsia" w:cstheme="minorEastAsia"/>
          <w:kern w:val="0"/>
          <w:sz w:val="24"/>
          <w:szCs w:val="24"/>
          <w:u w:val="single"/>
        </w:rPr>
        <w:t>　不变　</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GG：热量的计算．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知道天然气的热值和体积，根据Q</w:t>
      </w:r>
      <w:r>
        <w:rPr>
          <w:rFonts w:hint="eastAsia" w:asciiTheme="minorEastAsia" w:hAnsiTheme="minorEastAsia" w:eastAsiaTheme="minorEastAsia" w:cstheme="minorEastAsia"/>
          <w:kern w:val="0"/>
          <w:sz w:val="24"/>
          <w:szCs w:val="24"/>
          <w:vertAlign w:val="subscript"/>
        </w:rPr>
        <w:t>放</w:t>
      </w:r>
      <w:r>
        <w:rPr>
          <w:rFonts w:hint="eastAsia" w:asciiTheme="minorEastAsia" w:hAnsiTheme="minorEastAsia" w:eastAsiaTheme="minorEastAsia" w:cstheme="minorEastAsia"/>
          <w:kern w:val="0"/>
          <w:sz w:val="24"/>
          <w:szCs w:val="24"/>
        </w:rPr>
        <w:t>=qV求出天然气完全燃烧放出的热量；水沸腾的特点是达到沸点后，继续加热温度不变．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解：完全燃烧0.3m</w:t>
      </w:r>
      <w:r>
        <w:rPr>
          <w:rFonts w:hint="eastAsia" w:asciiTheme="minorEastAsia" w:hAnsiTheme="minorEastAsia" w:eastAsiaTheme="minorEastAsia" w:cstheme="minorEastAsia"/>
          <w:kern w:val="0"/>
          <w:sz w:val="24"/>
          <w:szCs w:val="24"/>
          <w:vertAlign w:val="superscript"/>
        </w:rPr>
        <w:t>3</w:t>
      </w:r>
      <w:r>
        <w:rPr>
          <w:rFonts w:hint="eastAsia" w:asciiTheme="minorEastAsia" w:hAnsiTheme="minorEastAsia" w:eastAsiaTheme="minorEastAsia" w:cstheme="minorEastAsia"/>
          <w:kern w:val="0"/>
          <w:sz w:val="24"/>
          <w:szCs w:val="24"/>
        </w:rPr>
        <w:t>的天然气，放出的热量：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Q</w:t>
      </w:r>
      <w:r>
        <w:rPr>
          <w:rFonts w:hint="eastAsia" w:asciiTheme="minorEastAsia" w:hAnsiTheme="minorEastAsia" w:eastAsiaTheme="minorEastAsia" w:cstheme="minorEastAsia"/>
          <w:kern w:val="0"/>
          <w:sz w:val="24"/>
          <w:szCs w:val="24"/>
          <w:vertAlign w:val="subscript"/>
        </w:rPr>
        <w:t>放</w:t>
      </w:r>
      <w:r>
        <w:rPr>
          <w:rFonts w:hint="eastAsia" w:asciiTheme="minorEastAsia" w:hAnsiTheme="minorEastAsia" w:eastAsiaTheme="minorEastAsia" w:cstheme="minorEastAsia"/>
          <w:kern w:val="0"/>
          <w:sz w:val="24"/>
          <w:szCs w:val="24"/>
        </w:rPr>
        <w:t>=qV=4</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10</w:t>
      </w:r>
      <w:r>
        <w:rPr>
          <w:rFonts w:hint="eastAsia" w:asciiTheme="minorEastAsia" w:hAnsiTheme="minorEastAsia" w:eastAsiaTheme="minorEastAsia" w:cstheme="minorEastAsia"/>
          <w:kern w:val="0"/>
          <w:sz w:val="24"/>
          <w:szCs w:val="24"/>
          <w:vertAlign w:val="superscript"/>
        </w:rPr>
        <w:t>7</w:t>
      </w:r>
      <w:r>
        <w:rPr>
          <w:rFonts w:hint="eastAsia" w:asciiTheme="minorEastAsia" w:hAnsiTheme="minorEastAsia" w:eastAsiaTheme="minorEastAsia" w:cstheme="minorEastAsia"/>
          <w:kern w:val="0"/>
          <w:sz w:val="24"/>
          <w:szCs w:val="24"/>
        </w:rPr>
        <w:t>J/m</w:t>
      </w:r>
      <w:r>
        <w:rPr>
          <w:rFonts w:hint="eastAsia" w:asciiTheme="minorEastAsia" w:hAnsiTheme="minorEastAsia" w:eastAsiaTheme="minorEastAsia" w:cstheme="minorEastAsia"/>
          <w:kern w:val="0"/>
          <w:sz w:val="24"/>
          <w:szCs w:val="24"/>
          <w:vertAlign w:val="superscript"/>
        </w:rPr>
        <w:t>3</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0.3m</w:t>
      </w:r>
      <w:r>
        <w:rPr>
          <w:rFonts w:hint="eastAsia" w:asciiTheme="minorEastAsia" w:hAnsiTheme="minorEastAsia" w:eastAsiaTheme="minorEastAsia" w:cstheme="minorEastAsia"/>
          <w:kern w:val="0"/>
          <w:sz w:val="24"/>
          <w:szCs w:val="24"/>
          <w:vertAlign w:val="superscript"/>
        </w:rPr>
        <w:t>3</w:t>
      </w:r>
      <w:r>
        <w:rPr>
          <w:rFonts w:hint="eastAsia" w:asciiTheme="minorEastAsia" w:hAnsiTheme="minorEastAsia" w:eastAsiaTheme="minorEastAsia" w:cstheme="minorEastAsia"/>
          <w:kern w:val="0"/>
          <w:sz w:val="24"/>
          <w:szCs w:val="24"/>
        </w:rPr>
        <w:t>=1.2</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10</w:t>
      </w:r>
      <w:r>
        <w:rPr>
          <w:rFonts w:hint="eastAsia" w:asciiTheme="minorEastAsia" w:hAnsiTheme="minorEastAsia" w:eastAsiaTheme="minorEastAsia" w:cstheme="minorEastAsia"/>
          <w:kern w:val="0"/>
          <w:sz w:val="24"/>
          <w:szCs w:val="24"/>
          <w:vertAlign w:val="superscript"/>
        </w:rPr>
        <w:t>7</w:t>
      </w:r>
      <w:r>
        <w:rPr>
          <w:rFonts w:hint="eastAsia" w:asciiTheme="minorEastAsia" w:hAnsiTheme="minorEastAsia" w:eastAsiaTheme="minorEastAsia" w:cstheme="minorEastAsia"/>
          <w:kern w:val="0"/>
          <w:sz w:val="24"/>
          <w:szCs w:val="24"/>
        </w:rPr>
        <w:t>J；</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水沸腾的特点是达到沸点后，继续加热、水的温度不变．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故答案为：1.2</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10</w:t>
      </w:r>
      <w:r>
        <w:rPr>
          <w:rFonts w:hint="eastAsia" w:asciiTheme="minorEastAsia" w:hAnsiTheme="minorEastAsia" w:eastAsiaTheme="minorEastAsia" w:cstheme="minorEastAsia"/>
          <w:kern w:val="0"/>
          <w:sz w:val="24"/>
          <w:szCs w:val="24"/>
          <w:vertAlign w:val="superscript"/>
        </w:rPr>
        <w:t>7</w:t>
      </w:r>
      <w:r>
        <w:rPr>
          <w:rFonts w:hint="eastAsia" w:asciiTheme="minorEastAsia" w:hAnsiTheme="minorEastAsia" w:eastAsiaTheme="minorEastAsia" w:cstheme="minorEastAsia"/>
          <w:kern w:val="0"/>
          <w:sz w:val="24"/>
          <w:szCs w:val="24"/>
        </w:rPr>
        <w:t>；不变．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此题主要考查的是学生对热值计算公式和液体沸腾特点的理解和掌握，难度不大．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22．如图所示，电阻R=55Ω，当闭合S</w:t>
      </w:r>
      <w:r>
        <w:rPr>
          <w:rFonts w:hint="eastAsia" w:asciiTheme="minorEastAsia" w:hAnsiTheme="minorEastAsia" w:eastAsiaTheme="minorEastAsia" w:cstheme="minorEastAsia"/>
          <w:kern w:val="0"/>
          <w:sz w:val="24"/>
          <w:szCs w:val="24"/>
          <w:vertAlign w:val="subscript"/>
        </w:rPr>
        <w:t>1</w:t>
      </w:r>
      <w:r>
        <w:rPr>
          <w:rFonts w:hint="eastAsia" w:asciiTheme="minorEastAsia" w:hAnsiTheme="minorEastAsia" w:eastAsiaTheme="minorEastAsia" w:cstheme="minorEastAsia"/>
          <w:kern w:val="0"/>
          <w:sz w:val="24"/>
          <w:szCs w:val="24"/>
        </w:rPr>
        <w:t>、S</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时，通过电阻R的电流为</w:t>
      </w:r>
      <w:r>
        <w:rPr>
          <w:rFonts w:hint="eastAsia" w:asciiTheme="minorEastAsia" w:hAnsiTheme="minorEastAsia" w:eastAsiaTheme="minorEastAsia" w:cstheme="minorEastAsia"/>
          <w:kern w:val="0"/>
          <w:sz w:val="24"/>
          <w:szCs w:val="24"/>
          <w:u w:val="single"/>
        </w:rPr>
        <w:t>　4　</w:t>
      </w:r>
      <w:r>
        <w:rPr>
          <w:rFonts w:hint="eastAsia" w:asciiTheme="minorEastAsia" w:hAnsiTheme="minorEastAsia" w:eastAsiaTheme="minorEastAsia" w:cstheme="minorEastAsia"/>
          <w:kern w:val="0"/>
          <w:sz w:val="24"/>
          <w:szCs w:val="24"/>
        </w:rPr>
        <w:t>A，电路消耗的总功率为1000W．当只闭合S</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时，电动机消耗的电功率为</w:t>
      </w:r>
      <w:r>
        <w:rPr>
          <w:rFonts w:hint="eastAsia" w:asciiTheme="minorEastAsia" w:hAnsiTheme="minorEastAsia" w:eastAsiaTheme="minorEastAsia" w:cstheme="minorEastAsia"/>
          <w:kern w:val="0"/>
          <w:sz w:val="24"/>
          <w:szCs w:val="24"/>
          <w:u w:val="single"/>
        </w:rPr>
        <w:t>　120　</w:t>
      </w:r>
      <w:r>
        <w:rPr>
          <w:rFonts w:hint="eastAsia" w:asciiTheme="minorEastAsia" w:hAnsiTheme="minorEastAsia" w:eastAsiaTheme="minorEastAsia" w:cstheme="minorEastAsia"/>
          <w:kern w:val="0"/>
          <w:sz w:val="24"/>
          <w:szCs w:val="24"/>
        </w:rPr>
        <w:t>W．</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1628140" cy="1028065"/>
            <wp:effectExtent l="0" t="0" r="10160" b="635"/>
            <wp:docPr id="59" name="图片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91"/>
                    <pic:cNvPicPr>
                      <a:picLocks noRot="1" noChangeAspect="1"/>
                    </pic:cNvPicPr>
                  </pic:nvPicPr>
                  <pic:blipFill>
                    <a:blip r:embed="rId65"/>
                    <a:srcRect r="620" b="978"/>
                    <a:stretch>
                      <a:fillRect/>
                    </a:stretch>
                  </pic:blipFill>
                  <pic:spPr>
                    <a:xfrm>
                      <a:off x="0" y="0"/>
                      <a:ext cx="1628140" cy="102806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IH：欧姆定律的应用；JA：电功率的计算．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当闭合S</w:t>
      </w:r>
      <w:r>
        <w:rPr>
          <w:rFonts w:hint="eastAsia" w:asciiTheme="minorEastAsia" w:hAnsiTheme="minorEastAsia" w:eastAsiaTheme="minorEastAsia" w:cstheme="minorEastAsia"/>
          <w:kern w:val="0"/>
          <w:sz w:val="24"/>
          <w:szCs w:val="24"/>
          <w:vertAlign w:val="subscript"/>
        </w:rPr>
        <w:t>1</w:t>
      </w:r>
      <w:r>
        <w:rPr>
          <w:rFonts w:hint="eastAsia" w:asciiTheme="minorEastAsia" w:hAnsiTheme="minorEastAsia" w:eastAsiaTheme="minorEastAsia" w:cstheme="minorEastAsia"/>
          <w:kern w:val="0"/>
          <w:sz w:val="24"/>
          <w:szCs w:val="24"/>
        </w:rPr>
        <w:t>、S</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时，定值电阻R与电动机M并联，根据并联电路的电压特点和欧姆定律求出通过电阻R的电流，根据P=UI求出R的电功率，电路的总功率减去R的电功率即为电动机的功率；当只闭合S</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时，电路为电动机M的简单电路，根据并联电路中各支路独立工作、互不影响可知电动机消耗的电功率．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解：当闭合S</w:t>
      </w:r>
      <w:r>
        <w:rPr>
          <w:rFonts w:hint="eastAsia" w:asciiTheme="minorEastAsia" w:hAnsiTheme="minorEastAsia" w:eastAsiaTheme="minorEastAsia" w:cstheme="minorEastAsia"/>
          <w:kern w:val="0"/>
          <w:sz w:val="24"/>
          <w:szCs w:val="24"/>
          <w:vertAlign w:val="subscript"/>
        </w:rPr>
        <w:t>1</w:t>
      </w:r>
      <w:r>
        <w:rPr>
          <w:rFonts w:hint="eastAsia" w:asciiTheme="minorEastAsia" w:hAnsiTheme="minorEastAsia" w:eastAsiaTheme="minorEastAsia" w:cstheme="minorEastAsia"/>
          <w:kern w:val="0"/>
          <w:sz w:val="24"/>
          <w:szCs w:val="24"/>
        </w:rPr>
        <w:t>、S</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时，定值电阻R与电动机M并联，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因并联电路中各支路两端的电压相等，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所以，通过电阻R的电流：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I=</w:t>
      </w:r>
      <w:r>
        <w:rPr>
          <w:rFonts w:hint="eastAsia" w:asciiTheme="minorEastAsia" w:hAnsiTheme="minorEastAsia" w:eastAsiaTheme="minorEastAsia" w:cstheme="minorEastAsia"/>
          <w:kern w:val="0"/>
          <w:sz w:val="24"/>
          <w:szCs w:val="24"/>
        </w:rPr>
        <w:drawing>
          <wp:inline distT="0" distB="0" distL="114300" distR="114300">
            <wp:extent cx="123190" cy="332740"/>
            <wp:effectExtent l="0" t="0" r="10160" b="10160"/>
            <wp:docPr id="62" name="图片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92"/>
                    <pic:cNvPicPr>
                      <a:picLocks noRot="1" noChangeAspect="1"/>
                    </pic:cNvPicPr>
                  </pic:nvPicPr>
                  <pic:blipFill>
                    <a:blip r:embed="rId66"/>
                    <a:srcRect r="7619" b="2963"/>
                    <a:stretch>
                      <a:fillRect/>
                    </a:stretch>
                  </pic:blipFill>
                  <pic:spPr>
                    <a:xfrm>
                      <a:off x="0" y="0"/>
                      <a:ext cx="123190" cy="33274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drawing>
          <wp:inline distT="0" distB="0" distL="114300" distR="114300">
            <wp:extent cx="351790" cy="332740"/>
            <wp:effectExtent l="0" t="0" r="10160" b="10160"/>
            <wp:docPr id="63" name="图片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93"/>
                    <pic:cNvPicPr>
                      <a:picLocks noRot="1" noChangeAspect="1"/>
                    </pic:cNvPicPr>
                  </pic:nvPicPr>
                  <pic:blipFill>
                    <a:blip r:embed="rId67"/>
                    <a:srcRect r="2808" b="2963"/>
                    <a:stretch>
                      <a:fillRect/>
                    </a:stretch>
                  </pic:blipFill>
                  <pic:spPr>
                    <a:xfrm>
                      <a:off x="0" y="0"/>
                      <a:ext cx="351790" cy="33274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=4A；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电阻R的电功率：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P</w:t>
      </w:r>
      <w:r>
        <w:rPr>
          <w:rFonts w:hint="eastAsia" w:asciiTheme="minorEastAsia" w:hAnsiTheme="minorEastAsia" w:eastAsiaTheme="minorEastAsia" w:cstheme="minorEastAsia"/>
          <w:kern w:val="0"/>
          <w:sz w:val="24"/>
          <w:szCs w:val="24"/>
          <w:vertAlign w:val="subscript"/>
        </w:rPr>
        <w:t>R</w:t>
      </w:r>
      <w:r>
        <w:rPr>
          <w:rFonts w:hint="eastAsia" w:asciiTheme="minorEastAsia" w:hAnsiTheme="minorEastAsia" w:eastAsiaTheme="minorEastAsia" w:cstheme="minorEastAsia"/>
          <w:kern w:val="0"/>
          <w:sz w:val="24"/>
          <w:szCs w:val="24"/>
        </w:rPr>
        <w:t>=UI=220V</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4A=880W，</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因电路的总功率等于各用电器功率之和，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所以，电动机消耗的功率：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P</w:t>
      </w:r>
      <w:r>
        <w:rPr>
          <w:rFonts w:hint="eastAsia" w:asciiTheme="minorEastAsia" w:hAnsiTheme="minorEastAsia" w:eastAsiaTheme="minorEastAsia" w:cstheme="minorEastAsia"/>
          <w:kern w:val="0"/>
          <w:sz w:val="24"/>
          <w:szCs w:val="24"/>
          <w:vertAlign w:val="subscript"/>
        </w:rPr>
        <w:t>M</w:t>
      </w:r>
      <w:r>
        <w:rPr>
          <w:rFonts w:hint="eastAsia" w:asciiTheme="minorEastAsia" w:hAnsiTheme="minorEastAsia" w:eastAsiaTheme="minorEastAsia" w:cstheme="minorEastAsia"/>
          <w:kern w:val="0"/>
          <w:sz w:val="24"/>
          <w:szCs w:val="24"/>
        </w:rPr>
        <w:t>=P﹣P</w:t>
      </w:r>
      <w:r>
        <w:rPr>
          <w:rFonts w:hint="eastAsia" w:asciiTheme="minorEastAsia" w:hAnsiTheme="minorEastAsia" w:eastAsiaTheme="minorEastAsia" w:cstheme="minorEastAsia"/>
          <w:kern w:val="0"/>
          <w:sz w:val="24"/>
          <w:szCs w:val="24"/>
          <w:vertAlign w:val="subscript"/>
        </w:rPr>
        <w:t>R</w:t>
      </w:r>
      <w:r>
        <w:rPr>
          <w:rFonts w:hint="eastAsia" w:asciiTheme="minorEastAsia" w:hAnsiTheme="minorEastAsia" w:eastAsiaTheme="minorEastAsia" w:cstheme="minorEastAsia"/>
          <w:kern w:val="0"/>
          <w:sz w:val="24"/>
          <w:szCs w:val="24"/>
        </w:rPr>
        <w:t>=1000W﹣880W=120W；</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当只闭合S</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时，电路为电动机M的简单电路，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因并联电路中各支路独立工作、互不影响，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所以，电动机消耗的电功率仍为120W．</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故答案为：4；120．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本题考查了并联电路的特点和欧姆定律、电功率公式的应用，要注意并联电路中各支路独立工作、互不影响特点的应用．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23．如图，一个物体静止在水平面上，O为它对水平面压力的作用点，请画出压力的示意图．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1294765" cy="628015"/>
            <wp:effectExtent l="0" t="0" r="635" b="635"/>
            <wp:docPr id="60" name="图片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94"/>
                    <pic:cNvPicPr>
                      <a:picLocks noRot="1" noChangeAspect="1"/>
                    </pic:cNvPicPr>
                  </pic:nvPicPr>
                  <pic:blipFill>
                    <a:blip r:embed="rId68"/>
                    <a:srcRect r="778" b="1591"/>
                    <a:stretch>
                      <a:fillRect/>
                    </a:stretch>
                  </pic:blipFill>
                  <pic:spPr>
                    <a:xfrm>
                      <a:off x="0" y="0"/>
                      <a:ext cx="1294765" cy="62801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6H：力的示意图．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物体位于水平面上时，压力和重力的大小、方向都相同，都是竖直向下的．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解：图中，作用点已画出，物体静止在水平面上，对水平面的压力大小等于重力，方向是竖直向下的，如下图：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1094740" cy="1056640"/>
            <wp:effectExtent l="0" t="0" r="10160" b="10160"/>
            <wp:docPr id="64" name="图片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95"/>
                    <pic:cNvPicPr>
                      <a:picLocks noRot="1" noChangeAspect="1"/>
                    </pic:cNvPicPr>
                  </pic:nvPicPr>
                  <pic:blipFill>
                    <a:blip r:embed="rId69"/>
                    <a:srcRect r="920" b="952"/>
                    <a:stretch>
                      <a:fillRect/>
                    </a:stretch>
                  </pic:blipFill>
                  <pic:spPr>
                    <a:xfrm>
                      <a:off x="0" y="0"/>
                      <a:ext cx="1094740" cy="105664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作力的示意图，要用一条带箭头的线段表示力，线段的长度表示力的大小，箭头表示力的方向，起点或终点表示力的作用点；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24．图示为通电螺线管，请标出A点的电流方向，并在螺线管外画出经过B点的磁感线．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1418590" cy="666115"/>
            <wp:effectExtent l="0" t="0" r="10160" b="635"/>
            <wp:docPr id="54" name="图片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96"/>
                    <pic:cNvPicPr>
                      <a:picLocks noRot="1" noChangeAspect="1"/>
                    </pic:cNvPicPr>
                  </pic:nvPicPr>
                  <pic:blipFill>
                    <a:blip r:embed="rId70"/>
                    <a:srcRect r="711" b="1503"/>
                    <a:stretch>
                      <a:fillRect/>
                    </a:stretch>
                  </pic:blipFill>
                  <pic:spPr>
                    <a:xfrm>
                      <a:off x="0" y="0"/>
                      <a:ext cx="1418590" cy="66611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CA：通电螺线管的磁场；C7：磁感线及其特点．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知道螺线管的NS极，由安培定则可知通电螺线管的电流方向．进而根据磁感线的特点可以确定磁感线的方向．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解：螺线管右侧为S极，左侧为N极，由安培定则可知螺线管中电流由右侧流入，左侧流出，所以A点的电流方向为向上；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磁感线在磁体的周围从N极出发回到S极，所以B点磁感线的方向向右．如下图：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1485265" cy="666115"/>
            <wp:effectExtent l="0" t="0" r="635" b="635"/>
            <wp:docPr id="66" name="图片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97"/>
                    <pic:cNvPicPr>
                      <a:picLocks noRot="1" noChangeAspect="1"/>
                    </pic:cNvPicPr>
                  </pic:nvPicPr>
                  <pic:blipFill>
                    <a:blip r:embed="rId71"/>
                    <a:srcRect r="679" b="1503"/>
                    <a:stretch>
                      <a:fillRect/>
                    </a:stretch>
                  </pic:blipFill>
                  <pic:spPr>
                    <a:xfrm>
                      <a:off x="0" y="0"/>
                      <a:ext cx="1485265" cy="66611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本题考查安培定则及磁感线的方向，要求学生能熟练应用安培定则判断磁极或电流方向．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25．小明和小聪在探究光的反射规律，实验装置如图所示．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FON是</w:t>
      </w:r>
      <w:r>
        <w:rPr>
          <w:rFonts w:hint="eastAsia" w:asciiTheme="minorEastAsia" w:hAnsiTheme="minorEastAsia" w:eastAsiaTheme="minorEastAsia" w:cstheme="minorEastAsia"/>
          <w:kern w:val="0"/>
          <w:sz w:val="24"/>
          <w:szCs w:val="24"/>
          <w:u w:val="single"/>
        </w:rPr>
        <w:t>　反射　</w:t>
      </w:r>
      <w:r>
        <w:rPr>
          <w:rFonts w:hint="eastAsia" w:asciiTheme="minorEastAsia" w:hAnsiTheme="minorEastAsia" w:eastAsiaTheme="minorEastAsia" w:cstheme="minorEastAsia"/>
          <w:kern w:val="0"/>
          <w:sz w:val="24"/>
          <w:szCs w:val="24"/>
        </w:rPr>
        <w:t>角（选填“入射”或“反射”）．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（2）一束光沿EO射到镜面，在纸板上会看到反射光OF．若沿着FO的方向再入射一束光，它的反射光沿OE方向射出，此现象说明</w:t>
      </w:r>
      <w:r>
        <w:rPr>
          <w:rFonts w:hint="eastAsia" w:asciiTheme="minorEastAsia" w:hAnsiTheme="minorEastAsia" w:eastAsiaTheme="minorEastAsia" w:cstheme="minorEastAsia"/>
          <w:kern w:val="0"/>
          <w:sz w:val="24"/>
          <w:szCs w:val="24"/>
          <w:u w:val="single"/>
        </w:rPr>
        <w:t>　在反射现象中，光路是可逆　</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（3）在研究反射角和入射角的关系时，收集数据如下表：</w:t>
      </w:r>
    </w:p>
    <w:tbl>
      <w:tblPr>
        <w:tblStyle w:val="13"/>
        <w:tblW w:w="8522"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4261"/>
        <w:gridCol w:w="4261"/>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4261"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入射角</w:t>
            </w:r>
          </w:p>
        </w:tc>
        <w:tc>
          <w:tcPr>
            <w:tcW w:w="4261"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反射角</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4261"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30°</w:t>
            </w:r>
          </w:p>
        </w:tc>
        <w:tc>
          <w:tcPr>
            <w:tcW w:w="4261"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30°</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小明分析表中数据，得出</w:t>
      </w:r>
      <w:r>
        <w:rPr>
          <w:rFonts w:hint="eastAsia" w:asciiTheme="minorEastAsia" w:hAnsiTheme="minorEastAsia" w:eastAsiaTheme="minorEastAsia" w:cstheme="minorEastAsia"/>
          <w:kern w:val="0"/>
          <w:sz w:val="24"/>
          <w:szCs w:val="24"/>
          <w:u w:val="single"/>
        </w:rPr>
        <w:t>　反射角等于入射角　</w:t>
      </w:r>
      <w:r>
        <w:rPr>
          <w:rFonts w:hint="eastAsia" w:asciiTheme="minorEastAsia" w:hAnsiTheme="minorEastAsia" w:eastAsiaTheme="minorEastAsia" w:cstheme="minorEastAsia"/>
          <w:kern w:val="0"/>
          <w:sz w:val="24"/>
          <w:szCs w:val="24"/>
        </w:rPr>
        <w:t>的结论．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小聪说，此结论不具有普遍性．请指出实验中的不足并加以改进</w:t>
      </w:r>
      <w:r>
        <w:rPr>
          <w:rFonts w:hint="eastAsia" w:asciiTheme="minorEastAsia" w:hAnsiTheme="minorEastAsia" w:eastAsiaTheme="minorEastAsia" w:cstheme="minorEastAsia"/>
          <w:kern w:val="0"/>
          <w:sz w:val="24"/>
          <w:szCs w:val="24"/>
          <w:u w:val="single"/>
        </w:rPr>
        <w:t>　不足：只测量了一组入射角及对应的反射角的大小；改进：多次改变入射角的大小，测量并分析对应的反射角和入射角的大小，得出普遍规律　</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1275715" cy="961390"/>
            <wp:effectExtent l="0" t="0" r="635" b="10160"/>
            <wp:docPr id="57" name="图片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98"/>
                    <pic:cNvPicPr>
                      <a:picLocks noRot="1" noChangeAspect="1"/>
                    </pic:cNvPicPr>
                  </pic:nvPicPr>
                  <pic:blipFill>
                    <a:blip r:embed="rId72"/>
                    <a:srcRect r="790" b="1045"/>
                    <a:stretch>
                      <a:fillRect/>
                    </a:stretch>
                  </pic:blipFill>
                  <pic:spPr>
                    <a:xfrm>
                      <a:off x="0" y="0"/>
                      <a:ext cx="1275715" cy="96139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A7：光的反射定律．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（1）入射光线与法线的夹角是入射角，反射光线与法线的夹角是反射角．</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（2）光在反射时光路是可逆的．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（3）一次实验具有很大的偶然性，应当改变入射角进行多次实验．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解：（1）由图可知，</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FON是反射光线与法学的夹角，故</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FON是反射角；</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（2）如果让光沿FO方向射到镜面，会发现反射光沿OE方向射出，这表明在反射现象中，光路是可逆的；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（3）分析表中数据，可得出反射角等于入射角的结论；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此结论不具有普遍性，实验中的不足：只测量了一组入射角及对应的反射角的大小；改进：多次改变入射角的大小，测量并分析对应的反射角和入射角的大小，得出普遍规律．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答案为：（1）反射；（2）在反射现象中，光路是可逆的；（3）反射角等于入射角；不足：只测量了一组入射角及对应的反射角的大小；改进：多次改变入射角的大小，测量并分析对应的反射角和入射角的大小，得出普遍规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本题考查了探究光的反射的实验．光的反射遵循反射定律：反射光线、入射光线、法线在同一平面内，反射光线和入射光线分居法线的两侧，反射角等于入射角．</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26．实验小组要探究二力平衡条件．实验中每个钩码重力相同，摩擦力忽略不计．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4704715" cy="742315"/>
            <wp:effectExtent l="0" t="0" r="635" b="635"/>
            <wp:docPr id="51" name="图片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99"/>
                    <pic:cNvPicPr>
                      <a:picLocks noRot="1" noChangeAspect="1"/>
                    </pic:cNvPicPr>
                  </pic:nvPicPr>
                  <pic:blipFill>
                    <a:blip r:embed="rId73"/>
                    <a:srcRect r="215" b="1350"/>
                    <a:stretch>
                      <a:fillRect/>
                    </a:stretch>
                  </pic:blipFill>
                  <pic:spPr>
                    <a:xfrm>
                      <a:off x="0" y="0"/>
                      <a:ext cx="4704715" cy="74231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（1）如图甲装置，当左右两端同时各挂两个钩码时，小车静止，此时F</w:t>
      </w:r>
      <w:r>
        <w:rPr>
          <w:rFonts w:hint="eastAsia" w:asciiTheme="minorEastAsia" w:hAnsiTheme="minorEastAsia" w:eastAsiaTheme="minorEastAsia" w:cstheme="minorEastAsia"/>
          <w:kern w:val="0"/>
          <w:sz w:val="24"/>
          <w:szCs w:val="24"/>
          <w:vertAlign w:val="subscript"/>
        </w:rPr>
        <w:t>1</w:t>
      </w:r>
      <w:r>
        <w:rPr>
          <w:rFonts w:hint="eastAsia" w:asciiTheme="minorEastAsia" w:hAnsiTheme="minorEastAsia" w:eastAsiaTheme="minorEastAsia" w:cstheme="minorEastAsia"/>
          <w:kern w:val="0"/>
          <w:sz w:val="24"/>
          <w:szCs w:val="24"/>
        </w:rPr>
        <w:t>、F</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的方向</w:t>
      </w:r>
      <w:r>
        <w:rPr>
          <w:rFonts w:hint="eastAsia" w:asciiTheme="minorEastAsia" w:hAnsiTheme="minorEastAsia" w:eastAsiaTheme="minorEastAsia" w:cstheme="minorEastAsia"/>
          <w:kern w:val="0"/>
          <w:sz w:val="24"/>
          <w:szCs w:val="24"/>
          <w:u w:val="single"/>
        </w:rPr>
        <w:t>　相反　</w:t>
      </w:r>
      <w:r>
        <w:rPr>
          <w:rFonts w:hint="eastAsia" w:asciiTheme="minorEastAsia" w:hAnsiTheme="minorEastAsia" w:eastAsiaTheme="minorEastAsia" w:cstheme="minorEastAsia"/>
          <w:kern w:val="0"/>
          <w:sz w:val="24"/>
          <w:szCs w:val="24"/>
        </w:rPr>
        <w:t>，大小</w:t>
      </w:r>
      <w:r>
        <w:rPr>
          <w:rFonts w:hint="eastAsia" w:asciiTheme="minorEastAsia" w:hAnsiTheme="minorEastAsia" w:eastAsiaTheme="minorEastAsia" w:cstheme="minorEastAsia"/>
          <w:kern w:val="0"/>
          <w:sz w:val="24"/>
          <w:szCs w:val="24"/>
          <w:u w:val="single"/>
        </w:rPr>
        <w:t>　相等　</w:t>
      </w:r>
      <w:r>
        <w:rPr>
          <w:rFonts w:hint="eastAsia" w:asciiTheme="minorEastAsia" w:hAnsiTheme="minorEastAsia" w:eastAsiaTheme="minorEastAsia" w:cstheme="minorEastAsia"/>
          <w:kern w:val="0"/>
          <w:sz w:val="24"/>
          <w:szCs w:val="24"/>
        </w:rPr>
        <w:t>；当左右两端同时取下一个钩码时，如图乙，小车仍静止，此时F</w:t>
      </w:r>
      <w:r>
        <w:rPr>
          <w:rFonts w:hint="eastAsia" w:asciiTheme="minorEastAsia" w:hAnsiTheme="minorEastAsia" w:eastAsiaTheme="minorEastAsia" w:cstheme="minorEastAsia"/>
          <w:kern w:val="0"/>
          <w:sz w:val="24"/>
          <w:szCs w:val="24"/>
          <w:vertAlign w:val="subscript"/>
        </w:rPr>
        <w:t>3</w:t>
      </w:r>
      <w:r>
        <w:rPr>
          <w:rFonts w:hint="eastAsia" w:asciiTheme="minorEastAsia" w:hAnsiTheme="minorEastAsia" w:eastAsiaTheme="minorEastAsia" w:cstheme="minorEastAsia"/>
          <w:kern w:val="0"/>
          <w:sz w:val="24"/>
          <w:szCs w:val="24"/>
          <w:u w:val="single"/>
        </w:rPr>
        <w:t>　等于　</w:t>
      </w:r>
      <w:r>
        <w:rPr>
          <w:rFonts w:hint="eastAsia" w:asciiTheme="minorEastAsia" w:hAnsiTheme="minorEastAsia" w:eastAsiaTheme="minorEastAsia" w:cstheme="minorEastAsia"/>
          <w:kern w:val="0"/>
          <w:sz w:val="24"/>
          <w:szCs w:val="24"/>
        </w:rPr>
        <w:t>F</w:t>
      </w:r>
      <w:r>
        <w:rPr>
          <w:rFonts w:hint="eastAsia" w:asciiTheme="minorEastAsia" w:hAnsiTheme="minorEastAsia" w:eastAsiaTheme="minorEastAsia" w:cstheme="minorEastAsia"/>
          <w:kern w:val="0"/>
          <w:sz w:val="24"/>
          <w:szCs w:val="24"/>
          <w:vertAlign w:val="subscript"/>
        </w:rPr>
        <w:t>4</w:t>
      </w:r>
      <w:r>
        <w:rPr>
          <w:rFonts w:hint="eastAsia" w:asciiTheme="minorEastAsia" w:hAnsiTheme="minorEastAsia" w:eastAsiaTheme="minorEastAsia" w:cstheme="minorEastAsia"/>
          <w:kern w:val="0"/>
          <w:sz w:val="24"/>
          <w:szCs w:val="24"/>
        </w:rPr>
        <w:t>；当右端再挂上一个钩码时，如图丙，小车将做变速运动，此时F</w:t>
      </w:r>
      <w:r>
        <w:rPr>
          <w:rFonts w:hint="eastAsia" w:asciiTheme="minorEastAsia" w:hAnsiTheme="minorEastAsia" w:eastAsiaTheme="minorEastAsia" w:cstheme="minorEastAsia"/>
          <w:kern w:val="0"/>
          <w:sz w:val="24"/>
          <w:szCs w:val="24"/>
          <w:vertAlign w:val="subscript"/>
        </w:rPr>
        <w:t>5</w:t>
      </w:r>
      <w:r>
        <w:rPr>
          <w:rFonts w:hint="eastAsia" w:asciiTheme="minorEastAsia" w:hAnsiTheme="minorEastAsia" w:eastAsiaTheme="minorEastAsia" w:cstheme="minorEastAsia"/>
          <w:kern w:val="0"/>
          <w:sz w:val="24"/>
          <w:szCs w:val="24"/>
          <w:u w:val="single"/>
        </w:rPr>
        <w:t>　小于　</w:t>
      </w:r>
      <w:r>
        <w:rPr>
          <w:rFonts w:hint="eastAsia" w:asciiTheme="minorEastAsia" w:hAnsiTheme="minorEastAsia" w:eastAsiaTheme="minorEastAsia" w:cstheme="minorEastAsia"/>
          <w:kern w:val="0"/>
          <w:sz w:val="24"/>
          <w:szCs w:val="24"/>
        </w:rPr>
        <w:t>F</w:t>
      </w:r>
      <w:r>
        <w:rPr>
          <w:rFonts w:hint="eastAsia" w:asciiTheme="minorEastAsia" w:hAnsiTheme="minorEastAsia" w:eastAsiaTheme="minorEastAsia" w:cstheme="minorEastAsia"/>
          <w:kern w:val="0"/>
          <w:sz w:val="24"/>
          <w:szCs w:val="24"/>
          <w:vertAlign w:val="subscript"/>
        </w:rPr>
        <w:t>6</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（2）在图甲实验的基础上，将小车扭转一个角度，松手后，观察小车的情况，这样做可以探究什么问题？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（3）对比甲、乙、丙三次实验，当小车静止时，水平方向上受到两个力的大小关系如何？还能看出小车受非平衡力作用时，运动状态将怎样？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6P：二力平衡的概念．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（1）先判断物体的运动状态，再根据运动状态判断力的大小，物体如果在两个力的作用下静止或匀速直线运动，那么这两个力平衡，大小相等、方向相反、作用在同一直线上．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（2）小车片转过一个角度，不满足二力平衡的条件，不能平衡；设计此实验步骤的目的是探究平衡力是否在同一直线上；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（3）二力平衡条件：大小相等、方向相反、在同一直线上、作用在同一物体上．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解：（1）根据二力平衡的条件可知，图甲小车静止，此时F</w:t>
      </w:r>
      <w:r>
        <w:rPr>
          <w:rFonts w:hint="eastAsia" w:asciiTheme="minorEastAsia" w:hAnsiTheme="minorEastAsia" w:eastAsiaTheme="minorEastAsia" w:cstheme="minorEastAsia"/>
          <w:kern w:val="0"/>
          <w:sz w:val="24"/>
          <w:szCs w:val="24"/>
          <w:vertAlign w:val="subscript"/>
        </w:rPr>
        <w:t>1</w:t>
      </w:r>
      <w:r>
        <w:rPr>
          <w:rFonts w:hint="eastAsia" w:asciiTheme="minorEastAsia" w:hAnsiTheme="minorEastAsia" w:eastAsiaTheme="minorEastAsia" w:cstheme="minorEastAsia"/>
          <w:kern w:val="0"/>
          <w:sz w:val="24"/>
          <w:szCs w:val="24"/>
        </w:rPr>
        <w:t>、F</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的方向相反，大小相等；图乙小车仍静止，此时F</w:t>
      </w:r>
      <w:r>
        <w:rPr>
          <w:rFonts w:hint="eastAsia" w:asciiTheme="minorEastAsia" w:hAnsiTheme="minorEastAsia" w:eastAsiaTheme="minorEastAsia" w:cstheme="minorEastAsia"/>
          <w:kern w:val="0"/>
          <w:sz w:val="24"/>
          <w:szCs w:val="24"/>
          <w:vertAlign w:val="subscript"/>
        </w:rPr>
        <w:t>3</w:t>
      </w:r>
      <w:r>
        <w:rPr>
          <w:rFonts w:hint="eastAsia" w:asciiTheme="minorEastAsia" w:hAnsiTheme="minorEastAsia" w:eastAsiaTheme="minorEastAsia" w:cstheme="minorEastAsia"/>
          <w:kern w:val="0"/>
          <w:sz w:val="24"/>
          <w:szCs w:val="24"/>
        </w:rPr>
        <w:t>等于F</w:t>
      </w:r>
      <w:r>
        <w:rPr>
          <w:rFonts w:hint="eastAsia" w:asciiTheme="minorEastAsia" w:hAnsiTheme="minorEastAsia" w:eastAsiaTheme="minorEastAsia" w:cstheme="minorEastAsia"/>
          <w:kern w:val="0"/>
          <w:sz w:val="24"/>
          <w:szCs w:val="24"/>
          <w:vertAlign w:val="subscript"/>
        </w:rPr>
        <w:t>4</w:t>
      </w:r>
      <w:r>
        <w:rPr>
          <w:rFonts w:hint="eastAsia" w:asciiTheme="minorEastAsia" w:hAnsiTheme="minorEastAsia" w:eastAsiaTheme="minorEastAsia" w:cstheme="minorEastAsia"/>
          <w:kern w:val="0"/>
          <w:sz w:val="24"/>
          <w:szCs w:val="24"/>
        </w:rPr>
        <w:t>；图丙当右端再挂上一个钩码时，小车做变速运动，此时F</w:t>
      </w:r>
      <w:r>
        <w:rPr>
          <w:rFonts w:hint="eastAsia" w:asciiTheme="minorEastAsia" w:hAnsiTheme="minorEastAsia" w:eastAsiaTheme="minorEastAsia" w:cstheme="minorEastAsia"/>
          <w:kern w:val="0"/>
          <w:sz w:val="24"/>
          <w:szCs w:val="24"/>
          <w:vertAlign w:val="subscript"/>
        </w:rPr>
        <w:t>5</w:t>
      </w:r>
      <w:r>
        <w:rPr>
          <w:rFonts w:hint="eastAsia" w:asciiTheme="minorEastAsia" w:hAnsiTheme="minorEastAsia" w:eastAsiaTheme="minorEastAsia" w:cstheme="minorEastAsia"/>
          <w:kern w:val="0"/>
          <w:sz w:val="24"/>
          <w:szCs w:val="24"/>
        </w:rPr>
        <w:t>小于F</w:t>
      </w:r>
      <w:r>
        <w:rPr>
          <w:rFonts w:hint="eastAsia" w:asciiTheme="minorEastAsia" w:hAnsiTheme="minorEastAsia" w:eastAsiaTheme="minorEastAsia" w:cstheme="minorEastAsia"/>
          <w:kern w:val="0"/>
          <w:sz w:val="24"/>
          <w:szCs w:val="24"/>
          <w:vertAlign w:val="subscript"/>
        </w:rPr>
        <w:t>6</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（2）图甲实验的基础上，将小车扭转一个角度，力的方向不在一条直线上，松手后小车会发生转动，这样做可以探究作用在同一物体上但不在同一直线上的两个力，能否平衡？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（3）对比甲、乙、丙三次实验可知，当小车静止时，水平方向上受到两个力的大小相等；由图丙可知，小车受非平衡力作用时，运动状态将改变．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故答案为：（1）相反；相等；等于；小于；（2）作用在同一物体上但不在同一直线上的两个力，能否平衡？（3）大小相等；运动状态将改变．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此题考查了探究二力平衡实验中需要注意问题及实验中的一些重要步骤，牢固掌握二力平衡的四个条件是关键．此题考查比较全面，是一道基础题．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27．某小组研究小灯泡电功率，小灯泡额定电压为2.5V，电源电压恒定不变，有规格为“10Ω 2A”和“20Ω 2A”的滑动变阻器各一个．</w:t>
      </w:r>
    </w:p>
    <w:tbl>
      <w:tblPr>
        <w:tblStyle w:val="13"/>
        <w:tblW w:w="8522"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691"/>
        <w:gridCol w:w="1701"/>
        <w:gridCol w:w="1719"/>
        <w:gridCol w:w="1719"/>
        <w:gridCol w:w="1692"/>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691"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次数</w:t>
            </w:r>
          </w:p>
        </w:tc>
        <w:tc>
          <w:tcPr>
            <w:tcW w:w="1701"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电压表示数/V</w:t>
            </w:r>
          </w:p>
        </w:tc>
        <w:tc>
          <w:tcPr>
            <w:tcW w:w="1719"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电流表示数/A</w:t>
            </w:r>
          </w:p>
        </w:tc>
        <w:tc>
          <w:tcPr>
            <w:tcW w:w="1719"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电功率/W</w:t>
            </w:r>
          </w:p>
        </w:tc>
        <w:tc>
          <w:tcPr>
            <w:tcW w:w="1692"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灯泡亮度</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691"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1</w:t>
            </w:r>
          </w:p>
        </w:tc>
        <w:tc>
          <w:tcPr>
            <w:tcW w:w="1701"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2.5</w:t>
            </w:r>
          </w:p>
        </w:tc>
        <w:tc>
          <w:tcPr>
            <w:tcW w:w="1719"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0.30</w:t>
            </w:r>
          </w:p>
        </w:tc>
        <w:tc>
          <w:tcPr>
            <w:tcW w:w="1719"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p>
        </w:tc>
        <w:tc>
          <w:tcPr>
            <w:tcW w:w="1692"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较亮</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691"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2</w:t>
            </w:r>
          </w:p>
        </w:tc>
        <w:tc>
          <w:tcPr>
            <w:tcW w:w="1701"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3</w:t>
            </w:r>
          </w:p>
        </w:tc>
        <w:tc>
          <w:tcPr>
            <w:tcW w:w="1719"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0.32</w:t>
            </w:r>
          </w:p>
        </w:tc>
        <w:tc>
          <w:tcPr>
            <w:tcW w:w="1719"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0.96</w:t>
            </w:r>
          </w:p>
        </w:tc>
        <w:tc>
          <w:tcPr>
            <w:tcW w:w="1692"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很亮</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691"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3</w:t>
            </w:r>
          </w:p>
        </w:tc>
        <w:tc>
          <w:tcPr>
            <w:tcW w:w="1701"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2</w:t>
            </w:r>
          </w:p>
        </w:tc>
        <w:tc>
          <w:tcPr>
            <w:tcW w:w="1719"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0.26</w:t>
            </w:r>
          </w:p>
        </w:tc>
        <w:tc>
          <w:tcPr>
            <w:tcW w:w="1719"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0.52</w:t>
            </w:r>
          </w:p>
        </w:tc>
        <w:tc>
          <w:tcPr>
            <w:tcW w:w="1692"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稍亮</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（1）如图甲所示，选用“10Ω 2A”规格的滑动变阻器进行实验．连接电路时，需将滑动变阻器的滑片P置于</w:t>
      </w:r>
      <w:r>
        <w:rPr>
          <w:rFonts w:hint="eastAsia" w:asciiTheme="minorEastAsia" w:hAnsiTheme="minorEastAsia" w:eastAsiaTheme="minorEastAsia" w:cstheme="minorEastAsia"/>
          <w:kern w:val="0"/>
          <w:sz w:val="24"/>
          <w:szCs w:val="24"/>
          <w:u w:val="single"/>
        </w:rPr>
        <w:t>　A　</w:t>
      </w:r>
      <w:r>
        <w:rPr>
          <w:rFonts w:hint="eastAsia" w:asciiTheme="minorEastAsia" w:hAnsiTheme="minorEastAsia" w:eastAsiaTheme="minorEastAsia" w:cstheme="minorEastAsia"/>
          <w:kern w:val="0"/>
          <w:sz w:val="24"/>
          <w:szCs w:val="24"/>
        </w:rPr>
        <w:t>（填“A或“B）端，其目的是</w:t>
      </w:r>
      <w:r>
        <w:rPr>
          <w:rFonts w:hint="eastAsia" w:asciiTheme="minorEastAsia" w:hAnsiTheme="minorEastAsia" w:eastAsiaTheme="minorEastAsia" w:cstheme="minorEastAsia"/>
          <w:kern w:val="0"/>
          <w:sz w:val="24"/>
          <w:szCs w:val="24"/>
          <w:u w:val="single"/>
        </w:rPr>
        <w:t>　保护电路　</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（2）接着用开关迅速试触，灯泡发光，电压表示数如图乙，此时灯泡两端电压为</w:t>
      </w:r>
      <w:r>
        <w:rPr>
          <w:rFonts w:hint="eastAsia" w:asciiTheme="minorEastAsia" w:hAnsiTheme="minorEastAsia" w:eastAsiaTheme="minorEastAsia" w:cstheme="minorEastAsia"/>
          <w:kern w:val="0"/>
          <w:sz w:val="24"/>
          <w:szCs w:val="24"/>
          <w:u w:val="single"/>
        </w:rPr>
        <w:t>　2.8　</w:t>
      </w:r>
      <w:r>
        <w:rPr>
          <w:rFonts w:hint="eastAsia" w:asciiTheme="minorEastAsia" w:hAnsiTheme="minorEastAsia" w:eastAsiaTheme="minorEastAsia" w:cstheme="minorEastAsia"/>
          <w:kern w:val="0"/>
          <w:sz w:val="24"/>
          <w:szCs w:val="24"/>
        </w:rPr>
        <w:t>V．为了使灯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泡正常发光，接下来的操作是：</w:t>
      </w:r>
      <w:r>
        <w:rPr>
          <w:rFonts w:hint="eastAsia" w:asciiTheme="minorEastAsia" w:hAnsiTheme="minorEastAsia" w:eastAsiaTheme="minorEastAsia" w:cstheme="minorEastAsia"/>
          <w:kern w:val="0"/>
          <w:sz w:val="24"/>
          <w:szCs w:val="24"/>
          <w:u w:val="single"/>
        </w:rPr>
        <w:t>　断开开关，用“20Ω2A”替换“10Ω 2A”的滑动变阻器，并调节滑片P到接入电路的阻值最大处；闭合开关，调节滑片P，直至观察到电压表示数为2.5V；　</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（3）实验中收集信息如上表．分析表格中信息可得，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①</w:t>
      </w:r>
      <w:r>
        <w:rPr>
          <w:rFonts w:hint="eastAsia" w:asciiTheme="minorEastAsia" w:hAnsiTheme="minorEastAsia" w:eastAsiaTheme="minorEastAsia" w:cstheme="minorEastAsia"/>
          <w:kern w:val="0"/>
          <w:sz w:val="24"/>
          <w:szCs w:val="24"/>
        </w:rPr>
        <w:t>小灯泡额定功率为</w:t>
      </w:r>
      <w:r>
        <w:rPr>
          <w:rFonts w:hint="eastAsia" w:asciiTheme="minorEastAsia" w:hAnsiTheme="minorEastAsia" w:eastAsiaTheme="minorEastAsia" w:cstheme="minorEastAsia"/>
          <w:kern w:val="0"/>
          <w:sz w:val="24"/>
          <w:szCs w:val="24"/>
          <w:u w:val="single"/>
        </w:rPr>
        <w:t>　0.75　</w:t>
      </w:r>
      <w:r>
        <w:rPr>
          <w:rFonts w:hint="eastAsia" w:asciiTheme="minorEastAsia" w:hAnsiTheme="minorEastAsia" w:eastAsiaTheme="minorEastAsia" w:cstheme="minorEastAsia"/>
          <w:kern w:val="0"/>
          <w:sz w:val="24"/>
          <w:szCs w:val="24"/>
        </w:rPr>
        <w:t>W；</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②</w:t>
      </w:r>
      <w:r>
        <w:rPr>
          <w:rFonts w:hint="eastAsia" w:asciiTheme="minorEastAsia" w:hAnsiTheme="minorEastAsia" w:eastAsiaTheme="minorEastAsia" w:cstheme="minorEastAsia"/>
          <w:kern w:val="0"/>
          <w:sz w:val="24"/>
          <w:szCs w:val="24"/>
        </w:rPr>
        <w:t>在电路安全范围内，小灯泡两端实际电压越大，消耗的电功率</w:t>
      </w:r>
      <w:r>
        <w:rPr>
          <w:rFonts w:hint="eastAsia" w:asciiTheme="minorEastAsia" w:hAnsiTheme="minorEastAsia" w:eastAsiaTheme="minorEastAsia" w:cstheme="minorEastAsia"/>
          <w:kern w:val="0"/>
          <w:sz w:val="24"/>
          <w:szCs w:val="24"/>
          <w:u w:val="single"/>
        </w:rPr>
        <w:t>　越大　</w:t>
      </w:r>
      <w:r>
        <w:rPr>
          <w:rFonts w:hint="eastAsia" w:asciiTheme="minorEastAsia" w:hAnsiTheme="minorEastAsia" w:eastAsiaTheme="minorEastAsia" w:cstheme="minorEastAsia"/>
          <w:kern w:val="0"/>
          <w:sz w:val="24"/>
          <w:szCs w:val="24"/>
        </w:rPr>
        <w:t>，灯泡越亮．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2256790" cy="1332865"/>
            <wp:effectExtent l="0" t="0" r="10160" b="635"/>
            <wp:docPr id="53" name="图片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100"/>
                    <pic:cNvPicPr>
                      <a:picLocks noRot="1" noChangeAspect="1"/>
                    </pic:cNvPicPr>
                  </pic:nvPicPr>
                  <pic:blipFill>
                    <a:blip r:embed="rId74"/>
                    <a:srcRect r="449" b="757"/>
                    <a:stretch>
                      <a:fillRect/>
                    </a:stretch>
                  </pic:blipFill>
                  <pic:spPr>
                    <a:xfrm>
                      <a:off x="0" y="0"/>
                      <a:ext cx="2256790" cy="133286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JF：电功率的测量．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（1）根据闭合开关前滑动变阻器的滑片P应该置于A端，滑动变阻器的阻值最大，可起到保护电路的作用；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（2）先确定电压表的量程和分度值，而后据电压表的示数读数即可；在额定电压下灯泡的功率为额定功率，根据题意与电路图判断滑片的移动方向；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w:t>
      </w:r>
      <w:r>
        <w:rPr>
          <w:rFonts w:hint="eastAsia" w:asciiTheme="minorEastAsia" w:hAnsiTheme="minorEastAsia" w:eastAsiaTheme="minorEastAsia" w:cstheme="minorEastAsia"/>
          <w:kern w:val="0"/>
          <w:sz w:val="24"/>
          <w:szCs w:val="24"/>
        </w:rPr>
        <w:t>①</w:t>
      </w:r>
      <w:r>
        <w:rPr>
          <w:rFonts w:hint="eastAsia" w:asciiTheme="minorEastAsia" w:hAnsiTheme="minorEastAsia" w:eastAsiaTheme="minorEastAsia" w:cstheme="minorEastAsia"/>
          <w:kern w:val="0"/>
          <w:sz w:val="24"/>
          <w:szCs w:val="24"/>
        </w:rPr>
        <w:t>由表格，读出电流表示数，然后由P=UI求出灯泡的额定功率；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②</w:t>
      </w:r>
      <w:r>
        <w:rPr>
          <w:rFonts w:hint="eastAsia" w:asciiTheme="minorEastAsia" w:hAnsiTheme="minorEastAsia" w:eastAsiaTheme="minorEastAsia" w:cstheme="minorEastAsia"/>
          <w:kern w:val="0"/>
          <w:sz w:val="24"/>
          <w:szCs w:val="24"/>
        </w:rPr>
        <w:t>由电功率进行比较可得结论．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解：（1）由闭合开关前滑动变阻器的滑片P应置于A端，使滑动变阻器的阻值最大，其目的是为了保护电路；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（2）由图乙可知，电压表量程“0</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3V“，分度值0.1V，电压表示数为2.8V大于于灯泡额定电压，为测灯泡额定电压，由电路图根据串联电路的分压原理可知，应向右移动滑片，使电压表示数等于灯泡额定电压2.5V，而此时滑动变阻器在阻值最大端，故应，断开开关，用“20Ω 2A”替换“10Ω 2A”的滑动变阻器，并调节滑片P到接入电路的阻值最大处；闭合开关，调节滑片P，直至观察到电压表示数为2.5V；</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w:t>
      </w:r>
      <w:r>
        <w:rPr>
          <w:rFonts w:hint="eastAsia" w:asciiTheme="minorEastAsia" w:hAnsiTheme="minorEastAsia" w:eastAsiaTheme="minorEastAsia" w:cstheme="minorEastAsia"/>
          <w:kern w:val="0"/>
          <w:sz w:val="24"/>
          <w:szCs w:val="24"/>
        </w:rPr>
        <w:t>①</w:t>
      </w:r>
      <w:r>
        <w:rPr>
          <w:rFonts w:hint="eastAsia" w:asciiTheme="minorEastAsia" w:hAnsiTheme="minorEastAsia" w:eastAsiaTheme="minorEastAsia" w:cstheme="minorEastAsia"/>
          <w:kern w:val="0"/>
          <w:sz w:val="24"/>
          <w:szCs w:val="24"/>
        </w:rPr>
        <w:t>由表格可知，电流表示数为0.3A，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此时灯泡正常发光，即灯泡两端电压U=2.5V，</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所以灯泡额定功率P=UI=2.5V</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0.3A=0.75W．</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②</w:t>
      </w:r>
      <w:r>
        <w:rPr>
          <w:rFonts w:hint="eastAsia" w:asciiTheme="minorEastAsia" w:hAnsiTheme="minorEastAsia" w:eastAsiaTheme="minorEastAsia" w:cstheme="minorEastAsia"/>
          <w:kern w:val="0"/>
          <w:sz w:val="24"/>
          <w:szCs w:val="24"/>
        </w:rPr>
        <w:t>由表格可知，在电路安全范围内，小灯泡两端实际电压越大，消耗的电功率越大，灯泡越亮．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故答案为：（1）A；保护电路；（2）2.8；断开开关，用“20Ω 2A”替换“10Ω 2A”的滑动变阻器，并调节滑片P到接入电路的阻值最大处；闭合开关，调节滑片P，直至观察到电压表示数为2.5V；（3）</w:t>
      </w:r>
      <w:r>
        <w:rPr>
          <w:rFonts w:hint="eastAsia" w:asciiTheme="minorEastAsia" w:hAnsiTheme="minorEastAsia" w:eastAsiaTheme="minorEastAsia" w:cstheme="minorEastAsia"/>
          <w:kern w:val="0"/>
          <w:sz w:val="24"/>
          <w:szCs w:val="24"/>
        </w:rPr>
        <w:t>①</w:t>
      </w:r>
      <w:r>
        <w:rPr>
          <w:rFonts w:hint="eastAsia" w:asciiTheme="minorEastAsia" w:hAnsiTheme="minorEastAsia" w:eastAsiaTheme="minorEastAsia" w:cstheme="minorEastAsia"/>
          <w:kern w:val="0"/>
          <w:sz w:val="24"/>
          <w:szCs w:val="24"/>
        </w:rPr>
        <w:t>0.75；</w:t>
      </w:r>
      <w:r>
        <w:rPr>
          <w:rFonts w:hint="eastAsia" w:asciiTheme="minorEastAsia" w:hAnsiTheme="minorEastAsia" w:eastAsiaTheme="minorEastAsia" w:cstheme="minorEastAsia"/>
          <w:kern w:val="0"/>
          <w:sz w:val="24"/>
          <w:szCs w:val="24"/>
        </w:rPr>
        <w:t>②</w:t>
      </w:r>
      <w:r>
        <w:rPr>
          <w:rFonts w:hint="eastAsia" w:asciiTheme="minorEastAsia" w:hAnsiTheme="minorEastAsia" w:eastAsiaTheme="minorEastAsia" w:cstheme="minorEastAsia"/>
          <w:kern w:val="0"/>
          <w:sz w:val="24"/>
          <w:szCs w:val="24"/>
        </w:rPr>
        <w:t>越大．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本题考查了实物连接、滑动变阻器的作用、调节、电表读数、求灯泡额定功率等；是一道综合题．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28．在家庭实验室，小聪学习使用电熨斗，如图为一款有高温、低温两档的家用电熨斗，部分参数见下表．</w:t>
      </w:r>
    </w:p>
    <w:tbl>
      <w:tblPr>
        <w:tblStyle w:val="13"/>
        <w:tblW w:w="3525"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2100"/>
        <w:gridCol w:w="1425"/>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PrEx>
        <w:tc>
          <w:tcPr>
            <w:tcW w:w="210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额定电压</w:t>
            </w:r>
          </w:p>
        </w:tc>
        <w:tc>
          <w:tcPr>
            <w:tcW w:w="142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220V</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PrEx>
        <w:tc>
          <w:tcPr>
            <w:tcW w:w="210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高温档额定功率</w:t>
            </w:r>
          </w:p>
        </w:tc>
        <w:tc>
          <w:tcPr>
            <w:tcW w:w="142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1500W</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10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低温档额定功率</w:t>
            </w:r>
          </w:p>
        </w:tc>
        <w:tc>
          <w:tcPr>
            <w:tcW w:w="142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500W</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10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整体质量</w:t>
            </w:r>
          </w:p>
        </w:tc>
        <w:tc>
          <w:tcPr>
            <w:tcW w:w="142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1.2kg</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请回答：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（1）电熨斗平放在水平桌面上，它与桌面的接触面积为9.8</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10</w:t>
      </w:r>
      <w:r>
        <w:rPr>
          <w:rFonts w:hint="eastAsia" w:asciiTheme="minorEastAsia" w:hAnsiTheme="minorEastAsia" w:eastAsiaTheme="minorEastAsia" w:cstheme="minorEastAsia"/>
          <w:kern w:val="0"/>
          <w:sz w:val="24"/>
          <w:szCs w:val="24"/>
          <w:vertAlign w:val="superscript"/>
        </w:rPr>
        <w:t>﹣3</w:t>
      </w:r>
      <w:r>
        <w:rPr>
          <w:rFonts w:hint="eastAsia" w:asciiTheme="minorEastAsia" w:hAnsiTheme="minorEastAsia" w:eastAsiaTheme="minorEastAsia" w:cstheme="minorEastAsia"/>
          <w:kern w:val="0"/>
          <w:sz w:val="24"/>
          <w:szCs w:val="24"/>
        </w:rPr>
        <w:t>m</w:t>
      </w:r>
      <w:r>
        <w:rPr>
          <w:rFonts w:hint="eastAsia" w:asciiTheme="minorEastAsia" w:hAnsiTheme="minorEastAsia" w:eastAsiaTheme="minorEastAsia" w:cstheme="minorEastAsia"/>
          <w:kern w:val="0"/>
          <w:sz w:val="24"/>
          <w:szCs w:val="24"/>
          <w:vertAlign w:val="superscript"/>
        </w:rPr>
        <w:t>2</w:t>
      </w:r>
      <w:r>
        <w:rPr>
          <w:rFonts w:hint="eastAsia" w:asciiTheme="minorEastAsia" w:hAnsiTheme="minorEastAsia" w:eastAsiaTheme="minorEastAsia" w:cstheme="minorEastAsia"/>
          <w:kern w:val="0"/>
          <w:sz w:val="24"/>
          <w:szCs w:val="24"/>
        </w:rPr>
        <w:t>，则电熨斗对桌面的压强有多大？（g=9.8N/kg）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（2）使用高温档时，通过电熨斗的电流是多少？（结果保留一位小数）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（3）电烫斗在一次使用中，高温档工作累计30min，低温档工作累计15min，求此次使用中一共消耗多少电能？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1828165" cy="866140"/>
            <wp:effectExtent l="0" t="0" r="635" b="10160"/>
            <wp:docPr id="55" name="图片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101"/>
                    <pic:cNvPicPr>
                      <a:picLocks noRot="1" noChangeAspect="1"/>
                    </pic:cNvPicPr>
                  </pic:nvPicPr>
                  <pic:blipFill>
                    <a:blip r:embed="rId75"/>
                    <a:srcRect r="552" b="1160"/>
                    <a:stretch>
                      <a:fillRect/>
                    </a:stretch>
                  </pic:blipFill>
                  <pic:spPr>
                    <a:xfrm>
                      <a:off x="0" y="0"/>
                      <a:ext cx="1828165" cy="86614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86：压强的大小及其计算；J8：电功率与电能、时间的关系；J9：电功率与电压、电流的关系．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（1）电熨斗平放在水平桌面上，对桌面的压力和自身的重力相等，根据F=G=mg求出其大小，又知道它与桌面的接触面积，根据p=</w:t>
      </w:r>
      <w:r>
        <w:rPr>
          <w:rFonts w:hint="eastAsia" w:asciiTheme="minorEastAsia" w:hAnsiTheme="minorEastAsia" w:eastAsiaTheme="minorEastAsia" w:cstheme="minorEastAsia"/>
          <w:kern w:val="0"/>
          <w:sz w:val="24"/>
          <w:szCs w:val="24"/>
        </w:rPr>
        <w:drawing>
          <wp:inline distT="0" distB="0" distL="114300" distR="114300">
            <wp:extent cx="123190" cy="332740"/>
            <wp:effectExtent l="0" t="0" r="10160" b="10160"/>
            <wp:docPr id="52" name="图片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102"/>
                    <pic:cNvPicPr>
                      <a:picLocks noRot="1" noChangeAspect="1"/>
                    </pic:cNvPicPr>
                  </pic:nvPicPr>
                  <pic:blipFill>
                    <a:blip r:embed="rId76"/>
                    <a:srcRect r="7619" b="2963"/>
                    <a:stretch>
                      <a:fillRect/>
                    </a:stretch>
                  </pic:blipFill>
                  <pic:spPr>
                    <a:xfrm>
                      <a:off x="0" y="0"/>
                      <a:ext cx="123190" cy="33274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求出电熨斗对桌面的压强；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（2）根据P=UI求出使用高温档时通过电熨斗的电流；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（3）根据W=Pt求出高温档和低温档消耗的电能，两者之和即为此次使用中一共消耗的电能．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解：（1）电熨斗平放在水平桌面上，对桌面的压力：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F=G=mg=1.2kg</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9.8N/kg=11.76N，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电熨斗对桌面的压强：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p=</w:t>
      </w:r>
      <w:r>
        <w:rPr>
          <w:rFonts w:hint="eastAsia" w:asciiTheme="minorEastAsia" w:hAnsiTheme="minorEastAsia" w:eastAsiaTheme="minorEastAsia" w:cstheme="minorEastAsia"/>
          <w:kern w:val="0"/>
          <w:sz w:val="24"/>
          <w:szCs w:val="24"/>
        </w:rPr>
        <w:drawing>
          <wp:inline distT="0" distB="0" distL="114300" distR="114300">
            <wp:extent cx="123190" cy="332740"/>
            <wp:effectExtent l="0" t="0" r="10160" b="10160"/>
            <wp:docPr id="50" name="图片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103"/>
                    <pic:cNvPicPr>
                      <a:picLocks noRot="1" noChangeAspect="1"/>
                    </pic:cNvPicPr>
                  </pic:nvPicPr>
                  <pic:blipFill>
                    <a:blip r:embed="rId76"/>
                    <a:srcRect r="7619" b="2963"/>
                    <a:stretch>
                      <a:fillRect/>
                    </a:stretch>
                  </pic:blipFill>
                  <pic:spPr>
                    <a:xfrm>
                      <a:off x="0" y="0"/>
                      <a:ext cx="123190" cy="33274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drawing>
          <wp:inline distT="0" distB="0" distL="114300" distR="114300">
            <wp:extent cx="923290" cy="389890"/>
            <wp:effectExtent l="0" t="0" r="10160" b="10160"/>
            <wp:docPr id="61" name="图片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104"/>
                    <pic:cNvPicPr>
                      <a:picLocks noRot="1" noChangeAspect="1"/>
                    </pic:cNvPicPr>
                  </pic:nvPicPr>
                  <pic:blipFill>
                    <a:blip r:embed="rId77"/>
                    <a:srcRect r="1088" b="2539"/>
                    <a:stretch>
                      <a:fillRect/>
                    </a:stretch>
                  </pic:blipFill>
                  <pic:spPr>
                    <a:xfrm>
                      <a:off x="0" y="0"/>
                      <a:ext cx="923290" cy="38989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=1200Pa；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（2）由P=UI可得，使用高温档时通过电熨斗的电流：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I=</w:t>
      </w:r>
      <w:r>
        <w:rPr>
          <w:rFonts w:hint="eastAsia" w:asciiTheme="minorEastAsia" w:hAnsiTheme="minorEastAsia" w:eastAsiaTheme="minorEastAsia" w:cstheme="minorEastAsia"/>
          <w:kern w:val="0"/>
          <w:sz w:val="24"/>
          <w:szCs w:val="24"/>
        </w:rPr>
        <w:drawing>
          <wp:inline distT="0" distB="0" distL="114300" distR="114300">
            <wp:extent cx="266065" cy="389890"/>
            <wp:effectExtent l="0" t="0" r="635" b="10160"/>
            <wp:docPr id="56" name="图片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105"/>
                    <pic:cNvPicPr>
                      <a:picLocks noRot="1" noChangeAspect="1"/>
                    </pic:cNvPicPr>
                  </pic:nvPicPr>
                  <pic:blipFill>
                    <a:blip r:embed="rId78"/>
                    <a:srcRect r="3679" b="2539"/>
                    <a:stretch>
                      <a:fillRect/>
                    </a:stretch>
                  </pic:blipFill>
                  <pic:spPr>
                    <a:xfrm>
                      <a:off x="0" y="0"/>
                      <a:ext cx="266065" cy="38989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drawing>
          <wp:inline distT="0" distB="0" distL="114300" distR="114300">
            <wp:extent cx="427990" cy="332740"/>
            <wp:effectExtent l="0" t="0" r="10160" b="10160"/>
            <wp:docPr id="58" name="图片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106"/>
                    <pic:cNvPicPr>
                      <a:picLocks noRot="1" noChangeAspect="1"/>
                    </pic:cNvPicPr>
                  </pic:nvPicPr>
                  <pic:blipFill>
                    <a:blip r:embed="rId79"/>
                    <a:srcRect r="2319" b="2963"/>
                    <a:stretch>
                      <a:fillRect/>
                    </a:stretch>
                  </pic:blipFill>
                  <pic:spPr>
                    <a:xfrm>
                      <a:off x="0" y="0"/>
                      <a:ext cx="427990" cy="33274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6.8A；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（3）由P=</w:t>
      </w:r>
      <w:r>
        <w:rPr>
          <w:rFonts w:hint="eastAsia" w:asciiTheme="minorEastAsia" w:hAnsiTheme="minorEastAsia" w:eastAsiaTheme="minorEastAsia" w:cstheme="minorEastAsia"/>
          <w:kern w:val="0"/>
          <w:sz w:val="24"/>
          <w:szCs w:val="24"/>
        </w:rPr>
        <w:drawing>
          <wp:inline distT="0" distB="0" distL="114300" distR="114300">
            <wp:extent cx="123190" cy="332740"/>
            <wp:effectExtent l="0" t="0" r="10160" b="10160"/>
            <wp:docPr id="65" name="图片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107"/>
                    <pic:cNvPicPr>
                      <a:picLocks noRot="1" noChangeAspect="1"/>
                    </pic:cNvPicPr>
                  </pic:nvPicPr>
                  <pic:blipFill>
                    <a:blip r:embed="rId80"/>
                    <a:srcRect r="7619" b="2963"/>
                    <a:stretch>
                      <a:fillRect/>
                    </a:stretch>
                  </pic:blipFill>
                  <pic:spPr>
                    <a:xfrm>
                      <a:off x="0" y="0"/>
                      <a:ext cx="123190" cy="33274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可得，此次使用中一共消耗的电能：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W=W</w:t>
      </w:r>
      <w:r>
        <w:rPr>
          <w:rFonts w:hint="eastAsia" w:asciiTheme="minorEastAsia" w:hAnsiTheme="minorEastAsia" w:eastAsiaTheme="minorEastAsia" w:cstheme="minorEastAsia"/>
          <w:kern w:val="0"/>
          <w:sz w:val="24"/>
          <w:szCs w:val="24"/>
          <w:vertAlign w:val="subscript"/>
        </w:rPr>
        <w:t>高</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W</w:t>
      </w:r>
      <w:r>
        <w:rPr>
          <w:rFonts w:hint="eastAsia" w:asciiTheme="minorEastAsia" w:hAnsiTheme="minorEastAsia" w:eastAsiaTheme="minorEastAsia" w:cstheme="minorEastAsia"/>
          <w:kern w:val="0"/>
          <w:sz w:val="24"/>
          <w:szCs w:val="24"/>
          <w:vertAlign w:val="subscript"/>
        </w:rPr>
        <w:t>低</w:t>
      </w:r>
      <w:r>
        <w:rPr>
          <w:rFonts w:hint="eastAsia" w:asciiTheme="minorEastAsia" w:hAnsiTheme="minorEastAsia" w:eastAsiaTheme="minorEastAsia" w:cstheme="minorEastAsia"/>
          <w:kern w:val="0"/>
          <w:sz w:val="24"/>
          <w:szCs w:val="24"/>
        </w:rPr>
        <w:t>=P</w:t>
      </w:r>
      <w:r>
        <w:rPr>
          <w:rFonts w:hint="eastAsia" w:asciiTheme="minorEastAsia" w:hAnsiTheme="minorEastAsia" w:eastAsiaTheme="minorEastAsia" w:cstheme="minorEastAsia"/>
          <w:kern w:val="0"/>
          <w:sz w:val="24"/>
          <w:szCs w:val="24"/>
          <w:vertAlign w:val="subscript"/>
        </w:rPr>
        <w:t>高</w:t>
      </w:r>
      <w:r>
        <w:rPr>
          <w:rFonts w:hint="eastAsia" w:asciiTheme="minorEastAsia" w:hAnsiTheme="minorEastAsia" w:eastAsiaTheme="minorEastAsia" w:cstheme="minorEastAsia"/>
          <w:kern w:val="0"/>
          <w:sz w:val="24"/>
          <w:szCs w:val="24"/>
        </w:rPr>
        <w:t>t</w:t>
      </w:r>
      <w:r>
        <w:rPr>
          <w:rFonts w:hint="eastAsia" w:asciiTheme="minorEastAsia" w:hAnsiTheme="minorEastAsia" w:eastAsiaTheme="minorEastAsia" w:cstheme="minorEastAsia"/>
          <w:kern w:val="0"/>
          <w:sz w:val="24"/>
          <w:szCs w:val="24"/>
          <w:vertAlign w:val="subscript"/>
        </w:rPr>
        <w:t>高</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P</w:t>
      </w:r>
      <w:r>
        <w:rPr>
          <w:rFonts w:hint="eastAsia" w:asciiTheme="minorEastAsia" w:hAnsiTheme="minorEastAsia" w:eastAsiaTheme="minorEastAsia" w:cstheme="minorEastAsia"/>
          <w:kern w:val="0"/>
          <w:sz w:val="24"/>
          <w:szCs w:val="24"/>
          <w:vertAlign w:val="subscript"/>
        </w:rPr>
        <w:t>低</w:t>
      </w:r>
      <w:r>
        <w:rPr>
          <w:rFonts w:hint="eastAsia" w:asciiTheme="minorEastAsia" w:hAnsiTheme="minorEastAsia" w:eastAsiaTheme="minorEastAsia" w:cstheme="minorEastAsia"/>
          <w:kern w:val="0"/>
          <w:sz w:val="24"/>
          <w:szCs w:val="24"/>
        </w:rPr>
        <w:t>t</w:t>
      </w:r>
      <w:r>
        <w:rPr>
          <w:rFonts w:hint="eastAsia" w:asciiTheme="minorEastAsia" w:hAnsiTheme="minorEastAsia" w:eastAsiaTheme="minorEastAsia" w:cstheme="minorEastAsia"/>
          <w:kern w:val="0"/>
          <w:sz w:val="24"/>
          <w:szCs w:val="24"/>
          <w:vertAlign w:val="subscript"/>
        </w:rPr>
        <w:t>低</w:t>
      </w:r>
      <w:r>
        <w:rPr>
          <w:rFonts w:hint="eastAsia" w:asciiTheme="minorEastAsia" w:hAnsiTheme="minorEastAsia" w:eastAsiaTheme="minorEastAsia" w:cstheme="minorEastAsia"/>
          <w:kern w:val="0"/>
          <w:sz w:val="24"/>
          <w:szCs w:val="24"/>
        </w:rPr>
        <w:t>=1500W</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30</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60s</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500W</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15</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60s=3.15</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10</w:t>
      </w:r>
      <w:r>
        <w:rPr>
          <w:rFonts w:hint="eastAsia" w:asciiTheme="minorEastAsia" w:hAnsiTheme="minorEastAsia" w:eastAsiaTheme="minorEastAsia" w:cstheme="minorEastAsia"/>
          <w:kern w:val="0"/>
          <w:sz w:val="24"/>
          <w:szCs w:val="24"/>
          <w:vertAlign w:val="superscript"/>
        </w:rPr>
        <w:t>6</w:t>
      </w:r>
      <w:r>
        <w:rPr>
          <w:rFonts w:hint="eastAsia" w:asciiTheme="minorEastAsia" w:hAnsiTheme="minorEastAsia" w:eastAsiaTheme="minorEastAsia" w:cstheme="minorEastAsia"/>
          <w:kern w:val="0"/>
          <w:sz w:val="24"/>
          <w:szCs w:val="24"/>
        </w:rPr>
        <w:t>J．</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答：（1）电熨斗对桌面的压强为1200Pa；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（2）使用高温档时，通过电熨斗的电流是6.8A；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（3）此次使用中一共消耗3.15</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10</w:t>
      </w:r>
      <w:r>
        <w:rPr>
          <w:rFonts w:hint="eastAsia" w:asciiTheme="minorEastAsia" w:hAnsiTheme="minorEastAsia" w:eastAsiaTheme="minorEastAsia" w:cstheme="minorEastAsia"/>
          <w:kern w:val="0"/>
          <w:sz w:val="24"/>
          <w:szCs w:val="24"/>
          <w:vertAlign w:val="superscript"/>
        </w:rPr>
        <w:t>6</w:t>
      </w:r>
      <w:r>
        <w:rPr>
          <w:rFonts w:hint="eastAsia" w:asciiTheme="minorEastAsia" w:hAnsiTheme="minorEastAsia" w:eastAsiaTheme="minorEastAsia" w:cstheme="minorEastAsia"/>
          <w:kern w:val="0"/>
          <w:sz w:val="24"/>
          <w:szCs w:val="24"/>
        </w:rPr>
        <w:t>J的电能．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本题考查了压强公式和电功率公式、电功公式的应用，关键是知道水平面上物体的压力和自身的重力相等以及从表格中获取有用的数据．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kern w:val="0"/>
          <w:sz w:val="24"/>
          <w:szCs w:val="24"/>
          <w:lang w:eastAsia="zh-CN"/>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楷体_GB2312">
    <w:altName w:val="楷体"/>
    <w:panose1 w:val="00000000000000000000"/>
    <w:charset w:val="00"/>
    <w:family w:val="auto"/>
    <w:pitch w:val="default"/>
    <w:sig w:usb0="00000000" w:usb1="00000000" w:usb2="00000000" w:usb3="00000000" w:csb0="00000000" w:csb1="00000000"/>
  </w:font>
  <w:font w:name="方正黑体简体">
    <w:altName w:val="微软雅黑"/>
    <w:panose1 w:val="02010601030101010101"/>
    <w:charset w:val="86"/>
    <w:family w:val="auto"/>
    <w:pitch w:val="default"/>
    <w:sig w:usb0="00000000" w:usb1="00000000" w:usb2="00000000" w:usb3="00000000" w:csb0="00040000" w:csb1="00000000"/>
  </w:font>
  <w:font w:name="MS Sans Serif">
    <w:altName w:val="Times New Roman"/>
    <w:panose1 w:val="00000000000000000000"/>
    <w:charset w:val="00"/>
    <w:family w:val="roman"/>
    <w:pitch w:val="default"/>
    <w:sig w:usb0="00000000" w:usb1="00000000" w:usb2="00000000" w:usb3="00000000" w:csb0="00000001" w:csb1="00000000"/>
  </w:font>
  <w:font w:name="华文行楷">
    <w:altName w:val="微软雅黑"/>
    <w:panose1 w:val="02010800040101010101"/>
    <w:charset w:val="86"/>
    <w:family w:val="auto"/>
    <w:pitch w:val="default"/>
    <w:sig w:usb0="00000000" w:usb1="00000000" w:usb2="00000010" w:usb3="00000000" w:csb0="00040000" w:csb1="00000000"/>
  </w:font>
  <w:font w:name="NEU-BZ">
    <w:altName w:val="宋体"/>
    <w:panose1 w:val="03000502000000000000"/>
    <w:charset w:val="86"/>
    <w:family w:val="script"/>
    <w:pitch w:val="default"/>
    <w:sig w:usb0="00000000" w:usb1="00000000" w:usb2="000A005E" w:usb3="00000000" w:csb0="003C0041" w:csb1="00000000"/>
  </w:font>
  <w:font w:name="Tahoma">
    <w:panose1 w:val="020B0604030504040204"/>
    <w:charset w:val="00"/>
    <w:family w:val="swiss"/>
    <w:pitch w:val="default"/>
    <w:sig w:usb0="E1002EFF" w:usb1="C000605B" w:usb2="00000029" w:usb3="00000000" w:csb0="200101FF" w:csb1="20280000"/>
  </w:font>
  <w:font w:name="文鼎CS大宋">
    <w:altName w:val="宋体"/>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DDC6AF2"/>
    <w:rsid w:val="1F365251"/>
    <w:rsid w:val="21105FA1"/>
    <w:rsid w:val="220A1430"/>
    <w:rsid w:val="225D59DC"/>
    <w:rsid w:val="263D24EE"/>
    <w:rsid w:val="287F4660"/>
    <w:rsid w:val="29070EEA"/>
    <w:rsid w:val="2D1A368E"/>
    <w:rsid w:val="2DA14A60"/>
    <w:rsid w:val="2DD916D3"/>
    <w:rsid w:val="2FE54FA7"/>
    <w:rsid w:val="304D50D8"/>
    <w:rsid w:val="31693BE7"/>
    <w:rsid w:val="323A3A4B"/>
    <w:rsid w:val="33332D6E"/>
    <w:rsid w:val="3B56096F"/>
    <w:rsid w:val="3CCB2281"/>
    <w:rsid w:val="3D211E24"/>
    <w:rsid w:val="3FC9761D"/>
    <w:rsid w:val="46B95B62"/>
    <w:rsid w:val="4834591D"/>
    <w:rsid w:val="48F378AD"/>
    <w:rsid w:val="4A3D7B86"/>
    <w:rsid w:val="4DFC0D61"/>
    <w:rsid w:val="4F39172E"/>
    <w:rsid w:val="50E33CA1"/>
    <w:rsid w:val="518D40ED"/>
    <w:rsid w:val="521F3C7C"/>
    <w:rsid w:val="522C4622"/>
    <w:rsid w:val="540F0974"/>
    <w:rsid w:val="54994B51"/>
    <w:rsid w:val="566F6198"/>
    <w:rsid w:val="584C237B"/>
    <w:rsid w:val="58BC7B9C"/>
    <w:rsid w:val="590A3B91"/>
    <w:rsid w:val="5A7172EA"/>
    <w:rsid w:val="5B694993"/>
    <w:rsid w:val="5C173D31"/>
    <w:rsid w:val="5C994DE3"/>
    <w:rsid w:val="603955D2"/>
    <w:rsid w:val="60EB0417"/>
    <w:rsid w:val="65F12264"/>
    <w:rsid w:val="671B55CE"/>
    <w:rsid w:val="67651281"/>
    <w:rsid w:val="68F80529"/>
    <w:rsid w:val="696052A1"/>
    <w:rsid w:val="6A66197C"/>
    <w:rsid w:val="6B230C09"/>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2" Type="http://schemas.openxmlformats.org/officeDocument/2006/relationships/fontTable" Target="fontTable.xml"/><Relationship Id="rId81" Type="http://schemas.openxmlformats.org/officeDocument/2006/relationships/customXml" Target="../customXml/item1.xml"/><Relationship Id="rId80" Type="http://schemas.openxmlformats.org/officeDocument/2006/relationships/image" Target="media/image77.jpeg"/><Relationship Id="rId8" Type="http://schemas.openxmlformats.org/officeDocument/2006/relationships/image" Target="media/image5.jpeg"/><Relationship Id="rId79" Type="http://schemas.openxmlformats.org/officeDocument/2006/relationships/image" Target="media/image76.jpeg"/><Relationship Id="rId78" Type="http://schemas.openxmlformats.org/officeDocument/2006/relationships/image" Target="media/image75.jpeg"/><Relationship Id="rId77" Type="http://schemas.openxmlformats.org/officeDocument/2006/relationships/image" Target="media/image74.jpeg"/><Relationship Id="rId76" Type="http://schemas.openxmlformats.org/officeDocument/2006/relationships/image" Target="media/image73.jpeg"/><Relationship Id="rId75" Type="http://schemas.openxmlformats.org/officeDocument/2006/relationships/image" Target="media/image72.jpeg"/><Relationship Id="rId74" Type="http://schemas.openxmlformats.org/officeDocument/2006/relationships/image" Target="media/image71.jpeg"/><Relationship Id="rId73" Type="http://schemas.openxmlformats.org/officeDocument/2006/relationships/image" Target="media/image70.jpeg"/><Relationship Id="rId72" Type="http://schemas.openxmlformats.org/officeDocument/2006/relationships/image" Target="media/image69.jpeg"/><Relationship Id="rId71" Type="http://schemas.openxmlformats.org/officeDocument/2006/relationships/image" Target="media/image68.jpeg"/><Relationship Id="rId70" Type="http://schemas.openxmlformats.org/officeDocument/2006/relationships/image" Target="media/image67.jpeg"/><Relationship Id="rId7" Type="http://schemas.openxmlformats.org/officeDocument/2006/relationships/image" Target="media/image4.jpeg"/><Relationship Id="rId69" Type="http://schemas.openxmlformats.org/officeDocument/2006/relationships/image" Target="media/image66.jpeg"/><Relationship Id="rId68" Type="http://schemas.openxmlformats.org/officeDocument/2006/relationships/image" Target="media/image65.jpeg"/><Relationship Id="rId67" Type="http://schemas.openxmlformats.org/officeDocument/2006/relationships/image" Target="media/image64.jpeg"/><Relationship Id="rId66" Type="http://schemas.openxmlformats.org/officeDocument/2006/relationships/image" Target="media/image63.jpeg"/><Relationship Id="rId65" Type="http://schemas.openxmlformats.org/officeDocument/2006/relationships/image" Target="media/image62.jpeg"/><Relationship Id="rId64" Type="http://schemas.openxmlformats.org/officeDocument/2006/relationships/image" Target="media/image61.jpeg"/><Relationship Id="rId63" Type="http://schemas.openxmlformats.org/officeDocument/2006/relationships/image" Target="media/image60.jpeg"/><Relationship Id="rId62" Type="http://schemas.openxmlformats.org/officeDocument/2006/relationships/image" Target="media/image59.jpeg"/><Relationship Id="rId61" Type="http://schemas.openxmlformats.org/officeDocument/2006/relationships/image" Target="media/image58.jpeg"/><Relationship Id="rId60" Type="http://schemas.openxmlformats.org/officeDocument/2006/relationships/image" Target="media/image57.jpeg"/><Relationship Id="rId6" Type="http://schemas.openxmlformats.org/officeDocument/2006/relationships/image" Target="media/image3.jpeg"/><Relationship Id="rId59" Type="http://schemas.openxmlformats.org/officeDocument/2006/relationships/image" Target="media/image56.jpeg"/><Relationship Id="rId58" Type="http://schemas.openxmlformats.org/officeDocument/2006/relationships/image" Target="media/image55.jpeg"/><Relationship Id="rId57" Type="http://schemas.openxmlformats.org/officeDocument/2006/relationships/image" Target="media/image54.jpeg"/><Relationship Id="rId56" Type="http://schemas.openxmlformats.org/officeDocument/2006/relationships/image" Target="media/image53.jpeg"/><Relationship Id="rId55" Type="http://schemas.openxmlformats.org/officeDocument/2006/relationships/image" Target="media/image52.jpeg"/><Relationship Id="rId54" Type="http://schemas.openxmlformats.org/officeDocument/2006/relationships/image" Target="media/image51.jpeg"/><Relationship Id="rId53" Type="http://schemas.openxmlformats.org/officeDocument/2006/relationships/image" Target="media/image50.jpeg"/><Relationship Id="rId52" Type="http://schemas.openxmlformats.org/officeDocument/2006/relationships/image" Target="media/image49.jpeg"/><Relationship Id="rId51" Type="http://schemas.openxmlformats.org/officeDocument/2006/relationships/image" Target="media/image48.jpeg"/><Relationship Id="rId50" Type="http://schemas.openxmlformats.org/officeDocument/2006/relationships/image" Target="media/image47.jpeg"/><Relationship Id="rId5" Type="http://schemas.openxmlformats.org/officeDocument/2006/relationships/theme" Target="theme/theme1.xml"/><Relationship Id="rId49" Type="http://schemas.openxmlformats.org/officeDocument/2006/relationships/image" Target="media/image46.jpeg"/><Relationship Id="rId48" Type="http://schemas.openxmlformats.org/officeDocument/2006/relationships/image" Target="media/image45.jpeg"/><Relationship Id="rId47" Type="http://schemas.openxmlformats.org/officeDocument/2006/relationships/image" Target="media/image44.jpeg"/><Relationship Id="rId46" Type="http://schemas.openxmlformats.org/officeDocument/2006/relationships/image" Target="media/image43.jpeg"/><Relationship Id="rId45" Type="http://schemas.openxmlformats.org/officeDocument/2006/relationships/image" Target="media/image42.jpeg"/><Relationship Id="rId44" Type="http://schemas.openxmlformats.org/officeDocument/2006/relationships/image" Target="media/image41.jpeg"/><Relationship Id="rId43" Type="http://schemas.openxmlformats.org/officeDocument/2006/relationships/image" Target="media/image40.jpeg"/><Relationship Id="rId42" Type="http://schemas.openxmlformats.org/officeDocument/2006/relationships/image" Target="media/image39.jpeg"/><Relationship Id="rId41" Type="http://schemas.openxmlformats.org/officeDocument/2006/relationships/image" Target="media/image38.jpeg"/><Relationship Id="rId40" Type="http://schemas.openxmlformats.org/officeDocument/2006/relationships/image" Target="media/image37.jpeg"/><Relationship Id="rId4" Type="http://schemas.openxmlformats.org/officeDocument/2006/relationships/footer" Target="footer1.xml"/><Relationship Id="rId39" Type="http://schemas.openxmlformats.org/officeDocument/2006/relationships/image" Target="media/image36.jpeg"/><Relationship Id="rId38" Type="http://schemas.openxmlformats.org/officeDocument/2006/relationships/image" Target="media/image35.jpeg"/><Relationship Id="rId37" Type="http://schemas.openxmlformats.org/officeDocument/2006/relationships/image" Target="media/image34.jpeg"/><Relationship Id="rId36" Type="http://schemas.openxmlformats.org/officeDocument/2006/relationships/image" Target="media/image33.jpeg"/><Relationship Id="rId35" Type="http://schemas.openxmlformats.org/officeDocument/2006/relationships/image" Target="media/image32.jpeg"/><Relationship Id="rId34" Type="http://schemas.openxmlformats.org/officeDocument/2006/relationships/image" Target="media/image31.jpeg"/><Relationship Id="rId33" Type="http://schemas.openxmlformats.org/officeDocument/2006/relationships/image" Target="media/image30.jpeg"/><Relationship Id="rId32" Type="http://schemas.openxmlformats.org/officeDocument/2006/relationships/image" Target="media/image29.jpeg"/><Relationship Id="rId31" Type="http://schemas.openxmlformats.org/officeDocument/2006/relationships/image" Target="media/image28.jpeg"/><Relationship Id="rId30" Type="http://schemas.openxmlformats.org/officeDocument/2006/relationships/image" Target="media/image27.jpeg"/><Relationship Id="rId3" Type="http://schemas.openxmlformats.org/officeDocument/2006/relationships/header" Target="header1.xml"/><Relationship Id="rId29" Type="http://schemas.openxmlformats.org/officeDocument/2006/relationships/image" Target="media/image26.jpeg"/><Relationship Id="rId28" Type="http://schemas.openxmlformats.org/officeDocument/2006/relationships/image" Target="media/image25.jpeg"/><Relationship Id="rId27" Type="http://schemas.openxmlformats.org/officeDocument/2006/relationships/image" Target="media/image24.jpeg"/><Relationship Id="rId26" Type="http://schemas.openxmlformats.org/officeDocument/2006/relationships/image" Target="media/image23.jpeg"/><Relationship Id="rId25" Type="http://schemas.openxmlformats.org/officeDocument/2006/relationships/image" Target="media/image22.jpeg"/><Relationship Id="rId24" Type="http://schemas.openxmlformats.org/officeDocument/2006/relationships/image" Target="media/image21.jpeg"/><Relationship Id="rId23" Type="http://schemas.openxmlformats.org/officeDocument/2006/relationships/image" Target="media/image20.jpeg"/><Relationship Id="rId22" Type="http://schemas.openxmlformats.org/officeDocument/2006/relationships/image" Target="media/image19.jpeg"/><Relationship Id="rId21" Type="http://schemas.openxmlformats.org/officeDocument/2006/relationships/image" Target="media/image18.jpeg"/><Relationship Id="rId20" Type="http://schemas.openxmlformats.org/officeDocument/2006/relationships/image" Target="media/image17.jpeg"/><Relationship Id="rId2" Type="http://schemas.openxmlformats.org/officeDocument/2006/relationships/settings" Target="settings.xml"/><Relationship Id="rId19" Type="http://schemas.openxmlformats.org/officeDocument/2006/relationships/image" Target="media/image16.jpeg"/><Relationship Id="rId18" Type="http://schemas.openxmlformats.org/officeDocument/2006/relationships/image" Target="media/image15.jpeg"/><Relationship Id="rId17" Type="http://schemas.openxmlformats.org/officeDocument/2006/relationships/image" Target="media/image14.jpeg"/><Relationship Id="rId16" Type="http://schemas.openxmlformats.org/officeDocument/2006/relationships/image" Target="media/image13.jpeg"/><Relationship Id="rId15" Type="http://schemas.openxmlformats.org/officeDocument/2006/relationships/image" Target="media/image12.jpeg"/><Relationship Id="rId14" Type="http://schemas.openxmlformats.org/officeDocument/2006/relationships/image" Target="media/image11.jpeg"/><Relationship Id="rId13" Type="http://schemas.openxmlformats.org/officeDocument/2006/relationships/image" Target="media/image10.jpeg"/><Relationship Id="rId12" Type="http://schemas.openxmlformats.org/officeDocument/2006/relationships/image" Target="media/image9.jpeg"/><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Office_10.1.0.7022_F1E327BC-269C-435d-A152-05C5408002CA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2018-01-08T07:18:41Z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