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2016年山东省济南市中考思想品德试卷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2016年3月5日至16日召开的十二届全国人大四次会议，审议批准了《中华人民共和国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第十三个五年规划纲要》。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国民经济和社会发展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B．全民普法教育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C．经济体制和政治体制改革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D．公民道德建设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22．我国新的国家安全法，将每年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确定为全民国家安全教育日。在首个国家安全日到来之际，各地深入开展了国家安全宣传教育活动。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A．4月15日                 　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B．9月3日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C．9月30日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D．12月4日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3788410</wp:posOffset>
            </wp:positionH>
            <wp:positionV relativeFrom="paragraph">
              <wp:posOffset>287655</wp:posOffset>
            </wp:positionV>
            <wp:extent cx="1566545" cy="2122805"/>
            <wp:effectExtent l="0" t="0" r="14605" b="10795"/>
            <wp:wrapNone/>
            <wp:docPr id="286" name="图片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17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2122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23．右图中这位老人的名字叫屠呦呦，她荣获了2015年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，为祖国赢得了荣誉，我们无不为她感到骄傲和自豪。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A．诺贝尔文学奖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B．国际安徒生奖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C．诺贝尔生理学或医学奖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D．诺贝尔化学奖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24．屠呦呦在获奖后的演讲中说：“没有大家无私合作的团队精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神，我们不可能在短期内将青蒿素贡献给世界。”这启示我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们在集体中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①不要计较个人的一时得失      ②要善于与他人合作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③不能批评同伴的缺点          ④不能与他人竞争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A．①④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B．②④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214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C．①②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D．②③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25．泉城济南，道德模范不断涌现。2015年济南荣获第五届全国道德模范荣誉称号的人物是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A．勇抓歹徒，危难时刻敢出手的47路公交司机张波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几十年如一日为烈士义务守墓的刘延宝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上为党委政府分忧，下为居民群众解难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的“小巷总理”陈叶翠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D．无怨无悔照顾毫无血缘关系的孤寡老人37年的房泽秋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26．我国在少数民族聚居的地方实行的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制度，既能保证少数民族人民当家做主，又能保证国家的集中统一领导，巩固和发展中华民族的大团结。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A．人民代表大会      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B．政治协商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C．民族区域自治      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D．宪法宣誓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从2016年1月1日起，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我国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全面实施“一对夫妇可生育两个孩子”政策。对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这一政策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认识正确的是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我国将不再实行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计划生育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促进人口与经济社会协调发展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的重大举措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是对计划生育政策的调整和完善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有利于促进家庭幸福、社会和谐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A．①②③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B．②③④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C．①③④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D．①②④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28．我国政府每年投巨资发展交通、能源、水利、环保、通信等关系国计民生的重要事业，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不断改善和提高人民群众的生产生活条件。这是政府运用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维护公共利益。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经济手段  　　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行政手段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法律手段 　　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教育手段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29．维护公共利益不仅是政府的职责，也是每个社会成员的责任。维护公共利益，作为中学生，我们应该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①关心和参与公共事务          ②不断提高自己服务社会的能力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③放弃学习，投身公益          ④从身边力所能及的事情做起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A．①②③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B．①②④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C．①③④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D．②③④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30．2015年济南市中小学新生入学实现了“零择校”，2016年将推进“零择班”。实施这些政策的意义是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促进教育公平 　　　　　　　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普及高中教育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满足市民需求 　　　　　　　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推进教育改革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31．我国的教育法、未成年人保护法、刑法等法律的第一条都有这样的规定，“根据宪法，制定本法”。这表明宪法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Ａ．是由国家制定或认可的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Ｂ．是其他法律的立法基础和立法依据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Ｃ．规定国家生活中最根本的问题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Ｄ．制定和修改程序比其他法律更为严格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某市“天价鱼”事件发生后，消费者及时举报，执法部门依法查处，涉事店主受到罚款、吊销营业执照等行政制裁。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根据材料回答32、33题。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147320</wp:posOffset>
            </wp:positionV>
            <wp:extent cx="2400300" cy="1899920"/>
            <wp:effectExtent l="0" t="0" r="0" b="5080"/>
            <wp:wrapTight wrapText="bothSides">
              <wp:wrapPolygon>
                <wp:start x="0" y="0"/>
                <wp:lineTo x="0" y="21441"/>
                <wp:lineTo x="21429" y="21441"/>
                <wp:lineTo x="21429" y="0"/>
                <wp:lineTo x="0" y="0"/>
              </wp:wrapPolygon>
            </wp:wrapTight>
            <wp:docPr id="287" name="图片 1" descr="http://pic.nen.com.cn/0/16/14/89/16148984_686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" descr="http://pic.nen.com.cn/0/16/14/89/16148984_686779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上述事件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处理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表明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法治是市场经济的护卫者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公平是维护市场秩序的重要原则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消费者维权意识增强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涉事店主的行为是犯罪行为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A．①②③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B．①③④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C．②③④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D．①②④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．经营者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应当从中得到的启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示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是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改善卫生条件，营造消费环境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增强服务意识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低价让利经营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增加花色品种，满足消费者需求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D．诚信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依法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经营，承担社会责任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34．近一年来，我市已形成媒体曝光、市民举报、监管部门问责、领导督导、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全民参与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防霾治霾、共治共享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”的局面。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全市形形色色、大大小小的污染源因其无处遁形，一一被惩戒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。这表明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我市“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防霾治霾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”目标已经实现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保护环境人人有责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政府履行了治理环境的职责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新闻媒体发挥了监督作用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A．①②④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B．①③④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C．①②③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D．②③④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35．同学们通过参加学校开展的“共建网络安全，共享网络文明”主题教育活动，学会了一些正确使用网络的方法。今后使用网络时我们应该                                                         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①不浏览网上信息    ②不交网友       ③不沉溺虚拟时空     ④不侮辱欺诈他人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A．①②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B．②③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C．③④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D．①④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提高警惕，远离危险，是我们维护自己合法权益、保障自己健康和安全的重要措施。下列做法可取的是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①突发险情沉着冷静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独自在家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慎重开门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路遇抢劫殊死抵抗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只参加学校组织的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活动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A．①④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B．③④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C．②③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D．①②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37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．建国以来，我国表彰奖励了一批批杰出的劳动者。在受到表彰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奖励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的人员中，既有为国家做出突出贡献的科研人员，也有用一人脏换来万人净的环卫工人；既有在三尺讲台播种希望的教师，也有在田间地头辛勤耕耘的农民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……这说明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①我国尊重劳动，尊重劳动者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我国的劳动者都受到了国家的表彰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劳动者从事的工作是一样的，都是平等的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劳动虽然有分工不同，却没有贵贱之分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A．①③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B．②③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C．①④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D．②④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38．我们青少年要热爱劳动、乐于劳动。因为劳动可以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①锻炼我们的能力   　　②磨砺我们的意志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③培养我们的品德   　　④消除与他人的差别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A．①②③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B．①②④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378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C．①③④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  D．②③④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39．文明交往离不开基本的交往礼仪。下列做法符合文明交往要求的是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A．与人交谈时不让别人发言        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B．遇见他人时微笑点头打招呼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C．在公共场所大声喧哗                 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D．听他人讲话时三心二意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40．志当存高远。相信同学们都在理智地思考自己的理想，设计自己的人生。实现自己的理想就应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①从点滴做起，不懈追求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②时而坚持，时而放弃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③适应形势，适时改变策略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④艰苦奋斗，自强不息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10" w:firstLineChars="171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A．①②③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B．①②④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C． ②③④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D．①③④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240" w:after="156" w:afterLines="5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思想品德部分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四、凝心聚力，共建小康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李克强总理在今年《政府工作报告》中强调：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做好“十三五”时期经济社会发展工作，实现全面建成小康社会目标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，要“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牢牢抓住发展第一要务不放松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必须毫不动摇坚持以经济建设为中心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50．请谈谈你的理解。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新中国成立以来，中国共产党带领人民持续向贫困宣战。经过改革开放37年来的努力，使7亿多农村贫困人口脱贫。我国成为世界上减贫人口最多的国家，也是世界上率先完成联合国千年发展目标的国家。但是，当前我国脱贫攻坚形势依然严峻。截至2014年底，全国仍有7000多万农村贫困人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2015年11月27日至28日，中央扶贫开发工作会议在北京召开。会议对当前和今后一个时期脱贫攻坚任务作出部署，动员全党全国全社会力量，齐心协力打赢脱贫攻坚战，确保到2020年所有贫困地区和贫困人口一道迈入全面小康社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51．上述材料说明了什么？（写出三个方面即可。9分）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随着我国人民生活水平的不断提高，人民群众对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消费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品的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需求正从“有”向“优”升级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，越来越注重消费品的品质。当前，我国积极采取有力措施，促进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消费品工业增品种提品质创品牌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一场与大众生活息息相关的“品质革命”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正在进行。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52．请简要说明提升消费品品质的重要性。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（6分）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ind w:right="0" w:rightChars="0" w:firstLine="48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100" w:after="100" w:line="312" w:lineRule="auto"/>
        <w:ind w:right="0" w:rightChars="0" w:firstLine="48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100" w:after="100" w:line="312" w:lineRule="auto"/>
        <w:ind w:right="0" w:rightChars="0" w:firstLine="48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6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53．写</w:t>
      </w:r>
      <w:r>
        <w:rPr>
          <w:rFonts w:hint="eastAsia" w:asciiTheme="minorEastAsia" w:hAnsiTheme="minorEastAsia" w:eastAsiaTheme="minorEastAsia" w:cstheme="minorEastAsia"/>
          <w:bCs/>
          <w:spacing w:val="-6"/>
          <w:sz w:val="24"/>
          <w:szCs w:val="24"/>
        </w:rPr>
        <w:t>一写你使用过的某件消费品的优点和不足，并给生产企业提出提升品质的建议。（</w:t>
      </w:r>
      <w:r>
        <w:rPr>
          <w:rFonts w:hint="eastAsia" w:asciiTheme="minorEastAsia" w:hAnsiTheme="minorEastAsia" w:eastAsiaTheme="minorEastAsia" w:cstheme="minorEastAsia"/>
          <w:spacing w:val="-6"/>
          <w:kern w:val="0"/>
          <w:sz w:val="24"/>
          <w:szCs w:val="24"/>
        </w:rPr>
        <w:t>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pct10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五、敬畏法律，尊法守法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2015年11月1日起实施的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《刑法修正案(九)》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，将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在法律规定的国家考试中组织作弊的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向他人非法出售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提供考试的试题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答案的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代替他人或者让他人代替自己考试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的等行为，纳入刑法调整范围。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在今年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浙江省高等教育自学考试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周某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因组织替考被警方以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涉嫌考试作弊罪依法刑事拘留，其他涉案人员（4名考生、2名家长、4名替考人员）被依法取保候审。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54．请谈谈带给我们的启示。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写出三个方面即可。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近年来，发生在学生之间蓄意或恶意通过肢体、语言及网络等手段，实施欺负、侮辱造成伤害的校园欺凌事件，损害了学生身心健康，引起了社会高度关注。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55．</w:t>
      </w:r>
      <w:r>
        <w:rPr>
          <w:rFonts w:hint="eastAsia" w:asciiTheme="minorEastAsia" w:hAnsiTheme="minorEastAsia" w:eastAsiaTheme="minorEastAsia" w:cstheme="minorEastAsia"/>
          <w:bCs/>
          <w:spacing w:val="-10"/>
          <w:sz w:val="24"/>
          <w:szCs w:val="24"/>
        </w:rPr>
        <w:t>为预防此类事件的发生，你校向师生征集“拒绝校园欺凌，共建平安和谐校园”的建议。</w:t>
      </w:r>
      <w:r>
        <w:rPr>
          <w:rFonts w:hint="eastAsia" w:asciiTheme="minorEastAsia" w:hAnsiTheme="minorEastAsia" w:eastAsiaTheme="minorEastAsia" w:cstheme="minorEastAsia"/>
          <w:spacing w:val="-10"/>
          <w:kern w:val="0"/>
          <w:sz w:val="24"/>
          <w:szCs w:val="24"/>
        </w:rPr>
        <w:t>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(1)你对同学们的建议：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(2)你对学校、老师的建议：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六、见贤思齐，道德践行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64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pacing w:val="-4"/>
          <w:sz w:val="24"/>
          <w:szCs w:val="24"/>
        </w:rPr>
        <w:t>每天，我们都能通过报纸、电视、广播、互联网等媒体，了解到我们社会中涌现出的助人为乐、见义勇为、诚实守信、敬业奉献、孝老爱亲的人和事。每天，我们还可能会遇到一些凡人善举。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多年来，我国在全国范围内持续开展“道德模范”、“感动中国”人物、“最美人物”等推荐评选表彰活动，引导全社会向他们学习，积极践行社会主义核心价值观。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56．上述事实说明了什么？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（6分）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57．回顾自己的成长历程，写一写你为他人或集体、社会所做的一件有意义的事以及你的感受，与评卷老师分享。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绝密★启用前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济南市201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初三年级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学业水平考试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思想品德试题参考答案及评分意见</w:t>
      </w:r>
    </w:p>
    <w:p>
      <w:pPr>
        <w:keepNext w:val="0"/>
        <w:keepLines w:val="0"/>
        <w:pageBreakBefore w:val="0"/>
        <w:tabs>
          <w:tab w:val="left" w:pos="15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after="156" w:afterLines="50" w:line="312" w:lineRule="auto"/>
        <w:ind w:right="0" w:rightChars="0" w:firstLine="48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第Ⅰ卷（选择题，共20小题。每小题2分，共40分）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528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C 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24.C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29.B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30.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528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31.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32.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33.D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34.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D 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35.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36.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37.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38.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39.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40.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D</w:t>
      </w:r>
    </w:p>
    <w:p>
      <w:pPr>
        <w:keepNext w:val="0"/>
        <w:keepLines w:val="0"/>
        <w:pageBreakBefore w:val="0"/>
        <w:tabs>
          <w:tab w:val="left" w:pos="15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312" w:lineRule="auto"/>
        <w:ind w:right="0" w:rightChars="0" w:firstLine="48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第Ⅱ卷（非选择题，共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个大题8个小题。共60分）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四、凝心聚力，共建小康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（9分）坚持以经济建设为中心，是我们党和国家兴旺发达和长治久安的根本要求。只有坚持以经济建设为中心，把发展社会生产力摆在首位，才能不断满足人民日益增长的物质文化需要，才能推动社会全面进步，为社会主义政治、文化、社会建设打下坚实基础，才能实现全面建成小康社会的目标，才能增强我国的经济实力，提高国际地位，为世界和平与发展作出更大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51.（9分）可从中国共产党的领导、社会主义制度的优越性、改革开放的作用、促进社会公平正义、全社会共同的责任、我国现阶段小康的特点、中国在世界舞台上的作用等其中三个方面作答。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（6分）品质赢得市场。品质是市场竞争的核心，提高消费品的品质是拓展市场的关键，只有最大限度地提高消费品的品质，才能满足人民群众的消费需求，拉动我国经济的持续增长，增强我国经济实力和国际竞争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53.（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6分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）①写出一种消费品的优点和不足，2分。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②可从促进创新、提高科技含量、提高员工技能、培养工匠精神、加强企业管理、诚信依法生产等角度谈建议，4分。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五、敬畏法律，尊法守法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54.（9分）可从我国坚持依法治国、法律的特征作用、考试作弊的危害、遵纪守法诚信考试等其中三个方面作答。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55.（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9分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）（1）明辨是非，遵纪守法，学会宽容，尊重生命，发现此类事件及时向学校、老师举报，遇到侵害及时向学校、老师和家长求助等。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（2）加强法制教育，严肃校规校纪，规范学生行为，严肃处理实施欺凌的学生。发现涉嫌违法犯罪的，要及时向公安部门报案等。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六、见贤思齐，道德践行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（6分）目前，我国良好的道德风尚日益浓厚，社会充满正能量，人们的道德素质在不断提高。我国重视加强思想道德建设，促进全民族思想道德素质不断提高，为中国特色社会主义事业提供精神动力和道德滋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57.（6分）所写事情叙述较完整有意义，3分；所写感受体现道德体验或对自己成长的作用，3分。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312" w:lineRule="auto"/>
        <w:ind w:left="1054" w:right="0" w:rightChars="0" w:hanging="1205" w:hangingChars="5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意见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非选择题要依据参考答案和评分说明制定评分细则；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考生答卷只要基本符合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1054" w:right="0" w:rightChars="0" w:hanging="1205" w:hangingChars="5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题意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观点正确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言之有理，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可酌情给分。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6B699F"/>
    <w:rsid w:val="0674723D"/>
    <w:rsid w:val="07384CA7"/>
    <w:rsid w:val="08123294"/>
    <w:rsid w:val="09480718"/>
    <w:rsid w:val="09807CD0"/>
    <w:rsid w:val="09AF3AD9"/>
    <w:rsid w:val="0A594367"/>
    <w:rsid w:val="0A7B067E"/>
    <w:rsid w:val="0ACE5078"/>
    <w:rsid w:val="0CF638D8"/>
    <w:rsid w:val="0D7E4832"/>
    <w:rsid w:val="0E445F03"/>
    <w:rsid w:val="0E486BB9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1871443"/>
    <w:rsid w:val="225D59DC"/>
    <w:rsid w:val="22DE40EA"/>
    <w:rsid w:val="263D24EE"/>
    <w:rsid w:val="287F4660"/>
    <w:rsid w:val="29070EEA"/>
    <w:rsid w:val="295929BD"/>
    <w:rsid w:val="2D1A368E"/>
    <w:rsid w:val="2DA14A60"/>
    <w:rsid w:val="2DD916D3"/>
    <w:rsid w:val="2EDF129D"/>
    <w:rsid w:val="2FC6039B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B1A2F66"/>
    <w:rsid w:val="4DFC0D61"/>
    <w:rsid w:val="4DFC75F5"/>
    <w:rsid w:val="4E320846"/>
    <w:rsid w:val="50E33CA1"/>
    <w:rsid w:val="518D40ED"/>
    <w:rsid w:val="521F3C7C"/>
    <w:rsid w:val="522C4622"/>
    <w:rsid w:val="53F3747F"/>
    <w:rsid w:val="540F0974"/>
    <w:rsid w:val="54994B51"/>
    <w:rsid w:val="566F6198"/>
    <w:rsid w:val="584C237B"/>
    <w:rsid w:val="58BC7B9C"/>
    <w:rsid w:val="590A3B91"/>
    <w:rsid w:val="591C498A"/>
    <w:rsid w:val="5A7172EA"/>
    <w:rsid w:val="5B694993"/>
    <w:rsid w:val="5C173D31"/>
    <w:rsid w:val="5C994DE3"/>
    <w:rsid w:val="603955D2"/>
    <w:rsid w:val="60EB0417"/>
    <w:rsid w:val="62212B29"/>
    <w:rsid w:val="6412196A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8272</Words>
  <Characters>9850</Characters>
  <Lines>1</Lines>
  <Paragraphs>1</Paragraphs>
  <ScaleCrop>false</ScaleCrop>
  <LinksUpToDate>false</LinksUpToDate>
  <CharactersWithSpaces>10138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2018-01-15T06:46:26Z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