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bookmarkStart w:id="0" w:name="_GoBack"/>
      <w:r>
        <w:rPr>
          <w:rFonts w:hint="eastAsia" w:asciiTheme="minorEastAsia" w:hAnsiTheme="minorEastAsia" w:eastAsiaTheme="minorEastAsia" w:cstheme="minorEastAsia"/>
        </w:rPr>
        <w:t>2018年中考思想品德专项练习题：</w:t>
      </w:r>
      <w:r>
        <w:rPr>
          <w:rStyle w:val="10"/>
          <w:rFonts w:hint="eastAsia" w:asciiTheme="minorEastAsia" w:hAnsiTheme="minorEastAsia" w:eastAsiaTheme="minorEastAsia" w:cstheme="minorEastAsia"/>
          <w:b w:val="0"/>
          <w:bCs/>
        </w:rPr>
        <w:t>国情教育</w:t>
      </w:r>
      <w:r>
        <w:rPr>
          <w:rFonts w:hint="eastAsia" w:asciiTheme="minorEastAsia" w:hAnsiTheme="minorEastAsia" w:eastAsiaTheme="minorEastAsia" w:cstheme="minorEastAsia"/>
        </w:rPr>
        <w:t>（word版含答案）</w:t>
      </w:r>
    </w:p>
    <w:bookmarkEnd w:id="0"/>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一、选择题(每小题只有一个正确选项，共15题，45分)</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Style w:val="10"/>
          <w:rFonts w:hint="eastAsia" w:asciiTheme="minorEastAsia" w:hAnsiTheme="minorEastAsia" w:eastAsiaTheme="minorEastAsia" w:cstheme="minorEastAsia"/>
        </w:rPr>
        <w:t>1</w:t>
      </w:r>
      <w:r>
        <w:rPr>
          <w:rFonts w:hint="eastAsia" w:asciiTheme="minorEastAsia" w:hAnsiTheme="minorEastAsia" w:eastAsiaTheme="minorEastAsia" w:cstheme="minorEastAsia"/>
        </w:rPr>
        <w:t>．中国特色社会主义是当代中国发展进步的根本方向。建设中国特色社会主义的总依据是( </w:t>
      </w:r>
      <w:r>
        <w:rPr>
          <w:rStyle w:val="10"/>
          <w:rFonts w:hint="eastAsia" w:asciiTheme="minorEastAsia" w:hAnsiTheme="minorEastAsia" w:eastAsiaTheme="minorEastAsia" w:cstheme="minorEastAsia"/>
        </w:rPr>
        <w:t xml:space="preserve">C </w:t>
      </w:r>
      <w:r>
        <w:rPr>
          <w:rFonts w:hint="eastAsia" w:asciiTheme="minorEastAsia" w:hAnsiTheme="minorEastAsia" w:eastAsiaTheme="minorEastAsia" w:cstheme="minorEastAsia"/>
        </w:rPr>
        <w:t>)</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A．我国是统一的多民族国家　　　　　　　　　　B．我国科技水平和人们的文化素质还不够高</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C．我国仍处在社会主义初级阶段  D．我国生产力水平还比较、低地区发展不平衡</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Style w:val="10"/>
          <w:rFonts w:hint="eastAsia" w:asciiTheme="minorEastAsia" w:hAnsiTheme="minorEastAsia" w:eastAsiaTheme="minorEastAsia" w:cstheme="minorEastAsia"/>
        </w:rPr>
        <w:t>2</w:t>
      </w:r>
      <w:r>
        <w:rPr>
          <w:rFonts w:hint="eastAsia" w:asciiTheme="minorEastAsia" w:hAnsiTheme="minorEastAsia" w:eastAsiaTheme="minorEastAsia" w:cstheme="minorEastAsia"/>
        </w:rPr>
        <w:t>．改革开放40年来，中国有6亿多人口脱贫。但受历史、自然条件、社会等因素影响，贫困状况依然十分严峻：14个连片特困地区农民人均纯收入只有全国平均水平的6%，还有数千个村不通电，近10万个村不通水泥沥青路。这表明( </w:t>
      </w:r>
      <w:r>
        <w:rPr>
          <w:rStyle w:val="10"/>
          <w:rFonts w:hint="eastAsia" w:asciiTheme="minorEastAsia" w:hAnsiTheme="minorEastAsia" w:eastAsiaTheme="minorEastAsia" w:cstheme="minorEastAsia"/>
        </w:rPr>
        <w:t xml:space="preserve">C </w:t>
      </w:r>
      <w:r>
        <w:rPr>
          <w:rFonts w:hint="eastAsia" w:asciiTheme="minorEastAsia" w:hAnsiTheme="minorEastAsia" w:eastAsiaTheme="minorEastAsia" w:cstheme="minorEastAsia"/>
        </w:rPr>
        <w:t>)</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①改革开放以来，我国的经济建设取得了较大成就　②我国现在达到的小康还是低水平的、发展不平衡的</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③帮助贫困地区脱贫是全面建成小康社会的主要任务　④目前，我国社会的主要矛盾是发达地区与贫困地区的发展不平衡问题</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A．③④　　　　　　　　B．②④　　　　　　　　C．①②　　　　　　　　D．①③</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Style w:val="10"/>
          <w:rFonts w:hint="eastAsia" w:asciiTheme="minorEastAsia" w:hAnsiTheme="minorEastAsia" w:eastAsiaTheme="minorEastAsia" w:cstheme="minorEastAsia"/>
        </w:rPr>
        <w:t>3</w:t>
      </w:r>
      <w:r>
        <w:rPr>
          <w:rFonts w:hint="eastAsia" w:asciiTheme="minorEastAsia" w:hAnsiTheme="minorEastAsia" w:eastAsiaTheme="minorEastAsia" w:cstheme="minorEastAsia"/>
        </w:rPr>
        <w:t>．金砖国家领导人峰会2017年9月3日～5日在厦门举行。中国在国际舞台上发挥者着越来越重要的作用，其根本原因是( </w:t>
      </w:r>
      <w:r>
        <w:rPr>
          <w:rStyle w:val="10"/>
          <w:rFonts w:hint="eastAsia" w:asciiTheme="minorEastAsia" w:hAnsiTheme="minorEastAsia" w:eastAsiaTheme="minorEastAsia" w:cstheme="minorEastAsia"/>
        </w:rPr>
        <w:t xml:space="preserve">B </w:t>
      </w:r>
      <w:r>
        <w:rPr>
          <w:rFonts w:hint="eastAsia" w:asciiTheme="minorEastAsia" w:hAnsiTheme="minorEastAsia" w:eastAsiaTheme="minorEastAsia" w:cstheme="minorEastAsia"/>
        </w:rPr>
        <w:t>)</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A．和平与发展是世界各国人民的共同愿望  B．中国经济得到迅速发展，综合国力不断增强[来源:学_科_网]</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C．我国是世界上人口最多的发展中国家之一  D．我国坚持独立自主的和平外交政策</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Style w:val="10"/>
          <w:rFonts w:hint="eastAsia" w:asciiTheme="minorEastAsia" w:hAnsiTheme="minorEastAsia" w:eastAsiaTheme="minorEastAsia" w:cstheme="minorEastAsia"/>
        </w:rPr>
        <w:t>4</w:t>
      </w:r>
      <w:r>
        <w:rPr>
          <w:rFonts w:hint="eastAsia" w:asciiTheme="minorEastAsia" w:hAnsiTheme="minorEastAsia" w:eastAsiaTheme="minorEastAsia" w:cstheme="minorEastAsia"/>
        </w:rPr>
        <w:t>．实现中华民族伟大复兴的中国梦，我们必须坚持改革开放。这是因为改革开放是( </w:t>
      </w:r>
      <w:r>
        <w:rPr>
          <w:rStyle w:val="10"/>
          <w:rFonts w:hint="eastAsia" w:asciiTheme="minorEastAsia" w:hAnsiTheme="minorEastAsia" w:eastAsiaTheme="minorEastAsia" w:cstheme="minorEastAsia"/>
        </w:rPr>
        <w:t xml:space="preserve">A </w:t>
      </w:r>
      <w:r>
        <w:rPr>
          <w:rFonts w:hint="eastAsia" w:asciiTheme="minorEastAsia" w:hAnsiTheme="minorEastAsia" w:eastAsiaTheme="minorEastAsia" w:cstheme="minorEastAsia"/>
        </w:rPr>
        <w:t>)</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A．强国之路，是社会主义事业发展的强大动力  B．立国之本，是中国特色社会主义的政治保证</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C．富民之路，是我国实现共同富裕的根本途径  D．兴国之魂，是经济社会发展的重要指导方针</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Style w:val="10"/>
          <w:rFonts w:hint="eastAsia" w:asciiTheme="minorEastAsia" w:hAnsiTheme="minorEastAsia" w:eastAsiaTheme="minorEastAsia" w:cstheme="minorEastAsia"/>
        </w:rPr>
        <w:t>5</w:t>
      </w:r>
      <w:r>
        <w:rPr>
          <w:rFonts w:hint="eastAsia" w:asciiTheme="minorEastAsia" w:hAnsiTheme="minorEastAsia" w:eastAsiaTheme="minorEastAsia" w:cstheme="minorEastAsia"/>
        </w:rPr>
        <w:t>．“幸福的家庭都是相似的，不幸的家庭各有各的不幸”。“零点调查”公司对我国部分城市居民家庭的幸福感进行</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了调查。经过整理得到以下数据。这一数据表明，提高家庭幸福感</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的关键是( </w:t>
      </w:r>
      <w:r>
        <w:rPr>
          <w:rStyle w:val="10"/>
          <w:rFonts w:hint="eastAsia" w:asciiTheme="minorEastAsia" w:hAnsiTheme="minorEastAsia" w:eastAsiaTheme="minorEastAsia" w:cstheme="minorEastAsia"/>
        </w:rPr>
        <w:t xml:space="preserve">C </w:t>
      </w:r>
      <w:r>
        <w:rPr>
          <w:rFonts w:hint="eastAsia" w:asciiTheme="minorEastAsia" w:hAnsiTheme="minorEastAsia" w:eastAsiaTheme="minorEastAsia" w:cstheme="minorEastAsia"/>
        </w:rPr>
        <w:t>)</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A．坚持对外开放，提升对外开放水平</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B．坚持人民民主专政，保障人民当家作主</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C．大力发展经济，提高</w:t>
      </w:r>
      <w:r>
        <w:rPr>
          <w:rFonts w:hint="eastAsia" w:asciiTheme="minorEastAsia" w:hAnsiTheme="minorEastAsia" w:eastAsiaTheme="minorEastAsia" w:cstheme="minorEastAsia"/>
        </w:rPr>
        <w:drawing>
          <wp:inline distT="0" distB="0" distL="114300" distR="114300">
            <wp:extent cx="28575" cy="19050"/>
            <wp:effectExtent l="0" t="0" r="0" b="0"/>
            <wp:docPr id="25"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 descr="IMG_256"/>
                    <pic:cNvPicPr>
                      <a:picLocks noChangeAspect="1"/>
                    </pic:cNvPicPr>
                  </pic:nvPicPr>
                  <pic:blipFill>
                    <a:blip r:embed="rId6"/>
                    <a:stretch>
                      <a:fillRect/>
                    </a:stretch>
                  </pic:blipFill>
                  <pic:spPr>
                    <a:xfrm>
                      <a:off x="0" y="0"/>
                      <a:ext cx="28575" cy="19050"/>
                    </a:xfrm>
                    <a:prstGeom prst="rect">
                      <a:avLst/>
                    </a:prstGeom>
                    <a:noFill/>
                    <a:ln w="9525">
                      <a:noFill/>
                    </a:ln>
                  </pic:spPr>
                </pic:pic>
              </a:graphicData>
            </a:graphic>
          </wp:inline>
        </w:drawing>
      </w:r>
      <w:r>
        <w:rPr>
          <w:rFonts w:hint="eastAsia" w:asciiTheme="minorEastAsia" w:hAnsiTheme="minorEastAsia" w:eastAsiaTheme="minorEastAsia" w:cstheme="minorEastAsia"/>
        </w:rPr>
        <w:t>家庭实际收入</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D．加强精神文明建设，提高民族文化素质　　　不同收入家庭的幸福感比较(%)</w:t>
      </w:r>
    </w:p>
    <w:tbl>
      <w:tblPr>
        <w:tblW w:w="4543" w:type="dxa"/>
        <w:jc w:val="center"/>
        <w:tblCellSpacing w:w="15" w:type="dxa"/>
        <w:tblInd w:w="192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
      <w:tblGrid>
        <w:gridCol w:w="1846"/>
        <w:gridCol w:w="1240"/>
        <w:gridCol w:w="14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blCellSpacing w:w="15" w:type="dxa"/>
          <w:jc w:val="center"/>
        </w:trPr>
        <w:tc>
          <w:tcPr>
            <w:tcW w:w="1801"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类别</w:t>
            </w:r>
          </w:p>
        </w:tc>
        <w:tc>
          <w:tcPr>
            <w:tcW w:w="1210"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感到幸福</w:t>
            </w:r>
          </w:p>
        </w:tc>
        <w:tc>
          <w:tcPr>
            <w:tcW w:w="1412"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感到不幸福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jc w:val="center"/>
        </w:trPr>
        <w:tc>
          <w:tcPr>
            <w:tcW w:w="1801"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高收入家庭</w:t>
            </w:r>
          </w:p>
        </w:tc>
        <w:tc>
          <w:tcPr>
            <w:tcW w:w="1210"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83.79</w:t>
            </w:r>
          </w:p>
        </w:tc>
        <w:tc>
          <w:tcPr>
            <w:tcW w:w="1412"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16.21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jc w:val="center"/>
        </w:trPr>
        <w:tc>
          <w:tcPr>
            <w:tcW w:w="1801"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中等收入家庭</w:t>
            </w:r>
          </w:p>
        </w:tc>
        <w:tc>
          <w:tcPr>
            <w:tcW w:w="1210"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89.81</w:t>
            </w:r>
          </w:p>
        </w:tc>
        <w:tc>
          <w:tcPr>
            <w:tcW w:w="1412"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10.19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jc w:val="center"/>
        </w:trPr>
        <w:tc>
          <w:tcPr>
            <w:tcW w:w="1801"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低收入家庭</w:t>
            </w:r>
          </w:p>
        </w:tc>
        <w:tc>
          <w:tcPr>
            <w:tcW w:w="1210"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64.65</w:t>
            </w:r>
          </w:p>
        </w:tc>
        <w:tc>
          <w:tcPr>
            <w:tcW w:w="1412"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35.35</w:t>
            </w:r>
          </w:p>
        </w:tc>
      </w:tr>
    </w:tbl>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Style w:val="10"/>
          <w:rFonts w:hint="eastAsia" w:asciiTheme="minorEastAsia" w:hAnsiTheme="minorEastAsia" w:eastAsiaTheme="minorEastAsia" w:cstheme="minorEastAsia"/>
        </w:rPr>
        <w:t>6</w:t>
      </w:r>
      <w:r>
        <w:rPr>
          <w:rFonts w:hint="eastAsia" w:asciiTheme="minorEastAsia" w:hAnsiTheme="minorEastAsia" w:eastAsiaTheme="minorEastAsia" w:cstheme="minorEastAsia"/>
        </w:rPr>
        <w:t>．2017年9月15日，中国常驻联合国日内瓦办事处和瑞士其他国际组织代表马朝旭在联合国人权理事会第36次会议上，代表140个国家发表题为“加强人权对话与合作，构建人类命运共同体”的联合声明，得到参会各方积极响应。这表明( </w:t>
      </w:r>
      <w:r>
        <w:rPr>
          <w:rStyle w:val="10"/>
          <w:rFonts w:hint="eastAsia" w:asciiTheme="minorEastAsia" w:hAnsiTheme="minorEastAsia" w:eastAsiaTheme="minorEastAsia" w:cstheme="minorEastAsia"/>
        </w:rPr>
        <w:t xml:space="preserve">D </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drawing>
          <wp:inline distT="0" distB="0" distL="114300" distR="114300">
            <wp:extent cx="19050" cy="28575"/>
            <wp:effectExtent l="0" t="0" r="0" b="9525"/>
            <wp:docPr id="18"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 descr="IMG_257"/>
                    <pic:cNvPicPr>
                      <a:picLocks noChangeAspect="1"/>
                    </pic:cNvPicPr>
                  </pic:nvPicPr>
                  <pic:blipFill>
                    <a:blip r:embed="rId7"/>
                    <a:stretch>
                      <a:fillRect/>
                    </a:stretch>
                  </pic:blipFill>
                  <pic:spPr>
                    <a:xfrm>
                      <a:off x="0" y="0"/>
                      <a:ext cx="19050" cy="28575"/>
                    </a:xfrm>
                    <a:prstGeom prst="rect">
                      <a:avLst/>
                    </a:prstGeom>
                    <a:noFill/>
                    <a:ln w="9525">
                      <a:noFill/>
                    </a:ln>
                  </pic:spPr>
                </pic:pic>
              </a:graphicData>
            </a:graphic>
          </wp:inline>
        </w:drawing>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①我国不断加强国际交流与</w:t>
      </w:r>
      <w:r>
        <w:rPr>
          <w:rFonts w:hint="eastAsia" w:asciiTheme="minorEastAsia" w:hAnsiTheme="minorEastAsia" w:eastAsiaTheme="minorEastAsia" w:cstheme="minorEastAsia"/>
        </w:rPr>
        <w:drawing>
          <wp:inline distT="0" distB="0" distL="114300" distR="114300">
            <wp:extent cx="19050" cy="28575"/>
            <wp:effectExtent l="0" t="0" r="0" b="9525"/>
            <wp:docPr id="2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3" descr="IMG_258"/>
                    <pic:cNvPicPr>
                      <a:picLocks noChangeAspect="1"/>
                    </pic:cNvPicPr>
                  </pic:nvPicPr>
                  <pic:blipFill>
                    <a:blip r:embed="rId8"/>
                    <a:stretch>
                      <a:fillRect/>
                    </a:stretch>
                  </pic:blipFill>
                  <pic:spPr>
                    <a:xfrm>
                      <a:off x="0" y="0"/>
                      <a:ext cx="19050" cy="28575"/>
                    </a:xfrm>
                    <a:prstGeom prst="rect">
                      <a:avLst/>
                    </a:prstGeom>
                    <a:noFill/>
                    <a:ln w="9525">
                      <a:noFill/>
                    </a:ln>
                  </pic:spPr>
                </pic:pic>
              </a:graphicData>
            </a:graphic>
          </wp:inline>
        </w:drawing>
      </w:r>
      <w:r>
        <w:rPr>
          <w:rFonts w:hint="eastAsia" w:asciiTheme="minorEastAsia" w:hAnsiTheme="minorEastAsia" w:eastAsiaTheme="minorEastAsia" w:cstheme="minorEastAsia"/>
        </w:rPr>
        <w:t>合作　②中国的发展离不开世界，世界的发展离不开中国　③国际问题的解决都离不开中国的参与　④中国是维护世界和平与稳定的重要力量，是一个负责任的大国</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A．①②③  B．①③④  C．②③④  D．①②</w:t>
      </w:r>
      <w:r>
        <w:rPr>
          <w:rFonts w:hint="eastAsia" w:asciiTheme="minorEastAsia" w:hAnsiTheme="minorEastAsia" w:eastAsiaTheme="minorEastAsia" w:cstheme="minorEastAsia"/>
        </w:rPr>
        <w:drawing>
          <wp:inline distT="0" distB="0" distL="114300" distR="114300">
            <wp:extent cx="19050" cy="28575"/>
            <wp:effectExtent l="0" t="0" r="0" b="9525"/>
            <wp:docPr id="24"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4" descr="IMG_259"/>
                    <pic:cNvPicPr>
                      <a:picLocks noChangeAspect="1"/>
                    </pic:cNvPicPr>
                  </pic:nvPicPr>
                  <pic:blipFill>
                    <a:blip r:embed="rId7"/>
                    <a:stretch>
                      <a:fillRect/>
                    </a:stretch>
                  </pic:blipFill>
                  <pic:spPr>
                    <a:xfrm>
                      <a:off x="0" y="0"/>
                      <a:ext cx="19050" cy="28575"/>
                    </a:xfrm>
                    <a:prstGeom prst="rect">
                      <a:avLst/>
                    </a:prstGeom>
                    <a:noFill/>
                    <a:ln w="9525">
                      <a:noFill/>
                    </a:ln>
                  </pic:spPr>
                </pic:pic>
              </a:graphicData>
            </a:graphic>
          </wp:inline>
        </w:drawing>
      </w:r>
      <w:r>
        <w:rPr>
          <w:rFonts w:hint="eastAsia" w:asciiTheme="minorEastAsia" w:hAnsiTheme="minorEastAsia" w:eastAsiaTheme="minorEastAsia" w:cstheme="minorEastAsia"/>
        </w:rPr>
        <w:t>④</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Style w:val="10"/>
          <w:rFonts w:hint="eastAsia" w:asciiTheme="minorEastAsia" w:hAnsiTheme="minorEastAsia" w:eastAsiaTheme="minorEastAsia" w:cstheme="minorEastAsia"/>
        </w:rPr>
        <w:t>7</w:t>
      </w:r>
      <w:r>
        <w:rPr>
          <w:rFonts w:hint="eastAsia" w:asciiTheme="minorEastAsia" w:hAnsiTheme="minorEastAsia" w:eastAsiaTheme="minorEastAsia" w:cstheme="minorEastAsia"/>
        </w:rPr>
        <w:t>．中国企业500强按所有制主要指标分类统计如下表格中所示：统计数据表明( </w:t>
      </w:r>
      <w:r>
        <w:rPr>
          <w:rStyle w:val="10"/>
          <w:rFonts w:hint="eastAsia" w:asciiTheme="minorEastAsia" w:hAnsiTheme="minorEastAsia" w:eastAsiaTheme="minorEastAsia" w:cstheme="minorEastAsia"/>
        </w:rPr>
        <w:t xml:space="preserve">C </w:t>
      </w:r>
      <w:r>
        <w:rPr>
          <w:rFonts w:hint="eastAsia" w:asciiTheme="minorEastAsia" w:hAnsiTheme="minorEastAsia" w:eastAsiaTheme="minorEastAsia" w:cstheme="minorEastAsia"/>
        </w:rPr>
        <w:t>)</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①国有经济是国民经济的主导力量　②国有经济是社会主义经济制度的基础　③非公有制经济是社会主义市场经济的重要组成部分　④我国坚持公有制为主体，多种所有制经济共同发展</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p>
    <w:tbl>
      <w:tblPr>
        <w:tblW w:w="8605" w:type="dxa"/>
        <w:jc w:val="center"/>
        <w:tblCellSpacing w:w="15" w:type="dxa"/>
        <w:tblInd w:w="-10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
      <w:tblGrid>
        <w:gridCol w:w="1188"/>
        <w:gridCol w:w="1173"/>
        <w:gridCol w:w="811"/>
        <w:gridCol w:w="1173"/>
        <w:gridCol w:w="768"/>
        <w:gridCol w:w="768"/>
        <w:gridCol w:w="1173"/>
        <w:gridCol w:w="768"/>
        <w:gridCol w:w="7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blCellSpacing w:w="15" w:type="dxa"/>
          <w:jc w:val="center"/>
        </w:trPr>
        <w:tc>
          <w:tcPr>
            <w:tcW w:w="1143"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p>
        </w:tc>
        <w:tc>
          <w:tcPr>
            <w:tcW w:w="1143"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p>
        </w:tc>
        <w:tc>
          <w:tcPr>
            <w:tcW w:w="781"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p>
        </w:tc>
        <w:tc>
          <w:tcPr>
            <w:tcW w:w="1143"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p>
        </w:tc>
        <w:tc>
          <w:tcPr>
            <w:tcW w:w="73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p>
        </w:tc>
        <w:tc>
          <w:tcPr>
            <w:tcW w:w="73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p>
        </w:tc>
        <w:tc>
          <w:tcPr>
            <w:tcW w:w="1143"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p>
        </w:tc>
        <w:tc>
          <w:tcPr>
            <w:tcW w:w="73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p>
        </w:tc>
        <w:tc>
          <w:tcPr>
            <w:tcW w:w="73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blCellSpacing w:w="15" w:type="dxa"/>
          <w:jc w:val="center"/>
        </w:trPr>
        <w:tc>
          <w:tcPr>
            <w:tcW w:w="1143"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p>
        </w:tc>
        <w:tc>
          <w:tcPr>
            <w:tcW w:w="1143"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p>
        </w:tc>
        <w:tc>
          <w:tcPr>
            <w:tcW w:w="781"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p>
        </w:tc>
        <w:tc>
          <w:tcPr>
            <w:tcW w:w="1143"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p>
        </w:tc>
        <w:tc>
          <w:tcPr>
            <w:tcW w:w="73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p>
        </w:tc>
        <w:tc>
          <w:tcPr>
            <w:tcW w:w="73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p>
        </w:tc>
        <w:tc>
          <w:tcPr>
            <w:tcW w:w="1143"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p>
        </w:tc>
        <w:tc>
          <w:tcPr>
            <w:tcW w:w="73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p>
        </w:tc>
        <w:tc>
          <w:tcPr>
            <w:tcW w:w="73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p>
        </w:tc>
      </w:tr>
    </w:tbl>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Style w:val="10"/>
          <w:rFonts w:hint="eastAsia" w:asciiTheme="minorEastAsia" w:hAnsiTheme="minorEastAsia" w:eastAsiaTheme="minorEastAsia" w:cstheme="minorEastAsia"/>
        </w:rPr>
        <w:t>8</w:t>
      </w:r>
      <w:r>
        <w:rPr>
          <w:rFonts w:hint="eastAsia" w:asciiTheme="minorEastAsia" w:hAnsiTheme="minorEastAsia" w:eastAsiaTheme="minorEastAsia" w:cstheme="minorEastAsia"/>
        </w:rPr>
        <w:t xml:space="preserve">．每年全国“两会”期间，新闻媒体、街头百姓都在报道、议论、关注“两会”。“两会”中的全国人民代表大会是我国的( </w:t>
      </w:r>
      <w:r>
        <w:rPr>
          <w:rStyle w:val="10"/>
          <w:rFonts w:hint="eastAsia" w:asciiTheme="minorEastAsia" w:hAnsiTheme="minorEastAsia" w:eastAsiaTheme="minorEastAsia" w:cstheme="minorEastAsia"/>
        </w:rPr>
        <w:t xml:space="preserve">C </w:t>
      </w:r>
      <w:r>
        <w:rPr>
          <w:rFonts w:hint="eastAsia" w:asciiTheme="minorEastAsia" w:hAnsiTheme="minorEastAsia" w:eastAsiaTheme="minorEastAsia" w:cstheme="minorEastAsia"/>
        </w:rPr>
        <w:t>)</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A．基本政治制度  B．根本政治制度  C．国家权力机关  D．国家行政机关</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Style w:val="10"/>
          <w:rFonts w:hint="eastAsia" w:asciiTheme="minorEastAsia" w:hAnsiTheme="minorEastAsia" w:eastAsiaTheme="minorEastAsia" w:cstheme="minorEastAsia"/>
        </w:rPr>
        <w:t>9</w:t>
      </w:r>
      <w:r>
        <w:rPr>
          <w:rFonts w:hint="eastAsia" w:asciiTheme="minorEastAsia" w:hAnsiTheme="minorEastAsia" w:eastAsiaTheme="minorEastAsia" w:cstheme="minorEastAsia"/>
        </w:rPr>
        <w:t>．2017年7月13日，全国卫生计生系统对口援疆工作会议在乌鲁木齐召开。国家卫生计生委副主任王培安表示，开展卫生计生援疆工作20年来，在政策、项目、资金、人才队伍建设等方面给予前所未有的支持。国家卫生计生委共协调安排中央财政专项资金355.19亿元，重点支持自治区</w:t>
      </w:r>
      <w:r>
        <w:rPr>
          <w:rFonts w:hint="eastAsia" w:asciiTheme="minorEastAsia" w:hAnsiTheme="minorEastAsia" w:eastAsiaTheme="minorEastAsia" w:cstheme="minorEastAsia"/>
        </w:rPr>
        <w:drawing>
          <wp:inline distT="0" distB="0" distL="114300" distR="114300">
            <wp:extent cx="19050" cy="19050"/>
            <wp:effectExtent l="0" t="0" r="0" b="0"/>
            <wp:docPr id="21"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5" descr="IMG_260"/>
                    <pic:cNvPicPr>
                      <a:picLocks noChangeAspect="1"/>
                    </pic:cNvPicPr>
                  </pic:nvPicPr>
                  <pic:blipFill>
                    <a:blip r:embed="rId9"/>
                    <a:stretch>
                      <a:fillRect/>
                    </a:stretch>
                  </pic:blipFill>
                  <pic:spPr>
                    <a:xfrm>
                      <a:off x="0" y="0"/>
                      <a:ext cx="19050" cy="19050"/>
                    </a:xfrm>
                    <a:prstGeom prst="rect">
                      <a:avLst/>
                    </a:prstGeom>
                    <a:noFill/>
                    <a:ln w="9525">
                      <a:noFill/>
                    </a:ln>
                  </pic:spPr>
                </pic:pic>
              </a:graphicData>
            </a:graphic>
          </wp:inline>
        </w:drawing>
      </w:r>
      <w:r>
        <w:rPr>
          <w:rFonts w:hint="eastAsia" w:asciiTheme="minorEastAsia" w:hAnsiTheme="minorEastAsia" w:eastAsiaTheme="minorEastAsia" w:cstheme="minorEastAsia"/>
        </w:rPr>
        <w:t>和兵团卫生计生事业发展。19个对口支援省市组织实施建设项目1167个，投入建设资金44.25亿元，卫生计生援疆项目力度不断加大，更加贴近受援地实际需求，着力解决了影响基层群众看</w:t>
      </w:r>
      <w:r>
        <w:rPr>
          <w:rFonts w:hint="eastAsia" w:asciiTheme="minorEastAsia" w:hAnsiTheme="minorEastAsia" w:eastAsiaTheme="minorEastAsia" w:cstheme="minorEastAsia"/>
        </w:rPr>
        <w:drawing>
          <wp:inline distT="0" distB="0" distL="114300" distR="114300">
            <wp:extent cx="28575" cy="28575"/>
            <wp:effectExtent l="0" t="0" r="9525" b="9525"/>
            <wp:docPr id="22" name="图片 6"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6" descr="IMG_261"/>
                    <pic:cNvPicPr>
                      <a:picLocks noChangeAspect="1"/>
                    </pic:cNvPicPr>
                  </pic:nvPicPr>
                  <pic:blipFill>
                    <a:blip r:embed="rId10"/>
                    <a:stretch>
                      <a:fillRect/>
                    </a:stretch>
                  </pic:blipFill>
                  <pic:spPr>
                    <a:xfrm>
                      <a:off x="0" y="0"/>
                      <a:ext cx="28575" cy="28575"/>
                    </a:xfrm>
                    <a:prstGeom prst="rect">
                      <a:avLst/>
                    </a:prstGeom>
                    <a:noFill/>
                    <a:ln w="9525">
                      <a:noFill/>
                    </a:ln>
                  </pic:spPr>
                </pic:pic>
              </a:graphicData>
            </a:graphic>
          </wp:inline>
        </w:drawing>
      </w:r>
      <w:r>
        <w:rPr>
          <w:rFonts w:hint="eastAsia" w:asciiTheme="minorEastAsia" w:hAnsiTheme="minorEastAsia" w:eastAsiaTheme="minorEastAsia" w:cstheme="minorEastAsia"/>
        </w:rPr>
        <w:t>病就医的突出问题，受到了受援地干部群众的一致赞誉。这表明( </w:t>
      </w:r>
      <w:r>
        <w:rPr>
          <w:rStyle w:val="10"/>
          <w:rFonts w:hint="eastAsia" w:asciiTheme="minorEastAsia" w:hAnsiTheme="minorEastAsia" w:eastAsiaTheme="minorEastAsia" w:cstheme="minorEastAsia"/>
        </w:rPr>
        <w:t xml:space="preserve">A </w:t>
      </w:r>
      <w:r>
        <w:rPr>
          <w:rFonts w:hint="eastAsia" w:asciiTheme="minorEastAsia" w:hAnsiTheme="minorEastAsia" w:eastAsiaTheme="minorEastAsia" w:cstheme="minorEastAsia"/>
        </w:rPr>
        <w:t>)</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①我国已形成了平等、团结、互助、和谐的社会主义新型民族关系　②民族区域自治制度是符合我国国情的一项基本政治制度　③我国完全实现了各民族的共同繁荣　④少数民族地区的发展主要依靠国家的扶持和各族人民的帮助</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A．①②  B．①④  C．②③  D．③④</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Style w:val="10"/>
          <w:rFonts w:hint="eastAsia" w:asciiTheme="minorEastAsia" w:hAnsiTheme="minorEastAsia" w:eastAsiaTheme="minorEastAsia" w:cstheme="minorEastAsia"/>
        </w:rPr>
        <w:t>10</w:t>
      </w:r>
      <w:r>
        <w:rPr>
          <w:rFonts w:hint="eastAsia" w:asciiTheme="minorEastAsia" w:hAnsiTheme="minorEastAsia" w:eastAsiaTheme="minorEastAsia" w:cstheme="minorEastAsia"/>
        </w:rPr>
        <w:t>．2017年9月23日，在波士顿举行的北京大学对战MIT校队的中美电竞校园赛，拉开了为</w:t>
      </w:r>
      <w:r>
        <w:rPr>
          <w:rFonts w:hint="eastAsia" w:asciiTheme="minorEastAsia" w:hAnsiTheme="minorEastAsia" w:eastAsiaTheme="minorEastAsia" w:cstheme="minorEastAsia"/>
        </w:rPr>
        <w:drawing>
          <wp:inline distT="0" distB="0" distL="114300" distR="114300">
            <wp:extent cx="28575" cy="19050"/>
            <wp:effectExtent l="0" t="0" r="0" b="0"/>
            <wp:docPr id="19" name="图片 7"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7" descr="IMG_262"/>
                    <pic:cNvPicPr>
                      <a:picLocks noChangeAspect="1"/>
                    </pic:cNvPicPr>
                  </pic:nvPicPr>
                  <pic:blipFill>
                    <a:blip r:embed="rId11"/>
                    <a:stretch>
                      <a:fillRect/>
                    </a:stretch>
                  </pic:blipFill>
                  <pic:spPr>
                    <a:xfrm>
                      <a:off x="0" y="0"/>
                      <a:ext cx="28575" cy="19050"/>
                    </a:xfrm>
                    <a:prstGeom prst="rect">
                      <a:avLst/>
                    </a:prstGeom>
                    <a:noFill/>
                    <a:ln w="9525">
                      <a:noFill/>
                    </a:ln>
                  </pic:spPr>
                </pic:pic>
              </a:graphicData>
            </a:graphic>
          </wp:inline>
        </w:drawing>
      </w:r>
      <w:r>
        <w:rPr>
          <w:rFonts w:hint="eastAsia" w:asciiTheme="minorEastAsia" w:hAnsiTheme="minorEastAsia" w:eastAsiaTheme="minorEastAsia" w:cstheme="minorEastAsia"/>
        </w:rPr>
        <w:t>期3天的2017中美电竞之声交流论坛。活动期间，来自北京大学、MIT、哈佛大学等中美高校的电竞研究者、选手、企业代</w:t>
      </w:r>
      <w:r>
        <w:rPr>
          <w:rFonts w:hint="eastAsia" w:asciiTheme="minorEastAsia" w:hAnsiTheme="minorEastAsia" w:eastAsiaTheme="minorEastAsia" w:cstheme="minorEastAsia"/>
        </w:rPr>
        <w:drawing>
          <wp:inline distT="0" distB="0" distL="114300" distR="114300">
            <wp:extent cx="28575" cy="19050"/>
            <wp:effectExtent l="0" t="0" r="0" b="0"/>
            <wp:docPr id="26" name="图片 8"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8" descr="IMG_263"/>
                    <pic:cNvPicPr>
                      <a:picLocks noChangeAspect="1"/>
                    </pic:cNvPicPr>
                  </pic:nvPicPr>
                  <pic:blipFill>
                    <a:blip r:embed="rId11"/>
                    <a:stretch>
                      <a:fillRect/>
                    </a:stretch>
                  </pic:blipFill>
                  <pic:spPr>
                    <a:xfrm>
                      <a:off x="0" y="0"/>
                      <a:ext cx="28575" cy="19050"/>
                    </a:xfrm>
                    <a:prstGeom prst="rect">
                      <a:avLst/>
                    </a:prstGeom>
                    <a:noFill/>
                    <a:ln w="9525">
                      <a:noFill/>
                    </a:ln>
                  </pic:spPr>
                </pic:pic>
              </a:graphicData>
            </a:graphic>
          </wp:inline>
        </w:drawing>
      </w:r>
      <w:r>
        <w:rPr>
          <w:rFonts w:hint="eastAsia" w:asciiTheme="minorEastAsia" w:hAnsiTheme="minorEastAsia" w:eastAsiaTheme="minorEastAsia" w:cstheme="minorEastAsia"/>
        </w:rPr>
        <w:t>表等，围绕中美电竞产业发展的多样性与包容性、电竞的社会</w:t>
      </w:r>
      <w:r>
        <w:rPr>
          <w:rFonts w:hint="eastAsia" w:asciiTheme="minorEastAsia" w:hAnsiTheme="minorEastAsia" w:eastAsiaTheme="minorEastAsia" w:cstheme="minorEastAsia"/>
        </w:rPr>
        <w:drawing>
          <wp:inline distT="0" distB="0" distL="114300" distR="114300">
            <wp:extent cx="28575" cy="28575"/>
            <wp:effectExtent l="0" t="0" r="9525" b="9525"/>
            <wp:docPr id="28" name="图片 9" descr="IMG_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9" descr="IMG_264"/>
                    <pic:cNvPicPr>
                      <a:picLocks noChangeAspect="1"/>
                    </pic:cNvPicPr>
                  </pic:nvPicPr>
                  <pic:blipFill>
                    <a:blip r:embed="rId12"/>
                    <a:stretch>
                      <a:fillRect/>
                    </a:stretch>
                  </pic:blipFill>
                  <pic:spPr>
                    <a:xfrm>
                      <a:off x="0" y="0"/>
                      <a:ext cx="28575" cy="28575"/>
                    </a:xfrm>
                    <a:prstGeom prst="rect">
                      <a:avLst/>
                    </a:prstGeom>
                    <a:noFill/>
                    <a:ln w="9525">
                      <a:noFill/>
                    </a:ln>
                  </pic:spPr>
                </pic:pic>
              </a:graphicData>
            </a:graphic>
          </wp:inline>
        </w:drawing>
      </w:r>
      <w:r>
        <w:rPr>
          <w:rFonts w:hint="eastAsia" w:asciiTheme="minorEastAsia" w:hAnsiTheme="minorEastAsia" w:eastAsiaTheme="minorEastAsia" w:cstheme="minorEastAsia"/>
        </w:rPr>
        <w:t xml:space="preserve">正面价值，以及电竞选手的社会学、生物学特征等议题进行充分交流。在中外文化交流中( </w:t>
      </w:r>
      <w:r>
        <w:rPr>
          <w:rStyle w:val="10"/>
          <w:rFonts w:hint="eastAsia" w:asciiTheme="minorEastAsia" w:hAnsiTheme="minorEastAsia" w:eastAsiaTheme="minorEastAsia" w:cstheme="minorEastAsia"/>
        </w:rPr>
        <w:t xml:space="preserve">B </w:t>
      </w:r>
      <w:r>
        <w:rPr>
          <w:rFonts w:hint="eastAsia" w:asciiTheme="minorEastAsia" w:hAnsiTheme="minorEastAsia" w:eastAsiaTheme="minorEastAsia" w:cstheme="minorEastAsia"/>
        </w:rPr>
        <w:t>)</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①要坚持中华文化在世界文化中的主导地位　②要兼容并蓄，善于取长补短　③既要发展本民族文化，又要尊重其他民族文化　④要坚持各民族文化同步发展，共同繁荣</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A．①②  B．②③  C．①③  D．③④</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Style w:val="10"/>
          <w:rFonts w:hint="eastAsia" w:asciiTheme="minorEastAsia" w:hAnsiTheme="minorEastAsia" w:eastAsiaTheme="minorEastAsia" w:cstheme="minorEastAsia"/>
        </w:rPr>
        <w:t>11</w:t>
      </w:r>
      <w:r>
        <w:rPr>
          <w:rFonts w:hint="eastAsia" w:asciiTheme="minorEastAsia" w:hAnsiTheme="minorEastAsia" w:eastAsiaTheme="minorEastAsia" w:cstheme="minorEastAsia"/>
        </w:rPr>
        <w:t>．电视节目《中国汉字听写大会》播出后，引起了人们的广泛关注，折射出人们对中华文化的重视。这是因为中华文化( </w:t>
      </w:r>
      <w:r>
        <w:rPr>
          <w:rStyle w:val="10"/>
          <w:rFonts w:hint="eastAsia" w:asciiTheme="minorEastAsia" w:hAnsiTheme="minorEastAsia" w:eastAsiaTheme="minorEastAsia" w:cstheme="minorEastAsia"/>
        </w:rPr>
        <w:t xml:space="preserve">B </w:t>
      </w:r>
      <w:r>
        <w:rPr>
          <w:rFonts w:hint="eastAsia" w:asciiTheme="minorEastAsia" w:hAnsiTheme="minorEastAsia" w:eastAsiaTheme="minorEastAsia" w:cstheme="minorEastAsia"/>
        </w:rPr>
        <w:t>)</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①是中华民族共有的精神家园　②是维系中华民族发展的重要因素　③越来越成为综合国力竞争的决定性因素　④越来越成为民族凝聚力和创造力的重要源泉</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A．①②③  B．①②④  C．①③④  D．②③④</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Style w:val="10"/>
          <w:rFonts w:hint="eastAsia" w:asciiTheme="minorEastAsia" w:hAnsiTheme="minorEastAsia" w:eastAsiaTheme="minorEastAsia" w:cstheme="minorEastAsia"/>
        </w:rPr>
        <w:t>12</w:t>
      </w:r>
      <w:r>
        <w:rPr>
          <w:rFonts w:hint="eastAsia" w:asciiTheme="minorEastAsia" w:hAnsiTheme="minorEastAsia" w:eastAsiaTheme="minorEastAsia" w:cstheme="minorEastAsia"/>
        </w:rPr>
        <w:t>．2017年9月26日召开的陕西省十二届人大常委会第37次会议上，陕西省环保厅负责人就中央环境保护督察反馈问题整改进展情况作报告称，针对中央第六环境保护督察组提出的陕西省存在的59个具体问题，目前，已完成15个问题整改。其余44个问题正按时序要求积极推进，其中13个问</w:t>
      </w:r>
      <w:r>
        <w:rPr>
          <w:rFonts w:hint="eastAsia" w:asciiTheme="minorEastAsia" w:hAnsiTheme="minorEastAsia" w:eastAsiaTheme="minorEastAsia" w:cstheme="minorEastAsia"/>
        </w:rPr>
        <w:drawing>
          <wp:inline distT="0" distB="0" distL="114300" distR="114300">
            <wp:extent cx="28575" cy="19050"/>
            <wp:effectExtent l="0" t="0" r="0" b="0"/>
            <wp:docPr id="27" name="图片 10" descr="IMG_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0" descr="IMG_265"/>
                    <pic:cNvPicPr>
                      <a:picLocks noChangeAspect="1"/>
                    </pic:cNvPicPr>
                  </pic:nvPicPr>
                  <pic:blipFill>
                    <a:blip r:embed="rId11"/>
                    <a:stretch>
                      <a:fillRect/>
                    </a:stretch>
                  </pic:blipFill>
                  <pic:spPr>
                    <a:xfrm>
                      <a:off x="0" y="0"/>
                      <a:ext cx="28575" cy="19050"/>
                    </a:xfrm>
                    <a:prstGeom prst="rect">
                      <a:avLst/>
                    </a:prstGeom>
                    <a:noFill/>
                    <a:ln w="9525">
                      <a:noFill/>
                    </a:ln>
                  </pic:spPr>
                </pic:pic>
              </a:graphicData>
            </a:graphic>
          </wp:inline>
        </w:drawing>
      </w:r>
      <w:r>
        <w:rPr>
          <w:rFonts w:hint="eastAsia" w:asciiTheme="minorEastAsia" w:hAnsiTheme="minorEastAsia" w:eastAsiaTheme="minorEastAsia" w:cstheme="minorEastAsia"/>
        </w:rPr>
        <w:t>题接近完成，11个问题取得明显</w:t>
      </w:r>
      <w:r>
        <w:rPr>
          <w:rFonts w:hint="eastAsia" w:asciiTheme="minorEastAsia" w:hAnsiTheme="minorEastAsia" w:eastAsiaTheme="minorEastAsia" w:cstheme="minorEastAsia"/>
        </w:rPr>
        <w:drawing>
          <wp:inline distT="0" distB="0" distL="114300" distR="114300">
            <wp:extent cx="19050" cy="19050"/>
            <wp:effectExtent l="0" t="0" r="0" b="0"/>
            <wp:docPr id="29" name="图片 11" descr="IMG_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1" descr="IMG_266"/>
                    <pic:cNvPicPr>
                      <a:picLocks noChangeAspect="1"/>
                    </pic:cNvPicPr>
                  </pic:nvPicPr>
                  <pic:blipFill>
                    <a:blip r:embed="rId9"/>
                    <a:stretch>
                      <a:fillRect/>
                    </a:stretch>
                  </pic:blipFill>
                  <pic:spPr>
                    <a:xfrm>
                      <a:off x="0" y="0"/>
                      <a:ext cx="19050" cy="19050"/>
                    </a:xfrm>
                    <a:prstGeom prst="rect">
                      <a:avLst/>
                    </a:prstGeom>
                    <a:noFill/>
                    <a:ln w="9525">
                      <a:noFill/>
                    </a:ln>
                  </pic:spPr>
                </pic:pic>
              </a:graphicData>
            </a:graphic>
          </wp:inline>
        </w:drawing>
      </w:r>
      <w:r>
        <w:rPr>
          <w:rFonts w:hint="eastAsia" w:asciiTheme="minorEastAsia" w:hAnsiTheme="minorEastAsia" w:eastAsiaTheme="minorEastAsia" w:cstheme="minorEastAsia"/>
        </w:rPr>
        <w:t>进展。守护好绿水青山，我们需要( </w:t>
      </w:r>
      <w:r>
        <w:rPr>
          <w:rStyle w:val="10"/>
          <w:rFonts w:hint="eastAsia" w:asciiTheme="minorEastAsia" w:hAnsiTheme="minorEastAsia" w:eastAsiaTheme="minorEastAsia" w:cstheme="minorEastAsia"/>
        </w:rPr>
        <w:t xml:space="preserve">B </w:t>
      </w:r>
      <w:r>
        <w:rPr>
          <w:rFonts w:hint="eastAsia" w:asciiTheme="minorEastAsia" w:hAnsiTheme="minorEastAsia" w:eastAsiaTheme="minorEastAsia" w:cstheme="minorEastAsia"/>
        </w:rPr>
        <w:t>)</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①加强经济、政治、文化、社会和生态文明全方位建设　②坚持可持续发展的基本国策　③树立尊重自然、保护自然、不开发利用自然资源的生态文明理念　④提倡绿色消费、追求低碳生活</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A．①②  B．①④  C．②③  D．③④</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Style w:val="10"/>
          <w:rFonts w:hint="eastAsia" w:asciiTheme="minorEastAsia" w:hAnsiTheme="minorEastAsia" w:eastAsiaTheme="minorEastAsia" w:cstheme="minorEastAsia"/>
        </w:rPr>
        <w:t>13</w:t>
      </w:r>
      <w:r>
        <w:rPr>
          <w:rFonts w:hint="eastAsia" w:asciiTheme="minorEastAsia" w:hAnsiTheme="minorEastAsia" w:eastAsiaTheme="minorEastAsia" w:cstheme="minorEastAsia"/>
        </w:rPr>
        <w:t xml:space="preserve">．2017年8月30日，河北省承德市十四届人大常委会第四次会议审议通过了该市检察院检察长纪志明所作的关于开展生态环境保护检察工作情况的报告，会议对检察机关紧扣服务全市生态文明建设、充分发挥生态环境保护检察职能、推动生态环境保护领域公正司法给予充分肯定。这表明( </w:t>
      </w:r>
      <w:r>
        <w:rPr>
          <w:rStyle w:val="10"/>
          <w:rFonts w:hint="eastAsia" w:asciiTheme="minorEastAsia" w:hAnsiTheme="minorEastAsia" w:eastAsiaTheme="minorEastAsia" w:cstheme="minorEastAsia"/>
        </w:rPr>
        <w:t xml:space="preserve">B </w:t>
      </w:r>
      <w:r>
        <w:rPr>
          <w:rFonts w:hint="eastAsia" w:asciiTheme="minorEastAsia" w:hAnsiTheme="minorEastAsia" w:eastAsiaTheme="minorEastAsia" w:cstheme="minorEastAsia"/>
        </w:rPr>
        <w:t>)</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①可持续发展是人类生存和发展的必然选择　②我国面临严峻的资源生态环境形势　③节约资源和保护环境已成为当今世界的主题　④我国积极履行维护公共利益职责，是负责任的国家</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A．①②③  B．①②④  C．①③④  D．②③④</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Style w:val="10"/>
          <w:rFonts w:hint="eastAsia" w:asciiTheme="minorEastAsia" w:hAnsiTheme="minorEastAsia" w:eastAsiaTheme="minorEastAsia" w:cstheme="minorEastAsia"/>
        </w:rPr>
        <w:t>14</w:t>
      </w:r>
      <w:r>
        <w:rPr>
          <w:rFonts w:hint="eastAsia" w:asciiTheme="minorEastAsia" w:hAnsiTheme="minorEastAsia" w:eastAsiaTheme="minorEastAsia" w:cstheme="minorEastAsia"/>
        </w:rPr>
        <w:t>．2017年9月4日电李克强在山西长治唯美诺小微企业众创空间长时间停留。这里重点为制造业小微企业提供融资、生产、销售等综合服务，已吸引47家企业入驻。总理称赞，汇集众小，方成众大。你们汇聚众多小微企业，形成专业制造产业链，不仅使创新有了载体，还创造了可观的市场价值和社会价值。之所以要重视创新是因为( </w:t>
      </w:r>
      <w:r>
        <w:rPr>
          <w:rStyle w:val="10"/>
          <w:rFonts w:hint="eastAsia" w:asciiTheme="minorEastAsia" w:hAnsiTheme="minorEastAsia" w:eastAsiaTheme="minorEastAsia" w:cstheme="minorEastAsia"/>
        </w:rPr>
        <w:t xml:space="preserve">D </w:t>
      </w:r>
      <w:r>
        <w:rPr>
          <w:rFonts w:hint="eastAsia" w:asciiTheme="minorEastAsia" w:hAnsiTheme="minorEastAsia" w:eastAsiaTheme="minorEastAsia" w:cstheme="minorEastAsia"/>
        </w:rPr>
        <w:t>)</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A．创新是一个国家兴旺发达的唯一动力  B．科技创新能决定一个国家的发展历程</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C．创新能使国家的一切问题迎刃而解  D．科技创新是增强综合国力的决定性因素</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drawing>
          <wp:inline distT="0" distB="0" distL="114300" distR="114300">
            <wp:extent cx="1085850" cy="723900"/>
            <wp:effectExtent l="0" t="0" r="0" b="0"/>
            <wp:docPr id="30" name="图片 12" descr="IMG_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2" descr="IMG_267"/>
                    <pic:cNvPicPr>
                      <a:picLocks noChangeAspect="1"/>
                    </pic:cNvPicPr>
                  </pic:nvPicPr>
                  <pic:blipFill>
                    <a:blip r:embed="rId13"/>
                    <a:stretch>
                      <a:fillRect/>
                    </a:stretch>
                  </pic:blipFill>
                  <pic:spPr>
                    <a:xfrm>
                      <a:off x="0" y="0"/>
                      <a:ext cx="1085850" cy="723900"/>
                    </a:xfrm>
                    <a:prstGeom prst="rect">
                      <a:avLst/>
                    </a:prstGeom>
                    <a:noFill/>
                    <a:ln w="9525">
                      <a:noFill/>
                    </a:ln>
                  </pic:spPr>
                </pic:pic>
              </a:graphicData>
            </a:graphic>
          </wp:inline>
        </w:drawing>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Style w:val="10"/>
          <w:rFonts w:hint="eastAsia" w:asciiTheme="minorEastAsia" w:hAnsiTheme="minorEastAsia" w:eastAsiaTheme="minorEastAsia" w:cstheme="minorEastAsia"/>
        </w:rPr>
        <w:t>15</w:t>
      </w:r>
      <w:r>
        <w:rPr>
          <w:rFonts w:hint="eastAsia" w:asciiTheme="minorEastAsia" w:hAnsiTheme="minorEastAsia" w:eastAsiaTheme="minorEastAsia" w:cstheme="minorEastAsia"/>
        </w:rPr>
        <w:t>．(2017，东营)如图漫画传递给我们的信息是( </w:t>
      </w:r>
      <w:r>
        <w:rPr>
          <w:rStyle w:val="10"/>
          <w:rFonts w:hint="eastAsia" w:asciiTheme="minorEastAsia" w:hAnsiTheme="minorEastAsia" w:eastAsiaTheme="minorEastAsia" w:cstheme="minorEastAsia"/>
        </w:rPr>
        <w:t xml:space="preserve">B </w:t>
      </w:r>
      <w:r>
        <w:rPr>
          <w:rFonts w:hint="eastAsia" w:asciiTheme="minorEastAsia" w:hAnsiTheme="minorEastAsia" w:eastAsiaTheme="minorEastAsia" w:cstheme="minorEastAsia"/>
        </w:rPr>
        <w:t>)</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①要树立正确的职业观和择业观　②青少年都应确立成为高级技工的理想　③职业有等级差别和高低贵贱之分　④社会主义建设事业需要多规格、多层次人才</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A．①②  B．①④  C．①③  D．②④</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二、非选择题(55分，其中16题，17题，19题各14分，18题13分)</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Style w:val="10"/>
          <w:rFonts w:hint="eastAsia" w:asciiTheme="minorEastAsia" w:hAnsiTheme="minorEastAsia" w:eastAsiaTheme="minorEastAsia" w:cstheme="minorEastAsia"/>
        </w:rPr>
        <w:t>16</w:t>
      </w:r>
      <w:r>
        <w:rPr>
          <w:rFonts w:hint="eastAsia" w:asciiTheme="minorEastAsia" w:hAnsiTheme="minorEastAsia" w:eastAsiaTheme="minorEastAsia" w:cstheme="minorEastAsia"/>
        </w:rPr>
        <w:t>．2017年9月25日，西藏自治区党委、政府召开全区科技创新大会，科技部党组书记王志刚出席会议并讲话。王志刚表示，科技部将认真贯彻落实习近平总书记关于西藏工作的一系列重要指示精神，着力构建大科技援藏格局，紧密围绕西藏经济社会发展实际需求，不断加大创新政策、平台基地、人才引进等方面支持力度，推动援藏方式从靠项目、资金援助向人才、科技、政策援助转变，助力西藏创新驱动发展。</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(1)助力西藏创新驱动发展，应坚持什么基本政治制度？这一制度有何优越性？(4分)</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Style w:val="10"/>
          <w:rFonts w:hint="eastAsia" w:asciiTheme="minorEastAsia" w:hAnsiTheme="minorEastAsia" w:eastAsiaTheme="minorEastAsia" w:cstheme="minorEastAsia"/>
        </w:rPr>
        <w:t>①</w:t>
      </w:r>
      <w:r>
        <w:rPr>
          <w:rFonts w:hint="eastAsia" w:asciiTheme="minorEastAsia" w:hAnsiTheme="minorEastAsia" w:eastAsiaTheme="minorEastAsia" w:cstheme="minorEastAsia"/>
        </w:rPr>
        <w:t>坚持民族区域自治制度；</w:t>
      </w:r>
      <w:r>
        <w:rPr>
          <w:rStyle w:val="10"/>
          <w:rFonts w:hint="eastAsia" w:asciiTheme="minorEastAsia" w:hAnsiTheme="minorEastAsia" w:eastAsiaTheme="minorEastAsia" w:cstheme="minorEastAsia"/>
        </w:rPr>
        <w:t>②</w:t>
      </w:r>
      <w:r>
        <w:rPr>
          <w:rFonts w:hint="eastAsia" w:asciiTheme="minorEastAsia" w:hAnsiTheme="minorEastAsia" w:eastAsiaTheme="minorEastAsia" w:cstheme="minorEastAsia"/>
        </w:rPr>
        <w:t>实行民族区域自治制度，妥善地解决了国家统一和民族自治的关系，维护了少数民族管理本民族事务的自主权利，使少数民族人民真正当家作主人。我国的民族区域自治制度有力地促进了各民族的平等、团结和共同繁荣。</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(2)为建设更加富裕、和谐、幸福、法治、文明、美丽的社会主义新西藏，请你从国家、西藏和公民个人的角度谈谈应怎样做？(6分)</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Style w:val="10"/>
          <w:rFonts w:hint="eastAsia" w:asciiTheme="minorEastAsia" w:hAnsiTheme="minorEastAsia" w:eastAsiaTheme="minorEastAsia" w:cstheme="minorEastAsia"/>
        </w:rPr>
        <w:t>①</w:t>
      </w:r>
      <w:r>
        <w:rPr>
          <w:rFonts w:hint="eastAsia" w:asciiTheme="minorEastAsia" w:hAnsiTheme="minorEastAsia" w:eastAsiaTheme="minorEastAsia" w:cstheme="minorEastAsia"/>
        </w:rPr>
        <w:t>国家：以经济建设为中心，解放和发展生产力、坚持改革开放。坚持平</w:t>
      </w:r>
      <w:r>
        <w:rPr>
          <w:rFonts w:hint="eastAsia" w:asciiTheme="minorEastAsia" w:hAnsiTheme="minorEastAsia" w:eastAsiaTheme="minorEastAsia" w:cstheme="minorEastAsia"/>
        </w:rPr>
        <w:drawing>
          <wp:inline distT="0" distB="0" distL="114300" distR="114300">
            <wp:extent cx="19050" cy="28575"/>
            <wp:effectExtent l="0" t="0" r="0" b="9525"/>
            <wp:docPr id="31" name="图片 13" descr="IMG_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3" descr="IMG_268"/>
                    <pic:cNvPicPr>
                      <a:picLocks noChangeAspect="1"/>
                    </pic:cNvPicPr>
                  </pic:nvPicPr>
                  <pic:blipFill>
                    <a:blip r:embed="rId14"/>
                    <a:stretch>
                      <a:fillRect/>
                    </a:stretch>
                  </pic:blipFill>
                  <pic:spPr>
                    <a:xfrm>
                      <a:off x="0" y="0"/>
                      <a:ext cx="19050" cy="28575"/>
                    </a:xfrm>
                    <a:prstGeom prst="rect">
                      <a:avLst/>
                    </a:prstGeom>
                    <a:noFill/>
                    <a:ln w="9525">
                      <a:noFill/>
                    </a:ln>
                  </pic:spPr>
                </pic:pic>
              </a:graphicData>
            </a:graphic>
          </wp:inline>
        </w:drawing>
      </w:r>
      <w:r>
        <w:rPr>
          <w:rFonts w:hint="eastAsia" w:asciiTheme="minorEastAsia" w:hAnsiTheme="minorEastAsia" w:eastAsiaTheme="minorEastAsia" w:cstheme="minorEastAsia"/>
        </w:rPr>
        <w:t>等、团结、共同繁荣的民族政策；坚持民族区域自治制度等；</w:t>
      </w:r>
      <w:r>
        <w:rPr>
          <w:rStyle w:val="10"/>
          <w:rFonts w:hint="eastAsia" w:asciiTheme="minorEastAsia" w:hAnsiTheme="minorEastAsia" w:eastAsiaTheme="minorEastAsia" w:cstheme="minorEastAsia"/>
        </w:rPr>
        <w:t>②</w:t>
      </w:r>
      <w:r>
        <w:rPr>
          <w:rFonts w:hint="eastAsia" w:asciiTheme="minorEastAsia" w:hAnsiTheme="minorEastAsia" w:eastAsiaTheme="minorEastAsia" w:cstheme="minorEastAsia"/>
        </w:rPr>
        <w:t>西藏：自力更生、发展地方特色经济等；</w:t>
      </w:r>
      <w:r>
        <w:rPr>
          <w:rStyle w:val="10"/>
          <w:rFonts w:hint="eastAsia" w:asciiTheme="minorEastAsia" w:hAnsiTheme="minorEastAsia" w:eastAsiaTheme="minorEastAsia" w:cstheme="minorEastAsia"/>
        </w:rPr>
        <w:t>③</w:t>
      </w:r>
      <w:r>
        <w:rPr>
          <w:rFonts w:hint="eastAsia" w:asciiTheme="minorEastAsia" w:hAnsiTheme="minorEastAsia" w:eastAsiaTheme="minorEastAsia" w:cstheme="minorEastAsia"/>
        </w:rPr>
        <w:t>个人：弘扬艰苦奋斗精神、拥护国家政策、拥护党的领导等。[来源:学。科。网Z。X。X。K]</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w:t>
      </w:r>
      <w:r>
        <w:rPr>
          <w:rFonts w:hint="eastAsia" w:asciiTheme="minorEastAsia" w:hAnsiTheme="minorEastAsia" w:eastAsiaTheme="minorEastAsia" w:cstheme="minorEastAsia"/>
        </w:rPr>
        <w:drawing>
          <wp:inline distT="0" distB="0" distL="114300" distR="114300">
            <wp:extent cx="28575" cy="19050"/>
            <wp:effectExtent l="0" t="0" r="0" b="0"/>
            <wp:docPr id="32" name="图片 14" descr="IMG_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4" descr="IMG_269"/>
                    <pic:cNvPicPr>
                      <a:picLocks noChangeAspect="1"/>
                    </pic:cNvPicPr>
                  </pic:nvPicPr>
                  <pic:blipFill>
                    <a:blip r:embed="rId6"/>
                    <a:stretch>
                      <a:fillRect/>
                    </a:stretch>
                  </pic:blipFill>
                  <pic:spPr>
                    <a:xfrm>
                      <a:off x="0" y="0"/>
                      <a:ext cx="28575" cy="19050"/>
                    </a:xfrm>
                    <a:prstGeom prst="rect">
                      <a:avLst/>
                    </a:prstGeom>
                    <a:noFill/>
                    <a:ln w="9525">
                      <a:noFill/>
                    </a:ln>
                  </pic:spPr>
                </pic:pic>
              </a:graphicData>
            </a:graphic>
          </wp:inline>
        </w:drawing>
      </w:r>
      <w:r>
        <w:rPr>
          <w:rFonts w:hint="eastAsia" w:asciiTheme="minorEastAsia" w:hAnsiTheme="minorEastAsia" w:eastAsiaTheme="minorEastAsia" w:cstheme="minorEastAsia"/>
        </w:rPr>
        <w:t>)假如你到西藏旅游，和藏族人民相处时应注意什么？(4分)</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要注意尊重当地人民的风俗习惯、尊重当地人民的语言文字和尊重当地人民的宗教信仰。</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Style w:val="10"/>
          <w:rFonts w:hint="eastAsia" w:asciiTheme="minorEastAsia" w:hAnsiTheme="minorEastAsia" w:eastAsiaTheme="minorEastAsia" w:cstheme="minorEastAsia"/>
        </w:rPr>
        <w:t>17</w:t>
      </w:r>
      <w:r>
        <w:rPr>
          <w:rFonts w:hint="eastAsia" w:asciiTheme="minorEastAsia" w:hAnsiTheme="minorEastAsia" w:eastAsiaTheme="minorEastAsia" w:cstheme="minorEastAsia"/>
        </w:rPr>
        <w:t>．小华是关注国家发展的热心肠。下面是他摘录的几则新闻材料。</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文化山东：2017年纪念孟母孟子大典于4月27日在孟子故里山</w:t>
      </w:r>
      <w:r>
        <w:rPr>
          <w:rFonts w:hint="eastAsia" w:asciiTheme="minorEastAsia" w:hAnsiTheme="minorEastAsia" w:eastAsiaTheme="minorEastAsia" w:cstheme="minorEastAsia"/>
        </w:rPr>
        <w:drawing>
          <wp:inline distT="0" distB="0" distL="114300" distR="114300">
            <wp:extent cx="28575" cy="19050"/>
            <wp:effectExtent l="0" t="0" r="0" b="0"/>
            <wp:docPr id="33" name="图片 15" descr="IMG_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5" descr="IMG_270"/>
                    <pic:cNvPicPr>
                      <a:picLocks noChangeAspect="1"/>
                    </pic:cNvPicPr>
                  </pic:nvPicPr>
                  <pic:blipFill>
                    <a:blip r:embed="rId11"/>
                    <a:stretch>
                      <a:fillRect/>
                    </a:stretch>
                  </pic:blipFill>
                  <pic:spPr>
                    <a:xfrm>
                      <a:off x="0" y="0"/>
                      <a:ext cx="28575" cy="19050"/>
                    </a:xfrm>
                    <a:prstGeom prst="rect">
                      <a:avLst/>
                    </a:prstGeom>
                    <a:noFill/>
                    <a:ln w="9525">
                      <a:noFill/>
                    </a:ln>
                  </pic:spPr>
                </pic:pic>
              </a:graphicData>
            </a:graphic>
          </wp:inline>
        </w:drawing>
      </w:r>
      <w:r>
        <w:rPr>
          <w:rFonts w:hint="eastAsia" w:asciiTheme="minorEastAsia" w:hAnsiTheme="minorEastAsia" w:eastAsiaTheme="minorEastAsia" w:cstheme="minorEastAsia"/>
        </w:rPr>
        <w:t>东邹城举办。来自美国、马来西亚、菲律宾等国家及黑龙江省、河南省、安徽省等省份的两千余名孟子后裔齐聚邹城孟庙，祭拜孟母孟子。用隆重的纪念仪式追思孟母孟子，有利于发扬母教文化，传承孟子儒家思想。</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(1)结合所学知识，谈谈为什么今天我们还要重视和弘扬儒家文化？(4分)</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有利于传承源远流长、博大精深的中华文化；有利于山东省的文化建设等。</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绿色山东：2017年青岛市人民政府承办的以“陆海统筹河湾共治”为主题的山东省海洋生态文明建设专家行青岛行于9月15日至16日举行。此次专家行活动将邀请高层专家针对青岛市海洋生态文明重点项目建设情况，结合当地具体政策、区位优势及市场前景进行调研、分析，对青岛市海洋生态文明建设提出建设性意见与解决方案。</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(2)你认为青少年能为建设“绿色山东”做些什么？(5分)</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Style w:val="10"/>
          <w:rFonts w:hint="eastAsia" w:asciiTheme="minorEastAsia" w:hAnsiTheme="minorEastAsia" w:eastAsiaTheme="minorEastAsia" w:cstheme="minorEastAsia"/>
        </w:rPr>
        <w:t>①</w:t>
      </w:r>
      <w:r>
        <w:rPr>
          <w:rFonts w:hint="eastAsia" w:asciiTheme="minorEastAsia" w:hAnsiTheme="minorEastAsia" w:eastAsiaTheme="minorEastAsia" w:cstheme="minorEastAsia"/>
        </w:rPr>
        <w:t>我们应树立尊重自然、顺应自然、保护自然的生态文明理念；</w:t>
      </w:r>
      <w:r>
        <w:rPr>
          <w:rStyle w:val="10"/>
          <w:rFonts w:hint="eastAsia" w:asciiTheme="minorEastAsia" w:hAnsiTheme="minorEastAsia" w:eastAsiaTheme="minorEastAsia" w:cstheme="minorEastAsia"/>
        </w:rPr>
        <w:t>②</w:t>
      </w:r>
      <w:r>
        <w:rPr>
          <w:rFonts w:hint="eastAsia" w:asciiTheme="minorEastAsia" w:hAnsiTheme="minorEastAsia" w:eastAsiaTheme="minorEastAsia" w:cstheme="minorEastAsia"/>
        </w:rPr>
        <w:t>增强节约资源、保护环境的意识，形成节约资源和保护环境的生活方式和生产方式；③坚持节约资源和保护环境的基本国策；④我们可以从身边小事做起，如多步行、多骑自行车、少打车或劝父母少开私家车；⑤积极同破坏环境的行为作斗争。</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[来源:学科网ZXXK]</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创新山东：2017年7月31日，山东省中小微企业创新竞技行动计划新材料领域现场晋级活动启动仪式在威海举行。威海市已连续三年举办“威高杯”医疗器械产业创新创业大赛、“北洋杯”电子信息与智能装备产业创新创业大赛，今年又新举办了“光威杯”新材料产业创新创业大赛，这些创新创业活动的举行对激发创新创业和集聚创新创业资源起到了很好的作用，也是促进山东打造具有全球影响力的海洋科技创新中心的重要形式。</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(3)打造具有全球影响力的海洋科技创新中心，我们应该怎样做？(5分)</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Style w:val="10"/>
          <w:rFonts w:hint="eastAsia" w:asciiTheme="minorEastAsia" w:hAnsiTheme="minorEastAsia" w:eastAsiaTheme="minorEastAsia" w:cstheme="minorEastAsia"/>
        </w:rPr>
        <w:t>①</w:t>
      </w:r>
      <w:r>
        <w:rPr>
          <w:rFonts w:hint="eastAsia" w:asciiTheme="minorEastAsia" w:hAnsiTheme="minorEastAsia" w:eastAsiaTheme="minorEastAsia" w:cstheme="minorEastAsia"/>
        </w:rPr>
        <w:t>实施科教兴国战略，大力发展教育和科技事业；加大对科技创新事业的投入；实施人才强国战略，重视高科技人才的培养和引进；尊重和保护知识产权等。</w:t>
      </w:r>
      <w:r>
        <w:rPr>
          <w:rStyle w:val="10"/>
          <w:rFonts w:hint="eastAsia" w:asciiTheme="minorEastAsia" w:hAnsiTheme="minorEastAsia" w:eastAsiaTheme="minorEastAsia" w:cstheme="minorEastAsia"/>
        </w:rPr>
        <w:t>②</w:t>
      </w:r>
      <w:r>
        <w:rPr>
          <w:rFonts w:hint="eastAsia" w:asciiTheme="minorEastAsia" w:hAnsiTheme="minorEastAsia" w:eastAsiaTheme="minorEastAsia" w:cstheme="minorEastAsia"/>
        </w:rPr>
        <w:t>青少年应培养创新意识，勤于动手动脑，积极参与科技创新比赛；拓宽思维，敢于质疑，敢于向传统挑战，努力把自己培养成创新型人才。</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Style w:val="10"/>
          <w:rFonts w:hint="eastAsia" w:asciiTheme="minorEastAsia" w:hAnsiTheme="minorEastAsia" w:eastAsiaTheme="minorEastAsia" w:cstheme="minorEastAsia"/>
        </w:rPr>
        <w:t>18</w:t>
      </w:r>
      <w:r>
        <w:rPr>
          <w:rFonts w:hint="eastAsia" w:asciiTheme="minorEastAsia" w:hAnsiTheme="minorEastAsia" w:eastAsiaTheme="minorEastAsia" w:cstheme="minorEastAsia"/>
        </w:rPr>
        <w:t>．2017年10月18日，中国共产党第19次全国代表大会在北京隆重举行，习近平在会上作了重要讲话，内涵丰富。请你阅读以下几个片段并回答相关问题：</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摘录一：我们要把完善和发展中国特色社会主义制度、推进国家治理体系和治理能力现代化作为全面深化改革的总目标，要坚持以经济体制改革为重点，坚持社会主义市场经济改革方向，全面深化经济体制、政治体制、文化体制、社会体制、生态文明体制和党的建设制度改革。</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(1)摘录一中的关键词是什么？为什么如此重视该关键词？(4分)</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Style w:val="10"/>
          <w:rFonts w:hint="eastAsia" w:asciiTheme="minorEastAsia" w:hAnsiTheme="minorEastAsia" w:eastAsiaTheme="minorEastAsia" w:cstheme="minorEastAsia"/>
        </w:rPr>
        <w:t>①</w:t>
      </w:r>
      <w:r>
        <w:rPr>
          <w:rFonts w:hint="eastAsia" w:asciiTheme="minorEastAsia" w:hAnsiTheme="minorEastAsia" w:eastAsiaTheme="minorEastAsia" w:cstheme="minorEastAsia"/>
        </w:rPr>
        <w:t>改革；</w:t>
      </w:r>
      <w:r>
        <w:rPr>
          <w:rStyle w:val="10"/>
          <w:rFonts w:hint="eastAsia" w:asciiTheme="minorEastAsia" w:hAnsiTheme="minorEastAsia" w:eastAsiaTheme="minorEastAsia" w:cstheme="minorEastAsia"/>
        </w:rPr>
        <w:t>②</w:t>
      </w:r>
      <w:r>
        <w:rPr>
          <w:rFonts w:hint="eastAsia" w:asciiTheme="minorEastAsia" w:hAnsiTheme="minorEastAsia" w:eastAsiaTheme="minorEastAsia" w:cstheme="minorEastAsia"/>
        </w:rPr>
        <w:t>改革的实质是社会主义制度的自我完善和发展，改革开放是强国之路，是我们党，我们国家发展进步的活力源泉。改革开放是发展社会主义，实现中华民族伟大复兴的必由之路；是当代中国最鲜明的特色。</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摘录二：我们党作为执政党，面临的最大威胁就是腐败。党的十八大以来，我们党坚持“老虎”、“苍蝇”一起打，使不敢腐的震慑作用得到发挥，不能腐、不想腐的效应初步显现，反腐败斗争压倒性态势正在形成。反腐倡廉、拒腐防变必须警钟长鸣。</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(2)为什么要反腐倡廉、拒腐防变？(5分)</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Style w:val="10"/>
          <w:rFonts w:hint="eastAsia" w:asciiTheme="minorEastAsia" w:hAnsiTheme="minorEastAsia" w:eastAsiaTheme="minorEastAsia" w:cstheme="minorEastAsia"/>
        </w:rPr>
        <w:t>①</w:t>
      </w:r>
      <w:r>
        <w:rPr>
          <w:rFonts w:hint="eastAsia" w:asciiTheme="minorEastAsia" w:hAnsiTheme="minorEastAsia" w:eastAsiaTheme="minorEastAsia" w:cstheme="minorEastAsia"/>
        </w:rPr>
        <w:t>反腐有利于维护社会的公平正义，有利于政府取信于民，维护社会的和谐稳定；</w:t>
      </w:r>
      <w:r>
        <w:rPr>
          <w:rStyle w:val="10"/>
          <w:rFonts w:hint="eastAsia" w:asciiTheme="minorEastAsia" w:hAnsiTheme="minorEastAsia" w:eastAsiaTheme="minorEastAsia" w:cstheme="minorEastAsia"/>
        </w:rPr>
        <w:t>②</w:t>
      </w:r>
      <w:r>
        <w:rPr>
          <w:rFonts w:hint="eastAsia" w:asciiTheme="minorEastAsia" w:hAnsiTheme="minorEastAsia" w:eastAsiaTheme="minorEastAsia" w:cstheme="minorEastAsia"/>
        </w:rPr>
        <w:t>反腐有利于督促国家机关及其工作人员勤政廉洁，依法行政；③反腐有利于促进依法治国，维护法律尊严；④反腐有利于巩固党的执政地位，保持党的先进性；⑤反腐有利于落实依法治国方略，建设社会主义法治国家。</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摘录三：发展是党执政兴国的第一要务，是解决中国所有问题的关键。我国仍处于并将长期处于社会主义初级阶段的基本国情没有变，我国是世界上最大发展中国家的国际地位没有变。这是我们谋划发展的基本依据。</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(3)为什么说发展是解决中国所有问题的关键？(4分)</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Style w:val="10"/>
          <w:rFonts w:hint="eastAsia" w:asciiTheme="minorEastAsia" w:hAnsiTheme="minorEastAsia" w:eastAsiaTheme="minorEastAsia" w:cstheme="minorEastAsia"/>
        </w:rPr>
        <w:t>①</w:t>
      </w:r>
      <w:r>
        <w:rPr>
          <w:rFonts w:hint="eastAsia" w:asciiTheme="minorEastAsia" w:hAnsiTheme="minorEastAsia" w:eastAsiaTheme="minorEastAsia" w:cstheme="minorEastAsia"/>
        </w:rPr>
        <w:t>加快经济发展，大力发展生</w:t>
      </w:r>
      <w:r>
        <w:rPr>
          <w:rFonts w:hint="eastAsia" w:asciiTheme="minorEastAsia" w:hAnsiTheme="minorEastAsia" w:eastAsiaTheme="minorEastAsia" w:cstheme="minorEastAsia"/>
        </w:rPr>
        <w:drawing>
          <wp:inline distT="0" distB="0" distL="114300" distR="114300">
            <wp:extent cx="28575" cy="19050"/>
            <wp:effectExtent l="0" t="0" r="0" b="0"/>
            <wp:docPr id="34" name="图片 16" descr="IMG_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6" descr="IMG_271"/>
                    <pic:cNvPicPr>
                      <a:picLocks noChangeAspect="1"/>
                    </pic:cNvPicPr>
                  </pic:nvPicPr>
                  <pic:blipFill>
                    <a:blip r:embed="rId11"/>
                    <a:stretch>
                      <a:fillRect/>
                    </a:stretch>
                  </pic:blipFill>
                  <pic:spPr>
                    <a:xfrm>
                      <a:off x="0" y="0"/>
                      <a:ext cx="28575" cy="19050"/>
                    </a:xfrm>
                    <a:prstGeom prst="rect">
                      <a:avLst/>
                    </a:prstGeom>
                    <a:noFill/>
                    <a:ln w="9525">
                      <a:noFill/>
                    </a:ln>
                  </pic:spPr>
                </pic:pic>
              </a:graphicData>
            </a:graphic>
          </wp:inline>
        </w:drawing>
      </w:r>
      <w:r>
        <w:rPr>
          <w:rFonts w:hint="eastAsia" w:asciiTheme="minorEastAsia" w:hAnsiTheme="minorEastAsia" w:eastAsiaTheme="minorEastAsia" w:cstheme="minorEastAsia"/>
        </w:rPr>
        <w:t>产力，是我们的根本任务；</w:t>
      </w:r>
      <w:r>
        <w:rPr>
          <w:rStyle w:val="10"/>
          <w:rFonts w:hint="eastAsia" w:asciiTheme="minorEastAsia" w:hAnsiTheme="minorEastAsia" w:eastAsiaTheme="minorEastAsia" w:cstheme="minorEastAsia"/>
        </w:rPr>
        <w:t>②</w:t>
      </w:r>
      <w:r>
        <w:rPr>
          <w:rFonts w:hint="eastAsia" w:asciiTheme="minorEastAsia" w:hAnsiTheme="minorEastAsia" w:eastAsiaTheme="minorEastAsia" w:cstheme="minorEastAsia"/>
        </w:rPr>
        <w:t>增强综合国力、改善人民生活离不开发展；巩固、完善社会主义制度，充分发挥社会主义制度的优越性离不开发展；保持社会稳定、实现国家长治久安离不开发展；提高国际竞争力、掌握国际斗争的主动权离不开发展；完成祖国统一大业、实现中华民族的伟大复兴离不开发展。</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Style w:val="10"/>
          <w:rFonts w:hint="eastAsia" w:asciiTheme="minorEastAsia" w:hAnsiTheme="minorEastAsia" w:eastAsiaTheme="minorEastAsia" w:cstheme="minorEastAsia"/>
        </w:rPr>
        <w:t>19</w:t>
      </w:r>
      <w:r>
        <w:rPr>
          <w:rFonts w:hint="eastAsia" w:asciiTheme="minorEastAsia" w:hAnsiTheme="minorEastAsia" w:eastAsiaTheme="minorEastAsia" w:cstheme="minorEastAsia"/>
        </w:rPr>
        <w:t>．暑假期间，某中学九年级学生开展了“关注社会，兴我家乡”探究学习活动，请你参与并完成下列任务：</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活动一：时政探究</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2017年9月22日， 2017中国(江西)非公有制经济发展论坛在南昌开幕。本届论坛的主题是“非公有制经济转型升级与绿色发展”。当前，在经济发展新常态下，非公有制经济发展面临重大机遇和挑战。党中央、国务院高度重视促进非公有制经济健康发展，先后制定了一系列扩大非公有制企业市场准入、平等发展的重大政策，收到了良好的效果。</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【我分析】</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(1)分析说明国家加大政策引导扶持非公有制经济发展的依据？(4分)[来源:学科网]</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Style w:val="10"/>
          <w:rFonts w:hint="eastAsia" w:asciiTheme="minorEastAsia" w:hAnsiTheme="minorEastAsia" w:eastAsiaTheme="minorEastAsia" w:cstheme="minorEastAsia"/>
        </w:rPr>
        <w:t>①</w:t>
      </w:r>
      <w:r>
        <w:rPr>
          <w:rFonts w:hint="eastAsia" w:asciiTheme="minorEastAsia" w:hAnsiTheme="minorEastAsia" w:eastAsiaTheme="minorEastAsia" w:cstheme="minorEastAsia"/>
        </w:rPr>
        <w:t>我国实行以公有制为主体、多种所有制经济共同发展的基本经济制度；</w:t>
      </w:r>
      <w:r>
        <w:rPr>
          <w:rStyle w:val="10"/>
          <w:rFonts w:hint="eastAsia" w:asciiTheme="minorEastAsia" w:hAnsiTheme="minorEastAsia" w:eastAsiaTheme="minorEastAsia" w:cstheme="minorEastAsia"/>
        </w:rPr>
        <w:t>②</w:t>
      </w:r>
      <w:r>
        <w:rPr>
          <w:rFonts w:hint="eastAsia" w:asciiTheme="minorEastAsia" w:hAnsiTheme="minorEastAsia" w:eastAsiaTheme="minorEastAsia" w:cstheme="minorEastAsia"/>
        </w:rPr>
        <w:t>巩固和发展公有制经济，鼓励、支持、引导非公有制经济的发展，有利于完善我国的基本经济制度，形成各种所有制经济平等竞争、相互促进的新格局，是促进国民经济又好又快发展的保障；</w:t>
      </w:r>
      <w:r>
        <w:rPr>
          <w:rStyle w:val="10"/>
          <w:rFonts w:hint="eastAsia" w:asciiTheme="minorEastAsia" w:hAnsiTheme="minorEastAsia" w:eastAsiaTheme="minorEastAsia" w:cstheme="minorEastAsia"/>
        </w:rPr>
        <w:t>③</w:t>
      </w:r>
      <w:r>
        <w:rPr>
          <w:rFonts w:hint="eastAsia" w:asciiTheme="minorEastAsia" w:hAnsiTheme="minorEastAsia" w:eastAsiaTheme="minorEastAsia" w:cstheme="minorEastAsia"/>
        </w:rPr>
        <w:t>非公有制经济是社会主义市场经济的重要组成部分，支持非公有制经济的发展有利于增强国民经济活力，调动各方面的积极性、创造性，加快生产力发展和扩大就业。</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(2)有人认为，随着个体、私营经济的数量与日俱增，加上国家政策的扶持，非公有制经济将会在我国经济中占主体地位。你是如何认为的？请说明你的理由。(5分)</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这种说法是错误的；理由：</w:t>
      </w:r>
      <w:r>
        <w:rPr>
          <w:rStyle w:val="10"/>
          <w:rFonts w:hint="eastAsia" w:asciiTheme="minorEastAsia" w:hAnsiTheme="minorEastAsia" w:eastAsiaTheme="minorEastAsia" w:cstheme="minorEastAsia"/>
        </w:rPr>
        <w:t>①</w:t>
      </w:r>
      <w:r>
        <w:rPr>
          <w:rFonts w:hint="eastAsia" w:asciiTheme="minorEastAsia" w:hAnsiTheme="minorEastAsia" w:eastAsiaTheme="minorEastAsia" w:cstheme="minorEastAsia"/>
        </w:rPr>
        <w:t>在我国经济的大舞台上活跃着多种所有制经济，但公有制经济依然在我国经济中占主体地位，主要表现在：公有资产在社会总资产中占优势，国有经济控制着国民经济命脉，对经济发展起主导作用。</w:t>
      </w:r>
      <w:r>
        <w:rPr>
          <w:rStyle w:val="10"/>
          <w:rFonts w:hint="eastAsia" w:asciiTheme="minorEastAsia" w:hAnsiTheme="minorEastAsia" w:eastAsiaTheme="minorEastAsia" w:cstheme="minorEastAsia"/>
        </w:rPr>
        <w:t>②</w:t>
      </w:r>
      <w:r>
        <w:rPr>
          <w:rFonts w:hint="eastAsia" w:asciiTheme="minorEastAsia" w:hAnsiTheme="minorEastAsia" w:eastAsiaTheme="minorEastAsia" w:cstheme="minorEastAsia"/>
        </w:rPr>
        <w:t>公有制经济对发挥社会主义制度的优越性，增强我国的经济实力、国防实力和民族凝聚力，提高我国的国际地位具有关键佳作用，也是实现人民共同富裕的保障。</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活动二：人工智能，我在行动</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2017年9月2日，以“智创？倓</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智造？倓</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智融”为主题的2017中国人工智能与机器人创新大会在北京成功举行。本届大会由机器人库主办，有力突出其专业化。大会将论坛和展示相结合，主题涉及人工智能发展、机器人现状前沿技术、投融资等内容，均由国内各领域知名专家演讲，进行现场互动交流，献言献策，共商人工智能与机器人发展之计。</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【我践行】</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(3)面对“人工智能·未来”，你应做好哪些准备？(5分)</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树立远大理想，立志把自己培养成未来社会需要的高精尖人才；树立科技创新意识，不断提升自己的科技创新能力；多阅读、学习，用知识丰富自己等。[来源:Z#xx#k.Com]</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auto"/>
        <w:rPr>
          <w:rFonts w:hint="eastAsia" w:asciiTheme="minorEastAsia" w:hAnsiTheme="minorEastAsia" w:eastAsiaTheme="minorEastAsia" w:cstheme="minorEastAsia"/>
        </w:rPr>
      </w:pP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0" w:leftChars="0" w:right="0" w:right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Book Antiqua">
    <w:altName w:val="Segoe Print"/>
    <w:panose1 w:val="02040602050305030304"/>
    <w:charset w:val="00"/>
    <w:family w:val="roman"/>
    <w:pitch w:val="default"/>
    <w:sig w:usb0="00000000" w:usb1="00000000" w:usb2="00000000" w:usb3="00000000" w:csb0="0000009F" w:csb1="00000000"/>
  </w:font>
  <w:font w:name="方正卡通简体">
    <w:altName w:val="宋体"/>
    <w:panose1 w:val="03000509000000000000"/>
    <w:charset w:val="86"/>
    <w:family w:val="script"/>
    <w:pitch w:val="default"/>
    <w:sig w:usb0="00000000" w:usb1="00000000" w:usb2="00000010" w:usb3="00000000" w:csb0="00040000" w:csb1="00000000"/>
  </w:font>
  <w:font w:name="华文楷体">
    <w:altName w:val="微软雅黑"/>
    <w:panose1 w:val="02010600040101010101"/>
    <w:charset w:val="86"/>
    <w:family w:val="auto"/>
    <w:pitch w:val="default"/>
    <w:sig w:usb0="00000000" w:usb1="00000000" w:usb2="00000010" w:usb3="00000000" w:csb0="0004009F" w:csb1="00000000"/>
  </w:font>
  <w:font w:name="MingLiU_HKSCS">
    <w:panose1 w:val="02020500000000000000"/>
    <w:charset w:val="88"/>
    <w:family w:val="roman"/>
    <w:pitch w:val="default"/>
    <w:sig w:usb0="A00002FF" w:usb1="3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B56096F"/>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71B55CE"/>
    <w:rsid w:val="67651281"/>
    <w:rsid w:val="68F80529"/>
    <w:rsid w:val="6A66197C"/>
    <w:rsid w:val="6B230C09"/>
    <w:rsid w:val="70817757"/>
    <w:rsid w:val="72A03C5B"/>
    <w:rsid w:val="73B22299"/>
    <w:rsid w:val="73E3166A"/>
    <w:rsid w:val="74021F9C"/>
    <w:rsid w:val="74554C27"/>
    <w:rsid w:val="74791099"/>
    <w:rsid w:val="756F524F"/>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2018-01-17T05:42:52Z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