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sz w:val="24"/>
          <w:szCs w:val="24"/>
        </w:rPr>
        <w:t>2017年</w:t>
      </w:r>
      <w:r>
        <w:rPr>
          <w:rFonts w:hint="eastAsia" w:asciiTheme="minorEastAsia" w:hAnsiTheme="minorEastAsia" w:eastAsiaTheme="minorEastAsia" w:cstheme="minorEastAsia"/>
          <w:sz w:val="24"/>
          <w:szCs w:val="24"/>
        </w:rPr>
        <w:drawing>
          <wp:anchor distT="0" distB="0" distL="114300" distR="114300" simplePos="0" relativeHeight="251658240" behindDoc="0" locked="0" layoutInCell="1" allowOverlap="1">
            <wp:simplePos x="0" y="0"/>
            <wp:positionH relativeFrom="page">
              <wp:posOffset>10172700</wp:posOffset>
            </wp:positionH>
            <wp:positionV relativeFrom="topMargin">
              <wp:posOffset>10883900</wp:posOffset>
            </wp:positionV>
            <wp:extent cx="254000" cy="317500"/>
            <wp:effectExtent l="0" t="0" r="12700" b="6350"/>
            <wp:wrapNone/>
            <wp:docPr id="4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7"/>
                    <pic:cNvPicPr>
                      <a:picLocks noChangeAspect="1"/>
                    </pic:cNvPicPr>
                  </pic:nvPicPr>
                  <pic:blipFill>
                    <a:blip r:embed="rId6"/>
                    <a:stretch>
                      <a:fillRect/>
                    </a:stretch>
                  </pic:blipFill>
                  <pic:spPr>
                    <a:xfrm>
                      <a:off x="0" y="0"/>
                      <a:ext cx="254000" cy="3175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山东省滨州市中考思想品德试题</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word版含解析</w:t>
      </w:r>
      <w:r>
        <w:rPr>
          <w:rFonts w:hint="eastAsia" w:asciiTheme="minorEastAsia" w:hAnsiTheme="minorEastAsia" w:eastAsiaTheme="minorEastAsia" w:cstheme="minorEastAsia"/>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一、在下列每小题所列出的四个选项中，只有一项是最符合题意的。（每小题2分，共50分）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1.党的十八届六中全会聚焦_____重大主题，号召全党同志紧密团结在以习近平同志为_____的党中央周围，确保党团结带领人民不断开创中国特色社会主义事业新局面。</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A.全面从严治党  核心    B.全面依法治国  核心</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C.全面深化改革  中心    D.全面防腐拒变  中心</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党的十八届六中全会聚焦全面从严治党重大主题，号召全党同志紧密团结在以习近平同志为核心的党中央周围，确保党团结带领人民不断开创中国特色社会主义事业新局面．A说法正确，符合题意．其它选项不合题意．故选A．</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2.2016年6月20日，我国自主研制的“_____”成为全球运行速度最快的超级计算机。</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A.天河二号    B.神威·太湖之光    C.曙光二号    D.神威蓝光</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【解答】2016年6月20日，德国法兰克福国际超算大会公布了新一期世界500强排名，我国自主研制的“神威•太湖之光”成为全球运行速度最快的超级计算机．B说法正确，符合题意．其它选项不合题意．故选B．</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3.3月15日，十二届全国人大五次会议表决通过《中华人民共和国_____》，中国民事法律制度从此开启“_____”。</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A.刑法总则   刑法典时代    B.刑法细则  刑法典时代</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C.民法总则   民法典时代    D.民法细则  民法典时代</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作为中国民法典的开篇之作，《中华人民共和国民法总则》2017年3月15日获十二届全国人大五次会议表决通过，自2017年10月1日起施行．中国民事法律制度从此开启“民法典时代”．因此选项C正确；选项ABD不符题意，故选C．</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4.中国科学院物理研究所院士_____和中国中医科学院研究员_____荣获2016年度国家最高科学技术奖。</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A.张存浩  程开甲    B.郑哲敏  王小谟    C.于敏  袁隆平    D.赵忠贤  屠呦呦</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中共中央、国务院2017年1月9日上午在北京隆重举行国家科学技术奖励大会．党和国家领导人习近平、李克强、刘云山、张高丽出席大会并为获奖代表颁奖．中国科学院物理研究所院士赵忠贤和中国中医科学院研究员屠呦呦荣获2016年度国家最高科学技术奖．因此选项D正确；选项ABC不符题意，故选D．</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5.2月27日，韩国部署“_____”反导系统的进程再向前迈出危险一步，_____集团批准同韩军方就该反导系统部署土地置换协议。对此，中国外交部表示强烈不满和坚决反对。</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A.萨德  三星    B.长剑  LG    C.白杨  现代    D.萨德  乐天</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2月27日，韩国部署“萨德”反导系统的进程再向前迈出危险一步，乐天集团批准同韩军方就该反导系统部署土地置换协议．对此，中国外交部表示强烈不满和坚决反对．因此选项D正确；选项ABC不符题意，故选D．</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6.4月1日，中共中央、国务院决定设立河北_____新区。这是千年大计、国家大事。</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A.保定    B.雄安    C.大连    D.青岛</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【解答】2017年4月1日，中共中央、国务院决定设立河北雄安新区．是继深圳经济特区和上海浦东新区之后又一具有全国意义的新区，是千年大计、国家大事．B说法正确，符合题意．其它选项不合题意．故选B．</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7.2016年12月，中共中央办公厅、国务院办公厅引发《关于全面推行_____的意见》，要求各级党政主要负责人负责组织领导相应河湖的管理和保护工作。</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A.水长制    B.林长制    C.河长制    D.湖长制</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【解答】2016年12月，中共中央办公厅、国务院办公厅印发《关于全面推行河长制的意见》，要求各级党政主要负责人负责组织领导相应河湖的管理和保护工作．C说法正确，符合题意．其它选项不合题意．故选C．</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8.遭遇火灾时，我们要冷静机智地运用自救与逃生的知识，来保护自己。下列做法正确的有①木头、纸张、棉布等着火，可直接用水扑灭，也可以用土、沙子、浸湿的衣被等迅速</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盖在起火处  ②家用电器或线路着火，应先切断电源，然后迅速泼水灭火  ③如果被大火围困，用湿毛巾捂住口鼻，身体贴近地面前行  ④身上着火后千万不能跑，迅速把衣服脱掉，然后浸入水中或用脚踩灭</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    B.②③④    C.①③④    D.①②③④</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生活中我们要掌握火灾逃生常识，注意保护自身安全．题干中①③④说法正确，符合题意．②说法错误，电器线路着火，要先切断电源，再用干粉灭火器或二氧化碳灭火器灭火，不可直接泼水灭火，以防触电或电器爆炸伤人．故选C．</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9.确保骑车安全，应做到</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①骑车时要遵守交通规则，不要在机动车道内行驶  ②在机动车驶近时要急转猛拐，快速通过  ③大雾天骑车，应放慢车速，行驶中要与前车保持较大车距  ④雨雪天，不要骑快车，刹车时，要前后闸同时刹</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    B.①③④    C.①③    D.①②④</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【解答】骑车时要遵守交通规则，不要在机动车道内行驶；特殊天气如大雾天骑车，应放慢车速，行驶中要与前车保持较大车距；雨雪天，不要骑快 车，刹车时，要前后闸同时刹，①③④都是安全骑车常识，正确；在机动车驶近时要急转猛拐，快速通过，错误，极易发生危险，②排除．故选B．</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10.面对突如其来的自然灾害侵袭时，能有效减少伤害的做法有</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①暴风袭来时，不要在高墙、广告牌及居民楼下行走  ②骤雨袭来时，要注意路边的电力设施，如有电线掉落，应立即远离  ③沙尘暴袭来时，在室内，要把门窗关严，不要呆在门窗旁边或地下  ④重度雾霾天气，要减少户外活动，出门要戴口罩</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①④    B.①③④    C.①②④    D.①②③④</w:t>
      </w:r>
    </w:p>
    <w:p>
      <w:pPr>
        <w:keepNext w:val="0"/>
        <w:keepLines w:val="0"/>
        <w:pageBreakBefore w:val="0"/>
        <w:widowControl w:val="0"/>
        <w:tabs>
          <w:tab w:val="left" w:pos="312"/>
        </w:tabs>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【解答】生活中我们要掌握一定的保护常识，提高自我保护能力．题干中①②③④说法都正确，有利于减少伤害，保护自己．故选D．</w:t>
      </w:r>
    </w:p>
    <w:p>
      <w:pPr>
        <w:keepNext w:val="0"/>
        <w:keepLines w:val="0"/>
        <w:pageBreakBefore w:val="0"/>
        <w:widowControl w:val="0"/>
        <w:tabs>
          <w:tab w:val="left" w:pos="312"/>
        </w:tabs>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numPr>
          <w:ilvl w:val="0"/>
          <w:numId w:val="2"/>
        </w:numPr>
        <w:tabs>
          <w:tab w:val="clear" w:pos="312"/>
        </w:tabs>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校园安全警钟长鸣。为此，应做到</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①教室内电脑及多媒体设备出现异常现象，同学们要及时查找原因，自行处置  ②实验课需要使用酒精灯和一些易燃的化学品时，要在老师的指导下进行  ③上下楼梯不要拥挤，应靠右侧行走  ④课间休息不要在教室内追逐、打闹或做剧烈的运动和游戏</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    B.①②④    C.②③④    D.①②③④</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校园安全关系着生命的安危，我们要增强自我保护意识，掌握一些自我保护的常识，提高自我保护能力，避免意外和危险的发生．题干中②③④说法正确，符合安全要求．①说法错误，缺乏保护意识，容易出现意外，应该及时报告给老师，找专业人员处理．故选C．</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12.运动会上，下列做法不正确的是</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A.要遵守赛场纪律，没有比赛项目的同学不要在赛场中穿行、玩耍</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B.比赛前要多吃些食物并喝足开水，以增加热量</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C.比赛结束后，不要立即停下来休息，要坚持做好放松运动</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D.剧烈运动后，不要马上大量饮水、吃冷饮，也不要立即洗冷水澡</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依据课本内容结合题意可知，运动会上应“遵守赛场纪律”、“比赛结束后立即蹲下或躺下休息”容易对身体造成损害、赛后不能马上补充水分，或喝冷饮；故ACD都是正确的做法；B错误，赛前可以吃些巧克力，以补充身体的能量；故选B．</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0" locked="0" layoutInCell="1" allowOverlap="1">
            <wp:simplePos x="0" y="0"/>
            <wp:positionH relativeFrom="column">
              <wp:posOffset>2143125</wp:posOffset>
            </wp:positionH>
            <wp:positionV relativeFrom="paragraph">
              <wp:posOffset>70485</wp:posOffset>
            </wp:positionV>
            <wp:extent cx="2073910" cy="863600"/>
            <wp:effectExtent l="0" t="0" r="2540" b="12700"/>
            <wp:wrapSquare wrapText="bothSides"/>
            <wp:docPr id="4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
                    <pic:cNvPicPr>
                      <a:picLocks noChangeAspect="1"/>
                    </pic:cNvPicPr>
                  </pic:nvPicPr>
                  <pic:blipFill>
                    <a:blip r:embed="rId7"/>
                    <a:stretch>
                      <a:fillRect/>
                    </a:stretch>
                  </pic:blipFill>
                  <pic:spPr>
                    <a:xfrm>
                      <a:off x="0" y="0"/>
                      <a:ext cx="2073910" cy="8636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13.右边漫画中的人</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A.具有正确的权利义务观念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B.只要权利，不要义务，是正确的</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C.割裂了权利和义务的关系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D.坚持了权利和义务的一致性</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在我国，公民的权利和义务是一致的，每个人既是享受权利的主体，又是履行义务的主体，公民既要正确行使权利，又要自觉履行义务．题干中的人物割裂了权利和义务的关系，这种光想享受权利，不想履行义务的做法错误．因此选项C正确；选项ABD没有正确理解其内涵．故选C．</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14.家风好，就能家道兴盛、和顺美满；家风差，难免殃及子孙、贻害社会。下列对于培养良好家风的表述，错误的是</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A.子女要孝敬父母，尊重父母，理解父母</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B.需要道德教育，不需要法律规范</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C.父母要重言传身教，给子女树立良好的榜样</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D.需要每一个家庭成员共同努力，用好家规和好家训来规范、约束自己的行为</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题干中的描述，说明了不同家风对家庭及社会的不同影响，启示我们要培养良好家风．良好的家风形成，需要每一个家庭成员共同努力，需要父母树立良好的榜样，子女要孝亲敬长．ACD说法正确．B说法错误，良好家风的形成也需要法律规范．根据题目要求，故选B．</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15.2016年4月，教育部协助中央媒体开展了“第七届全国教书育人楷模”挑选活动。9月，“齐鲁最美教师”颁奖盛典在济南举行。开展这些活动，是因为</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①百年大计，教师为本。教师最终决定着一个国家和民族的兴衰成败  ②教师是人类文明的传播者  ③教师是“人类灵魂的工程师”，应当受到全社会的尊重  ④尊师重教是中华民族的传统美德</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A.①②③④    B.①③④    C.①②④    D.②③④</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【解答】题干中 “第七届全国教书育人楷模”推选、“齐鲁最美教师”颁奖盛典等活动，体现了社会对老师的尊重．老师是人类文明的传播者，被誉为人类灵魂的工程师，理应受到全社会的尊重，尊重老师是中华民族传统美德．②③④说法正确，符合题意．①说法错误，百年大计，教育为本．教育的水平高低最终决定着一个国家和民族的兴衰成败．故选D．</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16.思想品德课上，某校初二（1）班的学生以“竞争与合作的关系”为辩题，展开了激烈争论。下列观点正确的是</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A.学生甲说，团结就是力量，生活离不开合作，合作比竞争重要</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B.学生乙说，现在是竞争的社会，竞争能激发人的积极性，竞争比合作更重要</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C.学生丙说，竞争与合作有严格的界限，竞争与合作不能同时存在</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D.学生丁说，竞争与合作既对立又统一，二者相互渗透，相辅相成</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本题考查的是竞争与合作的关系：竞争与合作既对立又统一，在合作中有竞争，在竞争中有合作，二者相互渗透，相辅相成．竞争不能忘记合作，没有合作的竞争称不上积极向上的竞争．只有既竞争又合作，事业才能取得成功，经济才能繁荣，社会才能进步．竞争最理想的结果是“双赢”，合作创造竞争中的双赢．因此选项D正确；选项ABC错误．竞争与合作都很重要，缺一不可；竞争与合作可以并存，在合作中有竞争，在竞争中有合作．故选D．</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0288" behindDoc="0" locked="0" layoutInCell="1" allowOverlap="1">
            <wp:simplePos x="0" y="0"/>
            <wp:positionH relativeFrom="column">
              <wp:posOffset>2475865</wp:posOffset>
            </wp:positionH>
            <wp:positionV relativeFrom="paragraph">
              <wp:posOffset>34925</wp:posOffset>
            </wp:positionV>
            <wp:extent cx="2505075" cy="1472565"/>
            <wp:effectExtent l="0" t="0" r="9525" b="13335"/>
            <wp:wrapSquare wrapText="bothSides"/>
            <wp:docPr id="4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8"/>
                    <pic:cNvPicPr>
                      <a:picLocks noChangeAspect="1"/>
                    </pic:cNvPicPr>
                  </pic:nvPicPr>
                  <pic:blipFill>
                    <a:blip r:embed="rId8"/>
                    <a:stretch>
                      <a:fillRect/>
                    </a:stretch>
                  </pic:blipFill>
                  <pic:spPr>
                    <a:xfrm>
                      <a:off x="0" y="0"/>
                      <a:ext cx="2505075" cy="147256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17.对漫画《电信诈骗》，认识正确的有</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①电信诈骗行为侵犯了公民的合法财产权和隐私权  ②要提高警惕，增强安全意识和防范能力  ③不能向他人透露自己的任何信息，不能向任何人汇款  ④国家应健全法律法规，依法严惩诈骗行为</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A.①②④    B.①③④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C.①②③    D.②③④</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【解答】电信诈骗行为侵犯了公民的合法财产权和隐私权，是违法行为，国家应健全法律法规，依法严惩诈骗行为，作为公民也要提高警惕，增强安全意识和防范能力；①②④符合题意；③说法绝对；故选A．</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18.习近平强调，开展宪法宣传教育是全面依法治国的重要任务，要大力弘扬宪法精神，推动宪法实施。这是因为</w:t>
      </w:r>
    </w:p>
    <w:p>
      <w:pPr>
        <w:keepNext w:val="0"/>
        <w:keepLines w:val="0"/>
        <w:pageBreakBefore w:val="0"/>
        <w:widowControl w:val="0"/>
        <w:kinsoku/>
        <w:wordWrap/>
        <w:overflowPunct/>
        <w:topLinePunct w:val="0"/>
        <w:autoSpaceDE/>
        <w:autoSpaceDN/>
        <w:bidi w:val="0"/>
        <w:adjustRightInd/>
        <w:snapToGrid/>
        <w:spacing w:line="312" w:lineRule="auto"/>
        <w:ind w:left="210" w:right="0" w:rightChars="0" w:hanging="240" w:hanging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①宪法是治国安邦的总章程，是国家的根本大法  ②宪法在我国法律体系中处于首要地位</w:t>
      </w:r>
    </w:p>
    <w:p>
      <w:pPr>
        <w:keepNext w:val="0"/>
        <w:keepLines w:val="0"/>
        <w:pageBreakBefore w:val="0"/>
        <w:widowControl w:val="0"/>
        <w:kinsoku/>
        <w:wordWrap/>
        <w:overflowPunct/>
        <w:topLinePunct w:val="0"/>
        <w:autoSpaceDE/>
        <w:autoSpaceDN/>
        <w:bidi w:val="0"/>
        <w:adjustRightInd/>
        <w:snapToGrid/>
        <w:spacing w:line="312" w:lineRule="auto"/>
        <w:ind w:left="210" w:right="0" w:rightChars="0" w:hanging="240" w:hanging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③宪法是其他法律的立法依据，保障宪法实施就能保障其他法律的实施  ④宪法是最高的行为准则</w:t>
      </w:r>
    </w:p>
    <w:p>
      <w:pPr>
        <w:keepNext w:val="0"/>
        <w:keepLines w:val="0"/>
        <w:pageBreakBefore w:val="0"/>
        <w:widowControl w:val="0"/>
        <w:kinsoku/>
        <w:wordWrap/>
        <w:overflowPunct/>
        <w:topLinePunct w:val="0"/>
        <w:autoSpaceDE/>
        <w:autoSpaceDN/>
        <w:bidi w:val="0"/>
        <w:adjustRightInd/>
        <w:snapToGrid/>
        <w:spacing w:line="312" w:lineRule="auto"/>
        <w:ind w:left="210" w:right="0" w:rightChars="0" w:hanging="240" w:hanging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A.①③④    B.①②③    C.①②④    D.①②③④</w:t>
      </w:r>
    </w:p>
    <w:p>
      <w:pPr>
        <w:keepNext w:val="0"/>
        <w:keepLines w:val="0"/>
        <w:pageBreakBefore w:val="0"/>
        <w:widowControl w:val="0"/>
        <w:kinsoku/>
        <w:wordWrap/>
        <w:overflowPunct/>
        <w:topLinePunct w:val="0"/>
        <w:autoSpaceDE/>
        <w:autoSpaceDN/>
        <w:bidi w:val="0"/>
        <w:adjustRightInd/>
        <w:snapToGrid/>
        <w:spacing w:line="312" w:lineRule="auto"/>
        <w:ind w:left="210" w:right="0" w:rightChars="0" w:hanging="240" w:hanging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依法治国要大力弘扬宪法精神，推动宪法实施，这是宪法的地位决定的．依据教材知识可知，宪法在我国法律体系中处于首要地位，是治国安邦的总章程，是国家的根本大法，是一切团体和公民的最髙的行为准则，①②④符合题意；③“保障宪法实施就能保障其他法律的实施”说法错误．故选C．</w:t>
      </w:r>
    </w:p>
    <w:p>
      <w:pPr>
        <w:keepNext w:val="0"/>
        <w:keepLines w:val="0"/>
        <w:pageBreakBefore w:val="0"/>
        <w:widowControl w:val="0"/>
        <w:kinsoku/>
        <w:wordWrap/>
        <w:overflowPunct/>
        <w:topLinePunct w:val="0"/>
        <w:autoSpaceDE/>
        <w:autoSpaceDN/>
        <w:bidi w:val="0"/>
        <w:adjustRightInd/>
        <w:snapToGrid/>
        <w:spacing w:line="312" w:lineRule="auto"/>
        <w:ind w:left="210" w:right="0" w:rightChars="0" w:hanging="240" w:hangingChars="10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习近平在纪念红军长征胜利80周年大会上强调，必须弘扬伟大的长征精神，走好我们这一代人新的长征路。据此，回答19～20题。</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19.我们这一代人新的长征路是指</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A.可持续发展之路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B.中国特色社会主义道路</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C.实现“两个一百年”奋斗目标、实现中华民族伟大复兴的中国梦</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D.全面建成小康社会</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本题考查了新长征路，课本的基础知识．依据课本知识可知，我们这一代人的新长征路是实现国家富强、人民幸福、民族振兴，包括实现“两个一百年”奋斗目标，实现中华民族伟大复兴的中国梦，所以C是正确的选项；AB选项不符合题意；D选项观点片面，排除．</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20.走好我们今天新的长征路，必须弘扬伟大的长征精神。这是因为</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①长征精神是以爱国主义为核心的民族精神的最高体现  ②今天的长征路和80年前的长征路是一样的，只是时间的不同而已  ③弘扬长征精神，能为实现中华民族的伟大复兴提供强大的精神力量  ④弘扬长征精神，有利于全国各族人民形成强大的凝聚力，展现中华民族的伟大风采</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    B.②③④    C.①②④    D.①③④</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此题考查践行长征精神的重要意义，长征精神是以爱国主义为核心的民族精神的最高体现，特别是在新的发展阶段长征精神是一个民族赖以生存和发展的精神支撑，中华民族精神和时代精神结合在一起，是中华民族生生不息，战胜困难，顽强拼搏，勇于创新，发展壮大的强大精神的动力；弘扬民族精神是提高全民族综合素质的必然要求；是全面建设小康社会的重要组成部分．弘扬长征精神，能为实现中华民族的伟大复兴 提供强大的精神力量，弘扬长征精神，有利于全国各族人民形成强大的凝聚力，展现中华民族的伟大风采，所以①③④是正确的选项；②选项太绝对，今天的长征路和80年前的长征路不完全一样，排除．</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21.2016年7月，国务院印发《关于统筹推进县城内城乡教育一体化改革发展的若干意见》。该意见推出同步建设城镇学校，努力扮好乡村教育，统筹城乡师资配置等十项措施。该意见的推出</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①有利于维护教育公平  ②有利于保障义务教育阶段学生平等的享有受教育权  ③有利于优化教育资源配置，提高教育质量  ④能从根本上解决城乡义务教育发展不均衡的问题</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A.①②④    B.①③    C.①②    D.①②③④</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教育公平是指每个社会成员在享受公共教育资源时受到公正和平等的对待．教育公平包括教育机会公平、教育过程公平和教育质量公平．实现教育公平是国家为每个社会公民创造平等的受教育机会．所以题干材料该意见的推出有利于维护教育公平，有利于保障义务教育阶段学生平等的享有受教育权，有利于优化教育资源配置，提髙教育质量，①②③是正确的选项；④选项太绝对，排除．故选A．</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22.观察右边漫画《比翼齐飞》，对其寓意理解不正确的是</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1312" behindDoc="0" locked="0" layoutInCell="1" allowOverlap="1">
            <wp:simplePos x="0" y="0"/>
            <wp:positionH relativeFrom="column">
              <wp:posOffset>3191510</wp:posOffset>
            </wp:positionH>
            <wp:positionV relativeFrom="paragraph">
              <wp:posOffset>50165</wp:posOffset>
            </wp:positionV>
            <wp:extent cx="1895475" cy="1228725"/>
            <wp:effectExtent l="0" t="0" r="9525" b="9525"/>
            <wp:wrapSquare wrapText="bothSides"/>
            <wp:docPr id="4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11"/>
                    <pic:cNvPicPr>
                      <a:picLocks noChangeAspect="1"/>
                    </pic:cNvPicPr>
                  </pic:nvPicPr>
                  <pic:blipFill>
                    <a:blip r:embed="rId9"/>
                    <a:stretch>
                      <a:fillRect/>
                    </a:stretch>
                  </pic:blipFill>
                  <pic:spPr>
                    <a:xfrm>
                      <a:off x="0" y="0"/>
                      <a:ext cx="1895475" cy="122872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A.我国坚持以公有制为主体，多种多有制经济共同发展的基本经济制度</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B.国有经济和民营经济在国民经济中具有相同的地位和作用</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C.这是由我国生产力水平低，发展不平衡决定的</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D.我国毫不动摇地鼓励、支持和引导非公有制经济的发展</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【解答】漫画《比翼齐飞》形象的反映了公有制经济与非公有制经济平等竞争、共同发展的局面，表明我国坚持以公有制为主体，多种所有制经济共同 发展的基本经济制度，A正确；我国生产力水平低且发展不平衡，与之相适应，必须允许多种所有制经济共同发展，C正确；我国对非公有制经济的政策是毫不动摇地鼓励、支持和引导，D正确；国有经济控制国民经济命脉，是国民经济主导力量，民营经济等非公有制经济是社会主义市场经济重要组成部分，B错误．故选B．</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国务院根据《中共中央关于制定国民经济和社会发展第十三个五年规划的建议》，编制了《中华人民共和国国民经济和社会发展第十三个五年规划纲要》。十二届全国人大四次会议全体代表表决通过《规划纲要》等7个决议。这说明</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①中国共产党是领导中国特色社会主义事业的核心力量  ②人民代表大会是我国的最高国家权力机关，代表人民统一行使管理国家的权力  ③全国人民代表大会是我国的根本政治制度  ④人民代表大会制度是我国人民当家作主的重要途径和最高实现形式</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A.①②④    B.②④    C.①④    D.②③④</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【解答】国务院根据《中共中央关于制定国民经济和社会发展第十三个五年规划的建议》，编制了 《中华人民共和国国民经济和社会发展第十三个五年规划纲要》，由党的意志转变为国家意志，表明中国共产党是领导中国特色社会主义事业的核心力量，①符合题意；十二届全国人大四次会 议全体代表表决通过《规划纲要》等7个决议，表明人民代表大会制度是我国人民当家作主的重要途径和最高实现形式，④正确；我国的最髙国家权力机关是全国人民代表大会，②错误；人民代表大会制度是我国的根本政治制度，③错误．故选C．</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近年来，汉字听写大会、成语大赛、中国诗词大会、朗读者……引发如潮关注和热烈讨论。这昭示人们在物质生活水平日益提高的今天，在追求幸福的道路上，除了奋斗的力量，还需要“诗和远方”。这里的“诗和远方”是指</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    B.②③④    C.①③④    D.①②④</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依据课本知识分析材料可知，汉字听写大会、成语大赛、中国诗词大会、朗读者等节目引发如潮关注和热烈讨论体现了中华文化的影响，所以这里的“诗和远方”是指优秀文化，精神家园，人们对优秀文化的期待、追求和希望，①②④是正确的选项；③选项观点片面，排除．故选D．</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25.“工匠精神”是指工匠对自己的产品精雕细琢、精益求精的精神理念；“工匠精神”既是一种做事的态度，也是一种从业的追求；既是对自我的期许，也是对他人的承诺。这启示我们</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①成才的关键在于自己的勤奋努力和不懈追求  ②工匠精神是实现人生价值的唯一追求  ③工匠精神充分体现了爱岗敬业和诚实守信的价值取向  ④要不断的学习、创造、奉献，才能为社会创造财富，实现有价值的人生</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A.①②③    B.③④    C.①④    D.①③④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【解答】工匠精神是一种积极进取、富有创新的精神，工匠精神充分体现了爱岗敬业和诚实守信的价值取向，我们要不断发扬工匠精神，要不断的学习、创造、 奉献，才能为社会创造财富，实现有价值的人生．因为成才的关键在于自己的勤奋努力和不懈追求．因此选项①③④正确；选项②观点过于绝对．故选D．</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numPr>
          <w:ilvl w:val="0"/>
          <w:numId w:val="3"/>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非选择题（第26小题9分，第27小题13分，第28小题14分，第29小题14分。共50分）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26.【做最美学生  创和谐校园】</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某校发出了“做最美学生、创和谐校园”的倡议。初三（4）班学生积极响应学校倡议，组织召开主题班会。同学们围绕着学校开展这次活动的意义以及如何做“做最美学生、创和谐校园”两个角度展开了讨论，并结合自己的观察和切身体验，踊跃发言，建议献策。</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假如你是本次班会的主持人，请你总结同学们的发言，从下面两个角度完成最后陈述。</w:t>
      </w:r>
    </w:p>
    <w:p>
      <w:pPr>
        <w:keepNext w:val="0"/>
        <w:keepLines w:val="0"/>
        <w:pageBreakBefore w:val="0"/>
        <w:widowControl w:val="0"/>
        <w:numPr>
          <w:ilvl w:val="0"/>
          <w:numId w:val="4"/>
        </w:numPr>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学校开展此次活动的意义：____________________________________。（3分）</w:t>
      </w:r>
    </w:p>
    <w:p>
      <w:pPr>
        <w:keepNext w:val="0"/>
        <w:keepLines w:val="0"/>
        <w:pageBreakBefore w:val="0"/>
        <w:widowControl w:val="0"/>
        <w:numPr>
          <w:ilvl w:val="0"/>
          <w:numId w:val="4"/>
        </w:numPr>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做最美学生、创和谐校园，我们应该做到：______________________。（6分）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【解答】（1）本题考查活动意义．可以用“有利于”的形式，从校园文明建设、良好的学校环境、学生的思想品德、社会主义精神文明建设、和谐社会建设等方面考虑作答．</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（2）本题考查学生实际行动，开放性试题，积极向上即可．如尊重他人、换位思考、宽容友善等．</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（1）有利于促进校园文明建设；有利于营造良好的学校环境和氛围；有利于培养学生良好的思想道德品质和行为习惯；有利于社会主义精神文明建设；有利于构建和谐校园等．</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（2）同学之间要互相尊重，注意“己所不欲勿施于人”；做到“将心比心、推己及人”、“我为人人，人人为我”；宽容友善；珍视集体团结．</w:t>
      </w:r>
    </w:p>
    <w:p>
      <w:pPr>
        <w:keepNext w:val="0"/>
        <w:keepLines w:val="0"/>
        <w:pageBreakBefore w:val="0"/>
        <w:widowControl w:val="0"/>
        <w:numPr>
          <w:ilvl w:val="0"/>
          <w:numId w:val="5"/>
        </w:numPr>
        <w:tabs>
          <w:tab w:val="clear" w:pos="312"/>
        </w:tabs>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下列材料分别体现了《思想品德》课的哪些观点或道理。</w:t>
      </w:r>
    </w:p>
    <w:tbl>
      <w:tblPr>
        <w:tblStyle w:val="13"/>
        <w:tblW w:w="78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0"/>
        <w:gridCol w:w="2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 w:hRule="atLeast"/>
          <w:jc w:val="center"/>
        </w:trPr>
        <w:tc>
          <w:tcPr>
            <w:tcW w:w="5050"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材    料</w:t>
            </w:r>
          </w:p>
        </w:tc>
        <w:tc>
          <w:tcPr>
            <w:tcW w:w="2750"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体现的观点或道理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7" w:hRule="atLeast"/>
          <w:jc w:val="center"/>
        </w:trPr>
        <w:tc>
          <w:tcPr>
            <w:tcW w:w="5050"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加大生态环境保护治理力度，加快改善生态环境特别是空气质量，坚决打好蓝天保卫战。只要全社会不懈努力，蓝天在未来不会也不应该成为奢侈品，蓝天必定会一年比一年多起来。（3分）</w:t>
            </w:r>
          </w:p>
        </w:tc>
        <w:tc>
          <w:tcPr>
            <w:tcW w:w="2750"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 w:hRule="atLeast"/>
          <w:jc w:val="center"/>
        </w:trPr>
        <w:tc>
          <w:tcPr>
            <w:tcW w:w="5050"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2016年以来，滨州市委市政府把脱贫攻坚作为统领经济社会发展全局的重大政治任务和第一民生工程，已经扶持贫苦人口6.91万人。2017年继续推动各项扶贫工作，确保比全省提前一年，努力实现全部脱贫目标。（3分）</w:t>
            </w:r>
          </w:p>
        </w:tc>
        <w:tc>
          <w:tcPr>
            <w:tcW w:w="2750"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 w:hRule="atLeast"/>
          <w:jc w:val="center"/>
        </w:trPr>
        <w:tc>
          <w:tcPr>
            <w:tcW w:w="5050"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中国厉害了！“中国天眼”落成启用，首架国产大型客机C919首飞成功，“墨子号”飞向太空，神舟十一号和天宫二号遨游星汉，天舟一号货运飞船发射成功，首艘国产航母下水……中国正在向科技创新强国迈进。（3分）</w:t>
            </w:r>
          </w:p>
        </w:tc>
        <w:tc>
          <w:tcPr>
            <w:tcW w:w="2750"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 w:hRule="atLeast"/>
          <w:jc w:val="center"/>
        </w:trPr>
        <w:tc>
          <w:tcPr>
            <w:tcW w:w="5050"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2016年，中国成功举办了二十国集团领导人峰会，向世界贡献了中国智慧、中国方案。2017年，又成功举行了首届“一带一路”国际合作高峰论坛。中国人民不仅希望自己过得好，也希望各国人民过得好。中国愿同国际社会携起手来，秉持人类命运共同体的理念，同世界各国分享发展经验，建设和谐共存大家庭。（4分）</w:t>
            </w:r>
          </w:p>
        </w:tc>
        <w:tc>
          <w:tcPr>
            <w:tcW w:w="2750"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r>
    </w:tbl>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【解答】（1）国家对生态文明的重视，体现了我国保护环境节约资源的基本国策，可持续发展战略，科学发展观等．</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（2）材料中脱贫攻坚，体现了党的性质和宗旨、三个代表重要思想、共同富裕、科学发展观、公平正义等．</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（3）材料中体现了我国科技领域取得了巨大成就，可从科教兴国战略、科技的重要性、科技创新等方面考虑作答．</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（4）本题考查世界舞台上的中国，从综合国力、国际地位、我国的大国形象等方面考虑作答即可．</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（1）坚持以人为本全面协调可持续的科学发展观；走生产发展、生活富裕、生态良好的文明发展之路（走可持续发展之路）；落实保护环境和合理利用资源的基本国策．</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（2）①“三个代表”重要思想，中国共产党立党为公执政为民②落实科学发展观③共同富裕④维护社会公平正义⑤构建和谐社会．</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（3）科学技术是第一生产力；科教兴国战略；科技创新；科技创新能力，已越来越成为综合国力竞争的决定性因素等．</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（4）我国综合国力提高；国际地位和影响日益增长；我国是一个和平、合作、负责任的大国等．</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28.【防校园欺凌  促健康成长】</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2016年5月，国务院教育督导委员会办公室向各地引发《关于开展校园欺凌专项治理的通知》，要求各地各中小学针对发生在学生之间，蓄意或恶意通过肢体、语言、网络等手段，实施欺负、侮辱、敲诈勒索等造成伤害的校园欺凌进行专项治理。首次针对校园欺凌现象“亮剑”。</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2016年11月，教育部联合中央综治办、最高人民法院、最高人民检察院、公安部、司法部等九部门，针对校园欺凌问题联合发布《关于防治中小学欺凌和暴力的指导意见》，要求加强教育预防、依法惩戒和综合治理，切实防治学生欺凌和暴力事件的发生。再度向校园欺凌“亮剑”，“组合拳”直击校园欺凌。</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结合上述材料，简要回答下列问题：</w:t>
      </w:r>
    </w:p>
    <w:p>
      <w:pPr>
        <w:keepNext w:val="0"/>
        <w:keepLines w:val="0"/>
        <w:pageBreakBefore w:val="0"/>
        <w:widowControl w:val="0"/>
        <w:numPr>
          <w:ilvl w:val="0"/>
          <w:numId w:val="6"/>
        </w:numPr>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有的同学认为：“校园欺凌既害人又害己。”你赞同这种观点吗？请说明理由。（4分）</w:t>
      </w:r>
    </w:p>
    <w:p>
      <w:pPr>
        <w:keepNext w:val="0"/>
        <w:keepLines w:val="0"/>
        <w:pageBreakBefore w:val="0"/>
        <w:widowControl w:val="0"/>
        <w:numPr>
          <w:ilvl w:val="0"/>
          <w:numId w:val="6"/>
        </w:numPr>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为什么国家连续向校园欺凌“亮剑”，并打出“组合拳”？（4分）</w:t>
      </w:r>
    </w:p>
    <w:p>
      <w:pPr>
        <w:keepNext w:val="0"/>
        <w:keepLines w:val="0"/>
        <w:pageBreakBefore w:val="0"/>
        <w:widowControl w:val="0"/>
        <w:numPr>
          <w:ilvl w:val="0"/>
          <w:numId w:val="6"/>
        </w:numPr>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请你为防治校园欺凌和暴力事件的发生，提出合理化建议。（请从家庭、学校、社会、青少年自身等角度，任选三个角度进行分析作答。6分）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【解答】（1）首先判断观点，然后回答理由．本题考查学生分析问题理解问题的能力，可从侵犯未成年人的人格尊严和生命健康权、影响同学关系等方面来谈．</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（2）本题考查学生分析问题的能力，设问的角度是“为什么”，可从有利于维护未成年人的生命健康权和人格尊严、有利于维护正义和“未成年人需要特殊保护的原因”等几个角度来谈．</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遏制校园欺凌事件的对策，结合材料答出校园暴力事件发生的原因是多方面的，但解决校园暴力事件的发生还需要社会、学校、家庭都尽到自己的职责，而且相互之间还要相互配合，形成合力，对中小学生做好管理和保护即可．</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（1）正确．①校园欺凌侵害了被害人的人格尊严权、生命健康权；②影响同学关系，破坏校园和谐，扰乱社会秩序；③容易使欺凌者成为“问题少年”和“不良少年”； ④容易使欺凌者由违反校纪校规走向违法犯罪，最终危害社会等．</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①生命健康权是未成年人人身权利中最重要、最起码的权利；②未成年人由于生理和心理均未发展成熟，是社会中的弱势群体，其生命健康权极易受到侵害；③未成年人是国家的希望、民族的未来，保护未成年人就是保护国家和民族的明天；④现实生活中，校园欺凌和暴力现象时有发生，是校园的不安定因素；⑤有利于保护未成年人的合法权益，保护未成年人的健康成长；⑥有利于保护未成年人的生命健康权和人格尊严权；⑦有利于维护社会的公平正义，构建和谐平安校园等．</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学校要集中对学生开展以校园欺凌治理为主题的专题教育，开展品德、心理健康和安全教育，完善校园欺凌的预防和处理制度、措施，建立校园欺凌事件应急处置预案；家长应该以健康的思想、品德和适当的教育方法教育未成年子女，对孩子进行爱的教育、人权教育、生命教育、法制教育等；国家要完善相关法律法规，严格执法，并深入开展法治宣传教育活动，增强青少年学生的法治观念等．</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29.【创文明城市  享幸福生活】</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3月20日，在滨州市创建全国文明城市冲刺动员大会上，市委书记张光峰强调，全国文明城市是综合评价城市发展水平的重要标尺，也是城市竞争中最具价值的"金字招牌"。从滨州的实际情况看，创建全国文明城市不仅是全面建设更高质量更高水平小康滨州的一项具体指标，也是激发全市上下干劲和热情的重要载体。</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4月7日，全国创建文明城市工作经验交流会在张家港市召开。会议强调，要深入学习贯彻习近平总书记系列重要讲话精神和治国理政新理念新思想新战略，全面推进创建文明城市工作，着力提升市民文明素质，着力提升城市文明程度，着力提升城市文化品位，着力提升群众生活质量。</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结合上述材料，运用所学有关知识，回答下列问题：</w:t>
      </w:r>
    </w:p>
    <w:p>
      <w:pPr>
        <w:keepNext w:val="0"/>
        <w:keepLines w:val="0"/>
        <w:pageBreakBefore w:val="0"/>
        <w:widowControl w:val="0"/>
        <w:numPr>
          <w:ilvl w:val="0"/>
          <w:numId w:val="7"/>
        </w:numPr>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全国文明城市的“文明”包括物质文明、_____、_____、_____、_____。（2分）</w:t>
      </w:r>
    </w:p>
    <w:p>
      <w:pPr>
        <w:keepNext w:val="0"/>
        <w:keepLines w:val="0"/>
        <w:pageBreakBefore w:val="0"/>
        <w:widowControl w:val="0"/>
        <w:numPr>
          <w:ilvl w:val="0"/>
          <w:numId w:val="7"/>
        </w:numPr>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创建全国文明城市是全面建设更高质量更高水平小康滨州的一项具体指标。请你为我市创建全国文明城市献计献策。（8分）</w:t>
      </w:r>
    </w:p>
    <w:p>
      <w:pPr>
        <w:keepNext w:val="0"/>
        <w:keepLines w:val="0"/>
        <w:pageBreakBefore w:val="0"/>
        <w:widowControl w:val="0"/>
        <w:numPr>
          <w:ilvl w:val="0"/>
          <w:numId w:val="7"/>
        </w:numPr>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“创建”路上，没有旁观者。滨州市我家，文明靠大家。作为滨州小市民，你打算为我市创建全国文明城市做出怎样的行动？（4分）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【解答】（1）依据课本知识 分析材料材料可知，全国文明城市的“文明”包括物质文明、精神文明等内容，以此作答即可．</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答案结合教材内容，从要加强宣传，组织市民学习，让市民了解创建工作的意义，把创建工作变为市民的自觉行动；制定创建全国文明城市的文明公约，让市民有规可循；制定有关管理制度，用制度管事管人等角度回答即可．</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（3）作为一名中学生，必须遵守的、最基本的法则就是中学生日常行为规范：自尊自爱，注重仪表；诚实守信，礼貌待人；遵规守纪，勤奋学习；严于律己，遵守公德．以此作答．</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（1）精神文明．</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（2）①要加强宣传，组织市民学习，让市民了解创建工作的意义，把创建工作变为市民的自觉行动；②制定创建全国文明城市的文明公约，让市民有规可循；③制定有关管理制度，用制度管事管人；等等．</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作为一名中学生，必须遵守的、最基本的法则就是中学生日常行为规范：自尊自爱，注重仪表；诚实守信，礼貌待人；遵规守纪，勤奋学习；严于律己，遵守公德．具体而言：做到不乱扔垃圾、不乱贴乱画、不乱穿马路、不乱停乱放、不损坏公共设施、不损害花草树木、不随地吐痰、不讲粗话脏话、不在公共场所吸烟；做到向不文明行为告别，自觉抵制不文明言行．</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FF000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37EFF4"/>
    <w:multiLevelType w:val="singleLevel"/>
    <w:tmpl w:val="5A37EFF4"/>
    <w:lvl w:ilvl="0" w:tentative="0">
      <w:start w:val="1"/>
      <w:numFmt w:val="upperLetter"/>
      <w:lvlText w:val="%1."/>
      <w:lvlJc w:val="left"/>
      <w:pPr>
        <w:tabs>
          <w:tab w:val="left" w:pos="312"/>
        </w:tabs>
      </w:pPr>
    </w:lvl>
  </w:abstractNum>
  <w:abstractNum w:abstractNumId="1">
    <w:nsid w:val="5A37F069"/>
    <w:multiLevelType w:val="singleLevel"/>
    <w:tmpl w:val="5A37F069"/>
    <w:lvl w:ilvl="0" w:tentative="0">
      <w:start w:val="11"/>
      <w:numFmt w:val="decimal"/>
      <w:lvlText w:val="%1."/>
      <w:lvlJc w:val="left"/>
      <w:pPr>
        <w:tabs>
          <w:tab w:val="left" w:pos="312"/>
        </w:tabs>
      </w:pPr>
    </w:lvl>
  </w:abstractNum>
  <w:abstractNum w:abstractNumId="2">
    <w:nsid w:val="5A38066F"/>
    <w:multiLevelType w:val="singleLevel"/>
    <w:tmpl w:val="5A38066F"/>
    <w:lvl w:ilvl="0" w:tentative="0">
      <w:start w:val="2"/>
      <w:numFmt w:val="chineseCounting"/>
      <w:suff w:val="nothing"/>
      <w:lvlText w:val="%1、"/>
      <w:lvlJc w:val="left"/>
    </w:lvl>
  </w:abstractNum>
  <w:abstractNum w:abstractNumId="3">
    <w:nsid w:val="5A38076F"/>
    <w:multiLevelType w:val="singleLevel"/>
    <w:tmpl w:val="5A38076F"/>
    <w:lvl w:ilvl="0" w:tentative="0">
      <w:start w:val="1"/>
      <w:numFmt w:val="decimal"/>
      <w:suff w:val="nothing"/>
      <w:lvlText w:val="（%1）"/>
      <w:lvlJc w:val="left"/>
    </w:lvl>
  </w:abstractNum>
  <w:abstractNum w:abstractNumId="4">
    <w:nsid w:val="5A380AB1"/>
    <w:multiLevelType w:val="singleLevel"/>
    <w:tmpl w:val="5A380AB1"/>
    <w:lvl w:ilvl="0" w:tentative="0">
      <w:start w:val="1"/>
      <w:numFmt w:val="decimal"/>
      <w:suff w:val="nothing"/>
      <w:lvlText w:val="（%1）"/>
      <w:lvlJc w:val="left"/>
    </w:lvl>
  </w:abstractNum>
  <w:abstractNum w:abstractNumId="5">
    <w:nsid w:val="5A380D2F"/>
    <w:multiLevelType w:val="singleLevel"/>
    <w:tmpl w:val="5A380D2F"/>
    <w:lvl w:ilvl="0" w:tentative="0">
      <w:start w:val="1"/>
      <w:numFmt w:val="decimal"/>
      <w:suff w:val="nothing"/>
      <w:lvlText w:val="（%1）"/>
      <w:lvlJc w:val="left"/>
    </w:lvl>
  </w:abstractNum>
  <w:abstractNum w:abstractNumId="6">
    <w:nsid w:val="5A380DFB"/>
    <w:multiLevelType w:val="singleLevel"/>
    <w:tmpl w:val="5A380DFB"/>
    <w:lvl w:ilvl="0" w:tentative="0">
      <w:start w:val="27"/>
      <w:numFmt w:val="decimal"/>
      <w:lvlText w:val="%1."/>
      <w:lvlJc w:val="left"/>
      <w:pPr>
        <w:tabs>
          <w:tab w:val="left" w:pos="312"/>
        </w:tabs>
      </w:p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B4E684A"/>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624865"/>
    <w:rsid w:val="5C994DE3"/>
    <w:rsid w:val="603955D2"/>
    <w:rsid w:val="60EB0417"/>
    <w:rsid w:val="62212B29"/>
    <w:rsid w:val="671B55CE"/>
    <w:rsid w:val="67651281"/>
    <w:rsid w:val="677D25C3"/>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2018-01-18T03:53:13Z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