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bookmarkStart w:id="0" w:name="_GoBack"/>
      <w:r>
        <w:rPr>
          <w:rFonts w:hint="eastAsia" w:ascii="宋体" w:hAnsi="宋体"/>
          <w:b/>
          <w:sz w:val="24"/>
          <w:szCs w:val="24"/>
        </w:rPr>
        <w:t>2017</w:t>
      </w:r>
      <w:r>
        <w:rPr>
          <w:rFonts w:hint="eastAsia" w:ascii="宋体" w:hAnsi="宋体"/>
          <w:b/>
          <w:sz w:val="24"/>
          <w:szCs w:val="24"/>
          <w:lang w:eastAsia="zh-CN"/>
        </w:rPr>
        <w:t>年</w:t>
      </w:r>
      <w:r>
        <w:rPr>
          <w:rFonts w:hint="eastAsia" w:ascii="宋体" w:hAnsi="宋体"/>
          <w:b/>
          <w:sz w:val="24"/>
          <w:szCs w:val="24"/>
        </w:rPr>
        <w:t>湖北省荆门市</w:t>
      </w:r>
      <w:r>
        <w:rPr>
          <w:rFonts w:hint="eastAsia" w:ascii="宋体" w:hAnsi="宋体"/>
          <w:b/>
          <w:sz w:val="24"/>
          <w:szCs w:val="24"/>
          <w:lang w:eastAsia="zh-CN"/>
        </w:rPr>
        <w:t>中考地理试题（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第Ⅰ卷（选择题　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一、选择题（在每小题列出的四个选项中，只有一项是最符合题目要求的，每小题2分）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读荆门市</w:t>
      </w:r>
      <w:r>
        <w:rPr>
          <w:rFonts w:ascii="宋体" w:hAnsi="宋体"/>
          <w:sz w:val="24"/>
          <w:szCs w:val="24"/>
        </w:rPr>
        <w:t>某地等高线示意图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回答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—</w:t>
      </w:r>
      <w:r>
        <w:rPr>
          <w:rFonts w:hint="eastAsia" w:ascii="宋体" w:hAnsi="宋体"/>
          <w:sz w:val="24"/>
          <w:szCs w:val="24"/>
        </w:rPr>
        <w:t>2题</w:t>
      </w:r>
      <w:r>
        <w:rPr>
          <w:rFonts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4533900" cy="2600325"/>
            <wp:effectExtent l="0" t="0" r="0" b="9525"/>
            <wp:docPr id="97" name="图片 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68" descr="1"/>
                    <pic:cNvPicPr>
                      <a:picLocks noChangeAspect="1"/>
                    </pic:cNvPicPr>
                  </pic:nvPicPr>
                  <pic:blipFill>
                    <a:blip r:embed="rId6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1、关于图中的叙述正确的是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A、比例　为1：500000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B、地形以高原为主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C、公路呈西北－东南向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D、气候属温带季风气候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2、下列对图中信息解说不正确的是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A、丁村可能发展成小城镇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B、④处宜建水库坝址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C、拟建公路线②比③容易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D、①地建果园，适宜种植香蕉和柑橘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读我国四大地理分区示意图，完成下列各题。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3448050" cy="2533650"/>
            <wp:effectExtent l="0" t="0" r="0" b="0"/>
            <wp:docPr id="96" name="图片 6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9" descr="2"/>
                    <pic:cNvPicPr>
                      <a:picLocks noChangeAspect="1"/>
                    </pic:cNvPicPr>
                  </pic:nvPicPr>
                  <pic:blipFill>
                    <a:blip r:embed="rId7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3、①②两区的分界线及其划分的主导因素分别是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A、大致400mm年等降水量线、降水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B、一月0℃等温线、季风气候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C、大致800mm年等降水量线、海陆位置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D、第一二级阶梯分界线、地形地势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4、关于四大地理区域的描述，正确的是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A、①区地形以高原和山地为主，有“黑土地”和“黄土地”之称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B、②区煤、铁、石油等矿产资源丰富，建成了我国最大的综合性工业基地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C、③区农业生产以河谷农业为主，其地势高峻，成为多条大江大河的发源地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D、④区大部分为温带季风气候，有我国最大的长江三角洲城市群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读我国两大工业基地示意图，完成下列各题。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4695825" cy="2162175"/>
            <wp:effectExtent l="0" t="0" r="9525" b="9525"/>
            <wp:docPr id="95" name="图片 7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70" descr="3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5、制约甲乙工业基地经济发展的共同因素是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A、水资源缺乏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B、产业结构单一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C、设备陈旧老化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D、能源、矿产资源短缺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6、下列关于乙工业基地说法正确的一组是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①靠近港澳，位置优越，劳动力丰富　②多台胞，便于吸引外资，发展出口加工工业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③广州、珠海、深圳为其工业中心，以轻工业为主　④京广、京九线经过，水陆交通便利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⑤历史悠久，工业基础雄厚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A、①②③　　B、①③④　　C、②③④　　D、③④⑤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读我国南水北调工程方案示意图，完成下题。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6194425" cy="2990215"/>
            <wp:effectExtent l="0" t="0" r="15875" b="635"/>
            <wp:docPr id="91" name="图片 7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1" descr="4"/>
                    <pic:cNvPicPr>
                      <a:picLocks noChangeAspect="1"/>
                    </pic:cNvPicPr>
                  </pic:nvPicPr>
                  <pic:blipFill>
                    <a:blip r:embed="rId9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4425" cy="2990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7、读图判断下列南水北调工程叙述正确的一组是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①方案分东线、中线、西线三条输水线路，中线水质最好，可调水量最大　②东线利用京杭运河或沿线湖泊输水，黄河以北可自流　③中线沿途经过了东南丘陵、秦岭和华北平原　④东线中线都经过了南方地区和北方地区　⑤该工程可缓解华北、西北地区水资源紧张的局面，促进区域经济的可持续发展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A、①②③　　B、②③④　　C、①③④　　D、②④⑤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第Ⅱ卷（非选择题　共70分）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26、（10分）读我国“西北地区”简图，完成下列问题。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5848350" cy="2238375"/>
            <wp:effectExtent l="0" t="0" r="0" b="9525"/>
            <wp:docPr id="93" name="图片 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72" descr="5"/>
                    <pic:cNvPicPr>
                      <a:picLocks noChangeAspect="1"/>
                    </pic:cNvPicPr>
                  </pic:nvPicPr>
                  <pic:blipFill>
                    <a:blip r:embed="rId10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（1）本区位于我国地势第＿＿＿＿级阶梯。图中M所在的地形区是＿＿＿＿。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（2）某同学暑假前往该区旅游后，写了下面两句话，请你辨别是真是假。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①“从东到西沿路看到地表植被景观变化是草原－荒漠草原－荒漠。”是真是假：＿＿＿＿，理由是：＿＿＿＿＿＿＿＿＿＿＿＿＿＿＿＿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②“蓝天白云下，一望无际的大型优质草场上，成群的新疆细毛羊正悠闲地吃着草。”是真是假：＿＿＿＿，理由是：＿＿＿＿＿＿＿＿＿＿＿＿＿＿＿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（3）分析该区灌溉农业区发展农业的条件：（各写一条即可）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　　有利条件：＿＿＿＿＿＿＿＿＿＿＿＿＿＿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　　不利条件：＿＿＿＿＿＿＿＿＿＿＿＿＿＿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（4）本区油气资源丰富，我国在此建设了一个跨世纪的工程－－西气东输。请简述该工程对东部地区经济发展的意义。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27、（6分）读“青藏地区简图”“三江源和三江并流地区分布图”，完成下列问题。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6190615" cy="2523490"/>
            <wp:effectExtent l="0" t="0" r="635" b="10160"/>
            <wp:docPr id="94" name="图片 7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73" descr="6"/>
                    <pic:cNvPicPr>
                      <a:picLocks noChangeAspect="1"/>
                    </pic:cNvPicPr>
                  </pic:nvPicPr>
                  <pic:blipFill>
                    <a:blip r:embed="rId11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0615" cy="2523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（1）三江源地区是黄河、长江和＿＿＿＿（河流）的发源是；“三江并流”位于我国＿＿＿＿（地形区），是世界上罕见的高山深谷代表地区。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（2）“三江并流”所在地区水能资源丰富，试分析其原因。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（3）某摄影爱好者准备前往本区拍摄高原独特风光，请列举他需准备的物品并分析原因。（写出两条即可）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1、C　　2、D　　3、A　　4、C　　5、D　　6、B　　7、D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（1）二　　塔里木盆地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（2）①真　　自东向西，降水量逐渐减少　　②假　新疆牧区降水量稀少，多戈壁，沙漠，主要是高山草场，不可能是“一望无际的大型优质草场”。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（3）有利，气温高，光照强，昼夜温差大　　不利，气候干旱，降水量少，灌溉水源不足。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（4）缓解了东部地区的资源短缺　　改善了东部地区的环境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27、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（1）澜沧江　　横断山区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（2）位于阶梯交界处，山高谷深，落差大，水流急，多流经亚热带季风气候区，陆海潘江多，河流水量大。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（3）防晒霜、墨镜、遮阳帽。因为青藏地区空气稀薄，太阳辐射强烈；氧气袋，因为青藏地区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EC34A34"/>
    <w:rsid w:val="1F365251"/>
    <w:rsid w:val="21105FA1"/>
    <w:rsid w:val="21F9187B"/>
    <w:rsid w:val="225D59DC"/>
    <w:rsid w:val="263D24EE"/>
    <w:rsid w:val="287F4660"/>
    <w:rsid w:val="29070EEA"/>
    <w:rsid w:val="2D1A368E"/>
    <w:rsid w:val="2D427B48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3D2509B"/>
    <w:rsid w:val="445F409B"/>
    <w:rsid w:val="46B95B62"/>
    <w:rsid w:val="4834591D"/>
    <w:rsid w:val="48F378AD"/>
    <w:rsid w:val="4A3D7B86"/>
    <w:rsid w:val="4DFC0D61"/>
    <w:rsid w:val="4EA67635"/>
    <w:rsid w:val="50E33CA1"/>
    <w:rsid w:val="518D40ED"/>
    <w:rsid w:val="521F3C7C"/>
    <w:rsid w:val="522C4622"/>
    <w:rsid w:val="52B44C0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143957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BF96522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2018-02-08T03:24:58Z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