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ascii="宋体" w:hAnsi="宋体"/>
          <w:sz w:val="24"/>
          <w:szCs w:val="24"/>
        </w:rPr>
      </w:pPr>
      <w:r>
        <w:rPr>
          <w:rFonts w:hint="eastAsia" w:ascii="宋体" w:hAnsi="宋体"/>
          <w:sz w:val="24"/>
          <w:szCs w:val="24"/>
        </w:rPr>
        <w:t>第Ⅰ卷（选择题  共50分）</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outlineLvl w:val="9"/>
        <w:rPr>
          <w:rFonts w:ascii="宋体" w:hAnsi="宋体"/>
          <w:sz w:val="24"/>
          <w:szCs w:val="24"/>
        </w:rPr>
      </w:pPr>
      <w:r>
        <w:rPr>
          <w:rFonts w:hint="eastAsia" w:ascii="宋体" w:hAnsi="宋体"/>
          <w:sz w:val="24"/>
          <w:szCs w:val="24"/>
        </w:rPr>
        <w:t>一、选择题（在下列每小题所列出的四个选项中，只有一项最符合题意的。每小题2分，共50分）</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outlineLvl w:val="9"/>
        <w:rPr>
          <w:rFonts w:ascii="宋体" w:hAnsi="宋体"/>
          <w:sz w:val="24"/>
          <w:szCs w:val="24"/>
        </w:rPr>
      </w:pPr>
      <w:r>
        <w:rPr>
          <w:rFonts w:hint="eastAsia" w:ascii="宋体" w:hAnsi="宋体"/>
          <w:sz w:val="24"/>
          <w:szCs w:val="24"/>
        </w:rPr>
        <w:t>1.2016年6月5日是第</w:t>
      </w:r>
      <w:r>
        <w:rPr>
          <w:rFonts w:hint="eastAsia" w:ascii="宋体" w:hAnsi="宋体"/>
          <w:sz w:val="24"/>
          <w:szCs w:val="24"/>
          <w:u w:val="single"/>
        </w:rPr>
        <w:t xml:space="preserve">    </w:t>
      </w:r>
      <w:r>
        <w:rPr>
          <w:rFonts w:hint="eastAsia" w:ascii="宋体" w:hAnsi="宋体"/>
          <w:sz w:val="24"/>
          <w:szCs w:val="24"/>
        </w:rPr>
        <w:t>个世界环境日。也是进入“十三五”以来的首个世界环境日。</w:t>
      </w:r>
    </w:p>
    <w:p>
      <w:pPr>
        <w:keepNext w:val="0"/>
        <w:keepLines w:val="0"/>
        <w:pageBreakBefore w:val="0"/>
        <w:kinsoku/>
        <w:wordWrap/>
        <w:overflowPunct/>
        <w:topLinePunct w:val="0"/>
        <w:autoSpaceDE/>
        <w:autoSpaceDN/>
        <w:bidi w:val="0"/>
        <w:adjustRightInd/>
        <w:snapToGrid/>
        <w:spacing w:line="312" w:lineRule="auto"/>
        <w:ind w:left="450" w:leftChars="100" w:right="0" w:rightChars="0" w:hanging="240" w:hangingChars="100"/>
        <w:outlineLvl w:val="9"/>
        <w:rPr>
          <w:rFonts w:ascii="宋体" w:hAnsi="宋体"/>
          <w:sz w:val="24"/>
          <w:szCs w:val="24"/>
          <w:u w:val="single"/>
        </w:rPr>
      </w:pPr>
      <w:r>
        <w:rPr>
          <w:rFonts w:hint="eastAsia" w:ascii="宋体" w:hAnsi="宋体"/>
          <w:sz w:val="24"/>
          <w:szCs w:val="24"/>
        </w:rPr>
        <w:t>今年主题为</w:t>
      </w:r>
      <w:r>
        <w:rPr>
          <w:rFonts w:hint="eastAsia" w:ascii="宋体" w:hAnsi="宋体"/>
          <w:sz w:val="24"/>
          <w:szCs w:val="24"/>
          <w:u w:val="single"/>
        </w:rPr>
        <w:t xml:space="preserve">              </w:t>
      </w:r>
      <w:r>
        <w:rPr>
          <w:rFonts w:hint="eastAsia" w:ascii="宋体" w:hAnsi="宋体"/>
          <w:sz w:val="24"/>
          <w:szCs w:val="24"/>
        </w:rPr>
        <w:t>（    ）</w:t>
      </w:r>
    </w:p>
    <w:p>
      <w:pPr>
        <w:keepNext w:val="0"/>
        <w:keepLines w:val="0"/>
        <w:pageBreakBefore w:val="0"/>
        <w:kinsoku/>
        <w:wordWrap/>
        <w:overflowPunct/>
        <w:topLinePunct w:val="0"/>
        <w:autoSpaceDE/>
        <w:autoSpaceDN/>
        <w:bidi w:val="0"/>
        <w:adjustRightInd/>
        <w:snapToGrid/>
        <w:spacing w:line="312" w:lineRule="auto"/>
        <w:ind w:left="450" w:leftChars="100" w:right="0" w:rightChars="0" w:hanging="240" w:hangingChars="100"/>
        <w:outlineLvl w:val="9"/>
        <w:rPr>
          <w:rFonts w:ascii="宋体" w:hAnsi="宋体"/>
          <w:sz w:val="24"/>
          <w:szCs w:val="24"/>
        </w:rPr>
      </w:pPr>
      <w:r>
        <w:rPr>
          <w:rFonts w:hint="eastAsia" w:ascii="宋体" w:hAnsi="宋体"/>
          <w:sz w:val="24"/>
          <w:szCs w:val="24"/>
        </w:rPr>
        <w:t xml:space="preserve">A.44  人人参与呵护绿色家园              B.45  改善空气质量推动全面发展 </w:t>
      </w:r>
    </w:p>
    <w:p>
      <w:pPr>
        <w:keepNext w:val="0"/>
        <w:keepLines w:val="0"/>
        <w:pageBreakBefore w:val="0"/>
        <w:kinsoku/>
        <w:wordWrap/>
        <w:overflowPunct/>
        <w:topLinePunct w:val="0"/>
        <w:autoSpaceDE/>
        <w:autoSpaceDN/>
        <w:bidi w:val="0"/>
        <w:adjustRightInd/>
        <w:snapToGrid/>
        <w:spacing w:line="312" w:lineRule="auto"/>
        <w:ind w:left="450" w:leftChars="100" w:right="0" w:rightChars="0" w:hanging="240" w:hangingChars="100"/>
        <w:outlineLvl w:val="9"/>
        <w:rPr>
          <w:rFonts w:ascii="宋体" w:hAnsi="宋体"/>
          <w:sz w:val="24"/>
          <w:szCs w:val="24"/>
        </w:rPr>
      </w:pPr>
      <w:r>
        <w:rPr>
          <w:rFonts w:hint="eastAsia" w:ascii="宋体" w:hAnsi="宋体"/>
          <w:sz w:val="24"/>
          <w:szCs w:val="24"/>
        </w:rPr>
        <w:t>B.44  人人参与向污染宣战                D.45  改善环境质量推动绿色发展</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outlineLvl w:val="9"/>
        <w:rPr>
          <w:rFonts w:ascii="宋体" w:hAnsi="宋体"/>
          <w:sz w:val="24"/>
          <w:szCs w:val="24"/>
        </w:rPr>
      </w:pPr>
      <w:r>
        <w:rPr>
          <w:rFonts w:hint="eastAsia" w:ascii="宋体" w:hAnsi="宋体"/>
          <w:sz w:val="24"/>
          <w:szCs w:val="24"/>
        </w:rPr>
        <w:t>2.2016年9月25日，被誉为“中国天眼”的</w:t>
      </w:r>
      <w:r>
        <w:rPr>
          <w:rFonts w:hint="eastAsia" w:ascii="宋体" w:hAnsi="宋体"/>
          <w:sz w:val="24"/>
          <w:szCs w:val="24"/>
          <w:u w:val="single"/>
        </w:rPr>
        <w:t xml:space="preserve">      </w:t>
      </w:r>
      <w:r>
        <w:rPr>
          <w:rFonts w:hint="eastAsia" w:ascii="宋体" w:hAnsi="宋体"/>
          <w:sz w:val="24"/>
          <w:szCs w:val="24"/>
        </w:rPr>
        <w:t>米口径球面射电望远镜在</w:t>
      </w:r>
      <w:r>
        <w:rPr>
          <w:rFonts w:hint="eastAsia" w:ascii="宋体" w:hAnsi="宋体"/>
          <w:sz w:val="24"/>
          <w:szCs w:val="24"/>
          <w:u w:val="single"/>
        </w:rPr>
        <w:t xml:space="preserve">       </w:t>
      </w:r>
      <w:r>
        <w:rPr>
          <w:rFonts w:hint="eastAsia" w:ascii="宋体" w:hAnsi="宋体"/>
          <w:sz w:val="24"/>
          <w:szCs w:val="24"/>
        </w:rPr>
        <w:t>落成启用，是具有我国自主知识产权、世界最大单口径射电望远镜。（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A.400  重庆       B.500  贵州        C.400 成都        D.500  贵阳</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outlineLvl w:val="9"/>
        <w:rPr>
          <w:rFonts w:ascii="宋体" w:hAnsi="宋体"/>
          <w:sz w:val="24"/>
          <w:szCs w:val="24"/>
        </w:rPr>
      </w:pPr>
      <w:r>
        <w:rPr>
          <w:rFonts w:hint="eastAsia" w:ascii="宋体" w:hAnsi="宋体"/>
          <w:sz w:val="24"/>
          <w:szCs w:val="24"/>
        </w:rPr>
        <w:t>3.2016年11月30日，联合国教科文组织审议批准中国的“</w:t>
      </w:r>
      <w:r>
        <w:rPr>
          <w:rFonts w:hint="eastAsia" w:ascii="宋体" w:hAnsi="宋体"/>
          <w:sz w:val="24"/>
          <w:szCs w:val="24"/>
          <w:u w:val="single"/>
        </w:rPr>
        <w:t xml:space="preserve">      </w:t>
      </w:r>
      <w:r>
        <w:rPr>
          <w:rFonts w:hint="eastAsia" w:ascii="宋体" w:hAnsi="宋体"/>
          <w:sz w:val="24"/>
          <w:szCs w:val="24"/>
        </w:rPr>
        <w:t>”列入联合国教科文组织人类非物质文化遗产代表作名录。（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A.二十四节气      B.春节             C.端午节           D.中国书法</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outlineLvl w:val="9"/>
        <w:rPr>
          <w:rFonts w:ascii="宋体" w:hAnsi="宋体"/>
          <w:sz w:val="24"/>
          <w:szCs w:val="24"/>
        </w:rPr>
      </w:pPr>
      <w:r>
        <w:rPr>
          <w:rFonts w:hint="eastAsia" w:ascii="宋体" w:hAnsi="宋体"/>
          <w:sz w:val="24"/>
          <w:szCs w:val="24"/>
        </w:rPr>
        <w:t>4.2016年12月25日，《中华人民共和国</w:t>
      </w:r>
      <w:r>
        <w:rPr>
          <w:rFonts w:hint="eastAsia" w:ascii="宋体" w:hAnsi="宋体"/>
          <w:sz w:val="24"/>
          <w:szCs w:val="24"/>
          <w:u w:val="single"/>
        </w:rPr>
        <w:t xml:space="preserve">            </w:t>
      </w:r>
      <w:r>
        <w:rPr>
          <w:rFonts w:hint="eastAsia" w:ascii="宋体" w:hAnsi="宋体"/>
          <w:sz w:val="24"/>
          <w:szCs w:val="24"/>
        </w:rPr>
        <w:t>税法》获表决通过，并将于2018年1月1日起施行。这是我国第     部专门体现“绿色税制”、推进生态文明建设的单行税法。（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A.环境保护  一                          B.生态保护  二</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C.可持续发展  一                        D.生态文明建设  二</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outlineLvl w:val="9"/>
        <w:rPr>
          <w:rFonts w:ascii="宋体" w:hAnsi="宋体"/>
          <w:sz w:val="24"/>
          <w:szCs w:val="24"/>
        </w:rPr>
      </w:pPr>
      <w:r>
        <w:rPr>
          <w:rFonts w:hint="eastAsia" w:ascii="宋体" w:hAnsi="宋体"/>
          <w:sz w:val="24"/>
          <w:szCs w:val="24"/>
        </w:rPr>
        <w:t>5.2017年1月19日，国家科学技术奖励大会在北京隆重举行，</w:t>
      </w:r>
      <w:r>
        <w:rPr>
          <w:rFonts w:hint="eastAsia" w:ascii="宋体" w:hAnsi="宋体"/>
          <w:sz w:val="24"/>
          <w:szCs w:val="24"/>
          <w:u w:val="single"/>
        </w:rPr>
        <w:t xml:space="preserve">         </w:t>
      </w:r>
      <w:r>
        <w:rPr>
          <w:rFonts w:hint="eastAsia" w:ascii="宋体" w:hAnsi="宋体"/>
          <w:sz w:val="24"/>
          <w:szCs w:val="24"/>
        </w:rPr>
        <w:t>和</w:t>
      </w:r>
      <w:r>
        <w:rPr>
          <w:rFonts w:hint="eastAsia" w:ascii="宋体" w:hAnsi="宋体"/>
          <w:sz w:val="24"/>
          <w:szCs w:val="24"/>
          <w:u w:val="single"/>
        </w:rPr>
        <w:t xml:space="preserve">         </w:t>
      </w:r>
      <w:r>
        <w:rPr>
          <w:rFonts w:hint="eastAsia" w:ascii="宋体" w:hAnsi="宋体"/>
          <w:sz w:val="24"/>
          <w:szCs w:val="24"/>
        </w:rPr>
        <w:t>获得2016年度国家最高科学技术奖。经国务院批准。自2017年开始，我国每年的5月30日设立为“</w:t>
      </w:r>
      <w:r>
        <w:rPr>
          <w:rFonts w:hint="eastAsia" w:ascii="宋体" w:hAnsi="宋体"/>
          <w:sz w:val="24"/>
          <w:szCs w:val="24"/>
          <w:u w:val="single"/>
        </w:rPr>
        <w:t xml:space="preserve">                     </w:t>
      </w:r>
      <w:r>
        <w:rPr>
          <w:rFonts w:hint="eastAsia" w:ascii="宋体" w:hAnsi="宋体"/>
          <w:sz w:val="24"/>
          <w:szCs w:val="24"/>
        </w:rPr>
        <w:t>” （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A.于敏  屠呦呦  全国优秀工作者日     B. 于敏  屠呦呦  全国科技工作者日</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C.赵忠贤  屠呦呦  全国优秀工作者日   D. 赵忠贤  屠呦呦  全国科技工作者日</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outlineLvl w:val="9"/>
        <w:rPr>
          <w:rFonts w:ascii="宋体" w:hAnsi="宋体"/>
          <w:sz w:val="24"/>
          <w:szCs w:val="24"/>
        </w:rPr>
      </w:pPr>
      <w:r>
        <w:rPr>
          <w:rFonts w:hint="eastAsia" w:ascii="宋体" w:hAnsi="宋体"/>
          <w:sz w:val="24"/>
          <w:szCs w:val="24"/>
        </w:rPr>
        <w:t>6.2016年，我国经济运行缓中趋势、稳中向好。国内声场总值达到74.4万亿元，增长</w:t>
      </w:r>
      <w:r>
        <w:rPr>
          <w:rFonts w:hint="eastAsia" w:ascii="宋体" w:hAnsi="宋体"/>
          <w:sz w:val="24"/>
          <w:szCs w:val="24"/>
          <w:u w:val="single"/>
        </w:rPr>
        <w:t xml:space="preserve">     </w:t>
      </w:r>
      <w:r>
        <w:rPr>
          <w:rFonts w:hint="eastAsia" w:ascii="宋体" w:hAnsi="宋体"/>
          <w:sz w:val="24"/>
          <w:szCs w:val="24"/>
        </w:rPr>
        <w:t>，对全球经济增长的贡献率超过</w:t>
      </w:r>
      <w:r>
        <w:rPr>
          <w:rFonts w:hint="eastAsia" w:ascii="宋体" w:hAnsi="宋体"/>
          <w:sz w:val="24"/>
          <w:szCs w:val="24"/>
          <w:u w:val="single"/>
        </w:rPr>
        <w:t xml:space="preserve">        </w:t>
      </w:r>
      <w:r>
        <w:rPr>
          <w:rFonts w:hint="eastAsia" w:ascii="宋体" w:hAnsi="宋体"/>
          <w:sz w:val="24"/>
          <w:szCs w:val="24"/>
        </w:rPr>
        <w:t>。（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A.7％  30％      B.7％  35％      C.6.7％  30％      D.6.7％  35％</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outlineLvl w:val="9"/>
        <w:rPr>
          <w:rFonts w:ascii="宋体" w:hAnsi="宋体"/>
          <w:sz w:val="24"/>
          <w:szCs w:val="24"/>
        </w:rPr>
      </w:pPr>
      <w:r>
        <w:rPr>
          <w:rFonts w:hint="eastAsia" w:ascii="宋体" w:hAnsi="宋体"/>
          <w:sz w:val="24"/>
          <w:szCs w:val="24"/>
        </w:rPr>
        <w:t>7.2017年3月10日，韩国宪法法院裁定，</w:t>
      </w:r>
      <w:r>
        <w:rPr>
          <w:rFonts w:hint="eastAsia" w:ascii="宋体" w:hAnsi="宋体"/>
          <w:sz w:val="24"/>
          <w:szCs w:val="24"/>
          <w:u w:val="single"/>
        </w:rPr>
        <w:t xml:space="preserve">       </w:t>
      </w:r>
      <w:r>
        <w:rPr>
          <w:rFonts w:hint="eastAsia" w:ascii="宋体" w:hAnsi="宋体"/>
          <w:sz w:val="24"/>
          <w:szCs w:val="24"/>
        </w:rPr>
        <w:t>被立即免去总统职务，并成为韩国历史上第</w:t>
      </w:r>
      <w:r>
        <w:rPr>
          <w:rFonts w:hint="eastAsia" w:ascii="宋体" w:hAnsi="宋体"/>
          <w:sz w:val="24"/>
          <w:szCs w:val="24"/>
          <w:u w:val="single"/>
        </w:rPr>
        <w:t xml:space="preserve">    </w:t>
      </w:r>
      <w:r>
        <w:rPr>
          <w:rFonts w:hint="eastAsia" w:ascii="宋体" w:hAnsi="宋体"/>
          <w:sz w:val="24"/>
          <w:szCs w:val="24"/>
        </w:rPr>
        <w:t>位被成功弹劾的总统。（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A.朴槿惠  一     B.潘基文  二     C.朴槿惠  二       D.潘基文  一</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outlineLvl w:val="9"/>
        <w:rPr>
          <w:rFonts w:ascii="宋体" w:hAnsi="宋体"/>
          <w:sz w:val="24"/>
          <w:szCs w:val="24"/>
        </w:rPr>
      </w:pPr>
      <w:r>
        <w:rPr>
          <w:rFonts w:hint="eastAsia" w:ascii="宋体" w:hAnsi="宋体"/>
          <w:sz w:val="24"/>
          <w:szCs w:val="24"/>
        </w:rPr>
        <w:t>8.据国家食药监局调查显示：我国巨明用药安全存在严重误区，每年大约有250万人因吃错药损害健康，导致死亡的有20万。为了家人及自己的健康，我们应该知道一下常识①按时、按量服药 ②可以用牛奶、果汁、茶水等送药 ③躺着服药，可能会引发咳嗽、局部炎症甚至损伤食道壁 ④尽量避免同时服用多种药物 （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A. ①②③        B. ②③④        C. ①③④          D. ①②④</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outlineLvl w:val="9"/>
        <w:rPr>
          <w:rFonts w:ascii="宋体" w:hAnsi="宋体"/>
          <w:sz w:val="24"/>
          <w:szCs w:val="24"/>
        </w:rPr>
      </w:pPr>
      <w:r>
        <w:rPr>
          <w:rFonts w:hint="eastAsia" w:ascii="宋体" w:hAnsi="宋体"/>
          <w:sz w:val="24"/>
          <w:szCs w:val="24"/>
        </w:rPr>
        <w:t>9.2017年3月22日上午9时，河南省濮阳县某小学发生踩踏事故，致2人死亡，20人受伤，再次敲响了校园安全警钟。遭遇踩踏事件，正确的自救方法有（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①当发觉拥挤的人群向着自己行走的方向涌来时，马上逆人流前行避开</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②发现前面有人突然摔倒时，马上停下脚步，同时大声呼喊及疏散人流</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③尽量避免到拥挤的人群中，不得已时，尽量走在人流的边缘</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④在人群中走动，遇到台阶或楼梯时，尽量抓住扶手</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 xml:space="preserve">  A. ①②③        B. ②③④        C. ①③④          D. ①②④</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outlineLvl w:val="9"/>
        <w:rPr>
          <w:rFonts w:ascii="宋体" w:hAnsi="宋体"/>
          <w:sz w:val="24"/>
          <w:szCs w:val="24"/>
        </w:rPr>
      </w:pPr>
      <w:r>
        <w:rPr>
          <w:rFonts w:hint="eastAsia" w:ascii="宋体" w:hAnsi="宋体"/>
          <w:sz w:val="24"/>
          <w:szCs w:val="24"/>
        </w:rPr>
        <w:t>10.近年来，公共自行车广受市民欢迎。因其具有体量小、操作灵活等特点，许多中学生也纷纷加入绿色出行行列。我们在路上骑行时，做法错误的是（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ascii="宋体" w:hAnsi="宋体"/>
          <w:sz w:val="24"/>
          <w:szCs w:val="24"/>
        </w:rPr>
        <w:t>A</w:t>
      </w:r>
      <w:r>
        <w:rPr>
          <w:rFonts w:hint="eastAsia" w:ascii="宋体" w:hAnsi="宋体"/>
          <w:sz w:val="24"/>
          <w:szCs w:val="24"/>
        </w:rPr>
        <w:t xml:space="preserve"> .要遵守交通规则，养成在变线之前多看看周围情况的习惯</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B.遇红灯时，停在停止线内或人行横道线外</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C.可借助其灵活小巧的特点，自如的在自行车道甚至机动车道钻来钻去</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D.调整好车座的高低，保持科学的合理坐姿</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11.运动过程中裸关节严重扭伤时，应立即（     ）</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A.用冷水或者冰块进行冷敷               B.用热水进行热敷</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C.按摩                                 D.外敷药</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outlineLvl w:val="9"/>
        <w:rPr>
          <w:rFonts w:ascii="宋体" w:hAnsi="宋体"/>
          <w:sz w:val="24"/>
          <w:szCs w:val="24"/>
        </w:rPr>
      </w:pPr>
      <w:r>
        <w:rPr>
          <w:rFonts w:hint="eastAsia" w:ascii="宋体" w:hAnsi="宋体"/>
          <w:sz w:val="24"/>
          <w:szCs w:val="24"/>
        </w:rPr>
        <w:t>12.国家卫计委会公布的《2017年2月全国法定传染病疫情概况》显示，2月份全国人感染H7N9禽流感发病数160例，死亡61人。为预防禽流感，下列做法正确的是（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①不要自行宰杀禽类食用</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②煮蛋前无需清洁蛋壳，但一定要把蛋煮熟后食用</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③不喝生水，吃东西前和回家后一定要先洗手</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④禽流感流行时，不去或少去医院、影剧院等人多的场所</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 xml:space="preserve">  A. ①②③        B. ②③④        C. ①③④          D. ①②④              13.央视《朗读者》节目被誉为文艺界的一股清流，主持人董卿在接受采访时说：“我从小就         </w:t>
      </w:r>
    </w:p>
    <w:p>
      <w:pPr>
        <w:keepNext w:val="0"/>
        <w:keepLines w:val="0"/>
        <w:pageBreakBefore w:val="0"/>
        <w:kinsoku/>
        <w:wordWrap/>
        <w:overflowPunct/>
        <w:topLinePunct w:val="0"/>
        <w:autoSpaceDE/>
        <w:autoSpaceDN/>
        <w:bidi w:val="0"/>
        <w:adjustRightInd/>
        <w:snapToGrid/>
        <w:spacing w:line="312" w:lineRule="auto"/>
        <w:ind w:left="315" w:leftChars="150" w:right="0" w:rightChars="0"/>
        <w:outlineLvl w:val="9"/>
        <w:rPr>
          <w:rFonts w:ascii="宋体" w:hAnsi="宋体"/>
          <w:sz w:val="24"/>
          <w:szCs w:val="24"/>
        </w:rPr>
      </w:pPr>
      <w:r>
        <w:rPr>
          <w:rFonts w:hint="eastAsia" w:ascii="宋体" w:hAnsi="宋体"/>
          <w:sz w:val="24"/>
          <w:szCs w:val="24"/>
        </w:rPr>
        <w:t>养成了朗读的习惯。读书让人学会思考，让人能够沉静下来，享受一种灵魂深处的愉悦。”    对董卿的说法，你认为正确的是（     ）</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①一切美好的东西都可以从阅读中得到</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②我们应倡导全民阅读，让读书成为人们日常生活中不可或缺的部分</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③一个人要增长知识、提高精神境界，离不开学习</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④不断学习才能适应社会发展要求</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 xml:space="preserve">   A. ①②③        B. ②③④        C. ①③④          D. ①②④</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outlineLvl w:val="9"/>
        <w:rPr>
          <w:rFonts w:ascii="宋体" w:hAnsi="宋体"/>
          <w:sz w:val="24"/>
          <w:szCs w:val="24"/>
        </w:rPr>
      </w:pPr>
      <w:r>
        <w:rPr>
          <w:rFonts w:hint="eastAsia" w:ascii="宋体" w:hAnsi="宋体"/>
          <w:sz w:val="24"/>
          <w:szCs w:val="24"/>
        </w:rPr>
        <w:t>14.时下，网络直播盛行，未成年人深受影响。据媒体报道，14岁的浙江男孩小明偷用家长手机，2个小时内打赏游戏主播21次，花费2997元。对此，下列认识正确的是（     ）</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①杜绝网络平台，自觉抵制不良诱惑    ②加强自我保护，杜绝盲目从众</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③家长监护到位，多管齐下重防范      ④积极参与直播，效仿时髦绝不落伍</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 xml:space="preserve">   A. ①④        B. ②③        C. ①②③          D.②③④</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outlineLvl w:val="9"/>
        <w:rPr>
          <w:rFonts w:ascii="宋体" w:hAnsi="宋体"/>
          <w:sz w:val="24"/>
          <w:szCs w:val="24"/>
        </w:rPr>
      </w:pPr>
      <w:r>
        <w:rPr>
          <w:rFonts w:hint="eastAsia" w:ascii="宋体" w:hAnsi="宋体"/>
          <w:sz w:val="24"/>
          <w:szCs w:val="24"/>
        </w:rPr>
        <w:t>15.“孝顺是疼爱，孝心是祝福，孝敬就是帮父母忙忙家务下下厨。瓜果梨桃买给父母尝尝鲜，订份晚报常为父母读一读</w:t>
      </w:r>
      <w:r>
        <w:rPr>
          <w:rFonts w:ascii="宋体" w:hAnsi="宋体"/>
          <w:sz w:val="24"/>
          <w:szCs w:val="24"/>
        </w:rPr>
        <w:t>………</w:t>
      </w:r>
      <w:r>
        <w:rPr>
          <w:rFonts w:hint="eastAsia" w:ascii="宋体" w:hAnsi="宋体"/>
          <w:sz w:val="24"/>
          <w:szCs w:val="24"/>
        </w:rPr>
        <w:t>”这首歌曲告诉我们（     ）</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A.药效有经济基础，才能孝顺父母</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B.孝顺父母主要是干家务</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C.孝敬父母重在尊重、关爱和回报父母</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D.父母对子女的爱是世界上最无私最真挚的爱</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outlineLvl w:val="9"/>
        <w:rPr>
          <w:rFonts w:ascii="宋体" w:hAnsi="宋体"/>
          <w:sz w:val="24"/>
          <w:szCs w:val="24"/>
        </w:rPr>
      </w:pPr>
      <w:r>
        <w:rPr>
          <w:rFonts w:hint="eastAsia" w:ascii="宋体" w:hAnsi="宋体"/>
          <w:sz w:val="24"/>
          <w:szCs w:val="24"/>
        </w:rPr>
        <w:t>16.成成学习成绩一向优异，班上许多同学都把他当成竞争对手，但他仍然乐意帮助同学释疑解惑，他说帮助别人的过程也是自我提升的过程。这说明成成（     ）</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A.有较强的合作意识，但缺乏竞争观念</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B.能正确认识竞争与合作既对立又统一的关系</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C.认识到合作的目的就是避免竞争</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D.相信自己能战胜一切对手</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17.队防止下图中行为的发生，下列做法错误的是（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drawing>
          <wp:inline distT="0" distB="0" distL="114300" distR="114300">
            <wp:extent cx="1143000" cy="1133475"/>
            <wp:effectExtent l="0" t="0" r="0" b="9525"/>
            <wp:docPr id="80" name="图片 1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81" descr=" "/>
                    <pic:cNvPicPr>
                      <a:picLocks noChangeAspect="1"/>
                    </pic:cNvPicPr>
                  </pic:nvPicPr>
                  <pic:blipFill>
                    <a:blip r:embed="rId6"/>
                    <a:stretch>
                      <a:fillRect/>
                    </a:stretch>
                  </pic:blipFill>
                  <pic:spPr>
                    <a:xfrm>
                      <a:off x="0" y="0"/>
                      <a:ext cx="1143000" cy="1133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①纸张单据（如快递单等）丢掉前要抹掉上面的姓名、手机号码等个人信息</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②可以在一些小网站或者不知名的网站注册时填写真实个人信息以免防范过度</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③方便起见，可以在公共场所共享未加密的wifi热点</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④如遇出售个人信息行为，应及时报警，用法律维护自己的隐私权</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 xml:space="preserve">  A. ①④       B. ②③        C.③④          D.②④</w:t>
      </w:r>
    </w:p>
    <w:p>
      <w:pPr>
        <w:keepNext w:val="0"/>
        <w:keepLines w:val="0"/>
        <w:pageBreakBefore w:val="0"/>
        <w:kinsoku/>
        <w:wordWrap/>
        <w:overflowPunct/>
        <w:topLinePunct w:val="0"/>
        <w:autoSpaceDE/>
        <w:autoSpaceDN/>
        <w:bidi w:val="0"/>
        <w:adjustRightInd/>
        <w:snapToGrid/>
        <w:spacing w:line="312" w:lineRule="auto"/>
        <w:ind w:left="210" w:right="0" w:rightChars="0" w:hanging="240" w:hangingChars="100"/>
        <w:outlineLvl w:val="9"/>
        <w:rPr>
          <w:rFonts w:ascii="宋体" w:hAnsi="宋体"/>
          <w:sz w:val="24"/>
          <w:szCs w:val="24"/>
        </w:rPr>
      </w:pPr>
      <w:r>
        <w:rPr>
          <w:rFonts w:hint="eastAsia" w:ascii="宋体" w:hAnsi="宋体"/>
          <w:sz w:val="24"/>
          <w:szCs w:val="24"/>
        </w:rPr>
        <w:t>18.针对南海仲裁案后美高官宣称在南海拥有“至高家国家利益”的说法，外交部回应说：“中国在南海的领土主权和海洋权益，坚定维护南海和平稳定。”对此认识真确的是（     ）</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①树立国家安全意识、遵守宪法和法律关于国家安全的有关规定</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②通过各种途径揭发美国的不良用心，积极同危害国家主权的行为作斗争</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③中方在南海的主张符合全国人民的共同利益，国家利益高于一切</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④在任何情况下，绝不能做出有损国家利益的事情</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 xml:space="preserve">   A. ①②③        B. ②③④        C. ①③④          D. ①②④</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outlineLvl w:val="9"/>
        <w:rPr>
          <w:rFonts w:ascii="宋体" w:hAnsi="宋体"/>
          <w:sz w:val="24"/>
          <w:szCs w:val="24"/>
        </w:rPr>
      </w:pPr>
      <w:r>
        <w:rPr>
          <w:rFonts w:hint="eastAsia" w:ascii="宋体" w:hAnsi="宋体"/>
          <w:sz w:val="24"/>
          <w:szCs w:val="24"/>
        </w:rPr>
        <w:t>19.2016年12月4日是我国第三个国家宪法日，围绕“学宪法、讲宪法”这一主题，全国各地通过法律宣讲、普法汇演等多种形式，广泛开展宪法宣传教育活动。这是因为（     ）</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①宪法是国家根本大法           ②宪法是我国法律体系的总和</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③宪法规定公民的一切权利       ④依法治国的核心是依宪治国</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 xml:space="preserve">   A. ①②           B. ②③          C. ①④        D. ①③</w:t>
      </w:r>
    </w:p>
    <w:p>
      <w:pPr>
        <w:keepNext w:val="0"/>
        <w:keepLines w:val="0"/>
        <w:pageBreakBefore w:val="0"/>
        <w:kinsoku/>
        <w:wordWrap/>
        <w:overflowPunct/>
        <w:topLinePunct w:val="0"/>
        <w:autoSpaceDE/>
        <w:autoSpaceDN/>
        <w:bidi w:val="0"/>
        <w:adjustRightInd/>
        <w:snapToGrid/>
        <w:spacing w:line="312" w:lineRule="auto"/>
        <w:ind w:left="525" w:right="0" w:rightChars="0" w:hanging="600" w:hangingChars="250"/>
        <w:outlineLvl w:val="9"/>
        <w:rPr>
          <w:rFonts w:ascii="宋体" w:hAnsi="宋体"/>
          <w:sz w:val="24"/>
          <w:szCs w:val="24"/>
        </w:rPr>
      </w:pPr>
      <w:r>
        <w:rPr>
          <w:rFonts w:hint="eastAsia" w:ascii="宋体" w:hAnsi="宋体"/>
          <w:sz w:val="24"/>
          <w:szCs w:val="24"/>
        </w:rPr>
        <w:t>20.“我有问题问总理”是两会的品牌栏目。近年来，向总理“提问”的方式不断变化：从主要依靠论坛留言板到使用博客、手机客户端再到通过微博、微信留言和视频等方式。这一变化（     ）</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①扩宽了公民参政、议政的渠道             ②丰富民主形式，扩大公民有序政治参与</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③为公民直接管理国家事务提供了新的平台   ④有利于政府提高决策水平和办事效率</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 xml:space="preserve">  A. ①②③         B. ②③④         C. ①③④          D. ①②④</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outlineLvl w:val="9"/>
        <w:rPr>
          <w:rFonts w:ascii="宋体" w:hAnsi="宋体"/>
          <w:sz w:val="24"/>
          <w:szCs w:val="24"/>
        </w:rPr>
      </w:pPr>
      <w:r>
        <w:rPr>
          <w:rFonts w:hint="eastAsia" w:ascii="宋体" w:hAnsi="宋体"/>
          <w:sz w:val="24"/>
          <w:szCs w:val="24"/>
        </w:rPr>
        <w:t>21.2017年3月11日，习近平总书记在四川代表团参加审议时指出，到2020年现行标准下农村贫困人口全部脱贫、贫困县全部摘帽，是我们党立下的军令状。要实现这一目标，就要（     ）</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A.坚持人民直接参与管理国家和社会事务</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B.把脱贫作为一切工作的中心</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C.坚持中国共产党的正确领导，广泛动员全社会参与</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D.需要先富帮后富，最终实现共同富裕</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outlineLvl w:val="9"/>
        <w:rPr>
          <w:rFonts w:ascii="宋体" w:hAnsi="宋体"/>
          <w:sz w:val="24"/>
          <w:szCs w:val="24"/>
        </w:rPr>
      </w:pPr>
      <w:r>
        <w:rPr>
          <w:rFonts w:hint="eastAsia" w:ascii="宋体" w:hAnsi="宋体"/>
          <w:sz w:val="24"/>
          <w:szCs w:val="24"/>
        </w:rPr>
        <w:t>22.全国两会期间，习近平自指出：要像爱护自己的眼睛一样爱护民族团结：像珍视自己的生命一样珍视民族团结：像石榴籽那样紧紧抱在一起。据此下列说法正确的是（     ）</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A.我国形成了平等团结互助和谐的民族原则</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B.我国已建立了高度自治的民族方针</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C.各民族之间已经全部实现了共同富裕</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D.民族团结是我国各民族人民的生命线</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outlineLvl w:val="9"/>
        <w:rPr>
          <w:rFonts w:ascii="宋体" w:hAnsi="宋体"/>
          <w:sz w:val="24"/>
          <w:szCs w:val="24"/>
        </w:rPr>
      </w:pPr>
      <w:r>
        <w:rPr>
          <w:rFonts w:hint="eastAsia" w:ascii="宋体" w:hAnsi="宋体"/>
          <w:sz w:val="24"/>
          <w:szCs w:val="24"/>
        </w:rPr>
        <w:t>23.此前关于中国造不出圆珠笔笔头的文章引起网友的热议。经过数不清的失败，直到2016年9月份，太钢集团终于制造出了自己的笔尖钢。一直司空见惯的中国笔，正在书写出新驱动的中国力量！以下理解正确的是（     ）</w:t>
      </w:r>
    </w:p>
    <w:p>
      <w:pPr>
        <w:keepNext w:val="0"/>
        <w:keepLines w:val="0"/>
        <w:pageBreakBefore w:val="0"/>
        <w:kinsoku/>
        <w:wordWrap/>
        <w:overflowPunct/>
        <w:topLinePunct w:val="0"/>
        <w:autoSpaceDE/>
        <w:autoSpaceDN/>
        <w:bidi w:val="0"/>
        <w:adjustRightInd/>
        <w:snapToGrid/>
        <w:spacing w:line="312" w:lineRule="auto"/>
        <w:ind w:left="315" w:leftChars="150" w:right="0" w:rightChars="0"/>
        <w:outlineLvl w:val="9"/>
        <w:rPr>
          <w:rFonts w:ascii="宋体" w:hAnsi="宋体"/>
          <w:sz w:val="24"/>
          <w:szCs w:val="24"/>
        </w:rPr>
      </w:pPr>
      <w:r>
        <w:rPr>
          <w:rFonts w:hint="eastAsia" w:ascii="宋体" w:hAnsi="宋体"/>
          <w:sz w:val="24"/>
          <w:szCs w:val="24"/>
        </w:rPr>
        <w:t>①</w:t>
      </w:r>
      <w:r>
        <w:rPr>
          <w:rFonts w:ascii="宋体" w:hAnsi="宋体" w:cs="宋体"/>
          <w:kern w:val="0"/>
          <w:sz w:val="24"/>
          <w:szCs w:val="24"/>
        </w:rPr>
        <w:t>创新是我国解决当前一切问题的根本途径</w:t>
      </w:r>
      <w:r>
        <w:rPr>
          <w:rFonts w:ascii="宋体" w:hAnsi="宋体" w:cs="宋体"/>
          <w:kern w:val="0"/>
          <w:sz w:val="24"/>
          <w:szCs w:val="24"/>
        </w:rPr>
        <w:br w:type="textWrapping"/>
      </w:r>
      <w:r>
        <w:rPr>
          <w:rFonts w:hint="eastAsia" w:ascii="宋体" w:hAnsi="宋体"/>
          <w:sz w:val="24"/>
          <w:szCs w:val="24"/>
        </w:rPr>
        <w:t>②改变我国目前科技落后的状况，赶超发达国家，关键是靠创新</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cs="宋体"/>
          <w:kern w:val="0"/>
          <w:sz w:val="24"/>
          <w:szCs w:val="24"/>
        </w:rPr>
      </w:pPr>
      <w:r>
        <w:rPr>
          <w:rFonts w:hint="eastAsia" w:ascii="宋体" w:hAnsi="宋体"/>
          <w:sz w:val="24"/>
          <w:szCs w:val="24"/>
        </w:rPr>
        <w:t>③</w:t>
      </w:r>
      <w:r>
        <w:rPr>
          <w:rFonts w:ascii="宋体" w:hAnsi="宋体" w:cs="宋体"/>
          <w:kern w:val="0"/>
          <w:sz w:val="24"/>
          <w:szCs w:val="24"/>
        </w:rPr>
        <w:t>创新是民族进步的灵魂，是国家兴旺发达的不竭动力</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cs="宋体"/>
          <w:kern w:val="0"/>
          <w:sz w:val="24"/>
          <w:szCs w:val="24"/>
        </w:rPr>
      </w:pPr>
      <w:r>
        <w:rPr>
          <w:rFonts w:hint="eastAsia" w:ascii="宋体" w:hAnsi="宋体"/>
          <w:sz w:val="24"/>
          <w:szCs w:val="24"/>
        </w:rPr>
        <w:t>④</w:t>
      </w:r>
      <w:r>
        <w:rPr>
          <w:rFonts w:hint="eastAsia" w:ascii="宋体" w:hAnsi="宋体" w:cs="宋体"/>
          <w:kern w:val="0"/>
          <w:sz w:val="24"/>
          <w:szCs w:val="24"/>
        </w:rPr>
        <w:t>只要创新，企业就能走向成功</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A. ①②           B. ②③            C. ①④             D. ①③</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outlineLvl w:val="9"/>
        <w:rPr>
          <w:rFonts w:ascii="宋体" w:hAnsi="宋体"/>
          <w:sz w:val="24"/>
          <w:szCs w:val="24"/>
        </w:rPr>
      </w:pPr>
      <w:r>
        <w:rPr>
          <w:rFonts w:hint="eastAsia" w:ascii="宋体" w:hAnsi="宋体"/>
          <w:sz w:val="24"/>
          <w:szCs w:val="24"/>
        </w:rPr>
        <w:t>24.2017年的春节：在比利时，“欢乐春节”巡游把武术等中国节目搬上街头；在美国，鸡年主题展览为参观者奉上京剧表演</w:t>
      </w:r>
      <w:r>
        <w:rPr>
          <w:rFonts w:ascii="宋体" w:hAnsi="宋体"/>
          <w:sz w:val="24"/>
          <w:szCs w:val="24"/>
        </w:rPr>
        <w:t>……</w:t>
      </w:r>
      <w:r>
        <w:rPr>
          <w:rFonts w:hint="eastAsia" w:ascii="宋体" w:hAnsi="宋体"/>
          <w:sz w:val="24"/>
          <w:szCs w:val="24"/>
        </w:rPr>
        <w:t>如今，农历新年不再只是中国的节日，更成为世   界范围的文化现象。这是因为（     ）</w:t>
      </w:r>
    </w:p>
    <w:p>
      <w:pPr>
        <w:keepNext w:val="0"/>
        <w:keepLines w:val="0"/>
        <w:pageBreakBefore w:val="0"/>
        <w:kinsoku/>
        <w:wordWrap/>
        <w:overflowPunct/>
        <w:topLinePunct w:val="0"/>
        <w:autoSpaceDE/>
        <w:autoSpaceDN/>
        <w:bidi w:val="0"/>
        <w:adjustRightInd/>
        <w:snapToGrid/>
        <w:spacing w:line="312" w:lineRule="auto"/>
        <w:ind w:right="0" w:rightChars="0" w:firstLine="600" w:firstLineChars="250"/>
        <w:outlineLvl w:val="9"/>
        <w:rPr>
          <w:rFonts w:ascii="宋体" w:hAnsi="宋体"/>
          <w:sz w:val="24"/>
          <w:szCs w:val="24"/>
        </w:rPr>
      </w:pPr>
      <w:r>
        <w:rPr>
          <w:rFonts w:hint="eastAsia" w:ascii="宋体" w:hAnsi="宋体"/>
          <w:sz w:val="24"/>
          <w:szCs w:val="24"/>
        </w:rPr>
        <w:t>A.中国节日比外国节日更有魅力</w:t>
      </w:r>
    </w:p>
    <w:p>
      <w:pPr>
        <w:keepNext w:val="0"/>
        <w:keepLines w:val="0"/>
        <w:pageBreakBefore w:val="0"/>
        <w:kinsoku/>
        <w:wordWrap/>
        <w:overflowPunct/>
        <w:topLinePunct w:val="0"/>
        <w:autoSpaceDE/>
        <w:autoSpaceDN/>
        <w:bidi w:val="0"/>
        <w:adjustRightInd/>
        <w:snapToGrid/>
        <w:spacing w:line="312" w:lineRule="auto"/>
        <w:ind w:right="0" w:rightChars="0" w:firstLine="600" w:firstLineChars="250"/>
        <w:outlineLvl w:val="9"/>
        <w:rPr>
          <w:rFonts w:ascii="宋体" w:hAnsi="宋体"/>
          <w:sz w:val="24"/>
          <w:szCs w:val="24"/>
        </w:rPr>
      </w:pPr>
      <w:r>
        <w:rPr>
          <w:rFonts w:hint="eastAsia" w:ascii="宋体" w:hAnsi="宋体"/>
          <w:sz w:val="24"/>
          <w:szCs w:val="24"/>
        </w:rPr>
        <w:t>B.中国年的全球热，正是中国文化影响力显著提升的一个缩影</w:t>
      </w:r>
    </w:p>
    <w:p>
      <w:pPr>
        <w:keepNext w:val="0"/>
        <w:keepLines w:val="0"/>
        <w:pageBreakBefore w:val="0"/>
        <w:kinsoku/>
        <w:wordWrap/>
        <w:overflowPunct/>
        <w:topLinePunct w:val="0"/>
        <w:autoSpaceDE/>
        <w:autoSpaceDN/>
        <w:bidi w:val="0"/>
        <w:adjustRightInd/>
        <w:snapToGrid/>
        <w:spacing w:line="312" w:lineRule="auto"/>
        <w:ind w:right="0" w:rightChars="0" w:firstLine="600" w:firstLineChars="250"/>
        <w:outlineLvl w:val="9"/>
        <w:rPr>
          <w:rFonts w:ascii="宋体" w:hAnsi="宋体"/>
          <w:sz w:val="24"/>
          <w:szCs w:val="24"/>
        </w:rPr>
      </w:pPr>
      <w:r>
        <w:rPr>
          <w:rFonts w:hint="eastAsia" w:ascii="宋体" w:hAnsi="宋体"/>
          <w:sz w:val="24"/>
          <w:szCs w:val="24"/>
        </w:rPr>
        <w:t>C.中华文化是中华名族共有的精神家园，越来越成为综合国力竞争的决定性因素</w:t>
      </w:r>
    </w:p>
    <w:p>
      <w:pPr>
        <w:keepNext w:val="0"/>
        <w:keepLines w:val="0"/>
        <w:pageBreakBefore w:val="0"/>
        <w:kinsoku/>
        <w:wordWrap/>
        <w:overflowPunct/>
        <w:topLinePunct w:val="0"/>
        <w:autoSpaceDE/>
        <w:autoSpaceDN/>
        <w:bidi w:val="0"/>
        <w:adjustRightInd/>
        <w:snapToGrid/>
        <w:spacing w:line="312" w:lineRule="auto"/>
        <w:ind w:right="0" w:rightChars="0" w:firstLine="600" w:firstLineChars="250"/>
        <w:outlineLvl w:val="9"/>
        <w:rPr>
          <w:rFonts w:ascii="宋体" w:hAnsi="宋体"/>
          <w:sz w:val="24"/>
          <w:szCs w:val="24"/>
        </w:rPr>
      </w:pPr>
      <w:r>
        <w:rPr>
          <w:rFonts w:hint="eastAsia" w:ascii="宋体" w:hAnsi="宋体"/>
          <w:sz w:val="24"/>
          <w:szCs w:val="24"/>
        </w:rPr>
        <w:t>D.中国传统文化是世界上最优秀、最有价值的文化</w:t>
      </w:r>
    </w:p>
    <w:p>
      <w:pPr>
        <w:keepNext w:val="0"/>
        <w:keepLines w:val="0"/>
        <w:pageBreakBefore w:val="0"/>
        <w:kinsoku/>
        <w:wordWrap/>
        <w:overflowPunct/>
        <w:topLinePunct w:val="0"/>
        <w:autoSpaceDE/>
        <w:autoSpaceDN/>
        <w:bidi w:val="0"/>
        <w:adjustRightInd/>
        <w:snapToGrid/>
        <w:spacing w:line="312" w:lineRule="auto"/>
        <w:ind w:left="675" w:leftChars="150" w:right="0" w:rightChars="0" w:hanging="360" w:hangingChars="150"/>
        <w:outlineLvl w:val="9"/>
        <w:rPr>
          <w:rFonts w:ascii="宋体" w:hAnsi="宋体" w:eastAsia="宋体" w:cs="宋体"/>
          <w:kern w:val="0"/>
          <w:sz w:val="24"/>
          <w:szCs w:val="24"/>
        </w:rPr>
      </w:pPr>
      <w:r>
        <w:rPr>
          <w:rFonts w:hint="eastAsia" w:ascii="宋体" w:hAnsi="宋体"/>
          <w:sz w:val="24"/>
          <w:szCs w:val="24"/>
        </w:rPr>
        <w:t>25.秦玥飞</w:t>
      </w:r>
      <w:r>
        <w:rPr>
          <w:rFonts w:hint="eastAsia" w:ascii="宋体" w:hAnsi="宋体"/>
          <w:sz w:val="24"/>
          <w:szCs w:val="24"/>
          <w:u w:val="single"/>
        </w:rPr>
        <w:t xml:space="preserve">     </w:t>
      </w:r>
      <w:r>
        <w:rPr>
          <w:rFonts w:hint="eastAsia" w:ascii="宋体" w:hAnsi="宋体"/>
          <w:sz w:val="24"/>
          <w:szCs w:val="24"/>
        </w:rPr>
        <w:t>耶鲁大学毕业</w:t>
      </w:r>
      <w:r>
        <w:rPr>
          <w:rFonts w:ascii="宋体" w:hAnsi="宋体" w:cs="宋体"/>
          <w:kern w:val="0"/>
          <w:sz w:val="24"/>
          <w:szCs w:val="24"/>
        </w:rPr>
        <w:t>，现任湖南衡山福田铺乡白云村大学生村官。大学毕业时，秦玥飞选择回祖国农村服务。改善灌溉系统、建现代化敬老院，为乡村师生开展信息化教学……</w:t>
      </w:r>
      <w:r>
        <w:rPr>
          <w:rFonts w:hint="eastAsia" w:ascii="宋体" w:hAnsi="宋体" w:cs="宋体"/>
          <w:kern w:val="0"/>
          <w:sz w:val="24"/>
          <w:szCs w:val="24"/>
        </w:rPr>
        <w:t xml:space="preserve">  </w:t>
      </w:r>
      <w:r>
        <w:rPr>
          <w:rFonts w:ascii="宋体" w:hAnsi="宋体" w:cs="宋体"/>
          <w:kern w:val="0"/>
          <w:sz w:val="24"/>
          <w:szCs w:val="24"/>
        </w:rPr>
        <w:t>他说成功不可能一夜发生，“必须脚踏实地一步步去做。”对于秦玥飞的选择，认识正确的是</w:t>
      </w:r>
      <w:r>
        <w:rPr>
          <w:rFonts w:hint="eastAsia" w:ascii="宋体" w:hAnsi="宋体"/>
          <w:sz w:val="24"/>
          <w:szCs w:val="24"/>
        </w:rPr>
        <w:t>（     ）</w:t>
      </w:r>
      <w:r>
        <w:rPr>
          <w:rFonts w:ascii="宋体" w:hAnsi="宋体" w:cs="宋体"/>
          <w:kern w:val="0"/>
          <w:sz w:val="24"/>
          <w:szCs w:val="24"/>
        </w:rPr>
        <w:br w:type="textWrapping"/>
      </w:r>
      <w:r>
        <w:rPr>
          <w:rFonts w:hint="eastAsia" w:ascii="宋体" w:hAnsi="宋体"/>
          <w:sz w:val="24"/>
          <w:szCs w:val="24"/>
        </w:rPr>
        <w:t>①</w:t>
      </w:r>
      <w:r>
        <w:rPr>
          <w:rFonts w:ascii="宋体" w:hAnsi="宋体" w:cs="宋体"/>
          <w:kern w:val="0"/>
          <w:sz w:val="24"/>
          <w:szCs w:val="24"/>
        </w:rPr>
        <w:t>我们要将个人理想和社会理想结合起来，积极为国家做贡献</w:t>
      </w:r>
      <w:r>
        <w:rPr>
          <w:rFonts w:ascii="宋体" w:hAnsi="宋体" w:cs="宋体"/>
          <w:kern w:val="0"/>
          <w:sz w:val="24"/>
          <w:szCs w:val="24"/>
        </w:rPr>
        <w:br w:type="textWrapping"/>
      </w:r>
      <w:r>
        <w:rPr>
          <w:rFonts w:hint="eastAsia" w:ascii="宋体" w:hAnsi="宋体"/>
          <w:sz w:val="24"/>
          <w:szCs w:val="24"/>
        </w:rPr>
        <w:t>②</w:t>
      </w:r>
      <w:r>
        <w:rPr>
          <w:rFonts w:ascii="宋体" w:hAnsi="宋体" w:cs="宋体"/>
          <w:kern w:val="0"/>
          <w:sz w:val="24"/>
          <w:szCs w:val="24"/>
        </w:rPr>
        <w:t>艰苦奋斗是通向理想的必经之路</w:t>
      </w:r>
      <w:r>
        <w:rPr>
          <w:rFonts w:ascii="宋体" w:hAnsi="宋体" w:cs="宋体"/>
          <w:kern w:val="0"/>
          <w:sz w:val="24"/>
          <w:szCs w:val="24"/>
        </w:rPr>
        <w:br w:type="textWrapping"/>
      </w:r>
      <w:r>
        <w:rPr>
          <w:rFonts w:hint="eastAsia" w:ascii="宋体" w:hAnsi="宋体"/>
          <w:sz w:val="24"/>
          <w:szCs w:val="24"/>
        </w:rPr>
        <w:t>③</w:t>
      </w:r>
      <w:r>
        <w:rPr>
          <w:rFonts w:ascii="宋体" w:hAnsi="宋体" w:cs="宋体"/>
          <w:kern w:val="0"/>
          <w:sz w:val="24"/>
          <w:szCs w:val="24"/>
        </w:rPr>
        <w:t>我们行增强责任意识，自觉承担振兴中华的圣神使命</w:t>
      </w:r>
      <w:r>
        <w:rPr>
          <w:rFonts w:ascii="宋体" w:hAnsi="宋体" w:cs="宋体"/>
          <w:kern w:val="0"/>
          <w:sz w:val="24"/>
          <w:szCs w:val="24"/>
        </w:rPr>
        <w:br w:type="textWrapping"/>
      </w:r>
      <w:r>
        <w:rPr>
          <w:rFonts w:hint="eastAsia" w:ascii="宋体" w:hAnsi="宋体"/>
          <w:sz w:val="24"/>
          <w:szCs w:val="24"/>
        </w:rPr>
        <w:t>④</w:t>
      </w:r>
      <w:r>
        <w:rPr>
          <w:rFonts w:ascii="宋体" w:hAnsi="宋体" w:eastAsia="宋体" w:cs="宋体"/>
          <w:kern w:val="0"/>
          <w:sz w:val="24"/>
          <w:szCs w:val="24"/>
        </w:rPr>
        <w:t>农村是大学生就业的最好选择，当村官是实现理想的捷径</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eastAsia="宋体" w:cs="宋体"/>
          <w:kern w:val="0"/>
          <w:sz w:val="24"/>
          <w:szCs w:val="24"/>
        </w:rPr>
        <w:t xml:space="preserve">      </w:t>
      </w:r>
      <w:r>
        <w:rPr>
          <w:rFonts w:hint="eastAsia" w:ascii="宋体" w:hAnsi="宋体"/>
          <w:sz w:val="24"/>
          <w:szCs w:val="24"/>
        </w:rPr>
        <w:t>A. ①②③         B. ②③④         C. ①③④          D. ①②④</w:t>
      </w:r>
    </w:p>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ascii="宋体" w:hAnsi="宋体"/>
          <w:sz w:val="24"/>
          <w:szCs w:val="24"/>
        </w:rPr>
      </w:pPr>
      <w:r>
        <w:rPr>
          <w:rFonts w:hint="eastAsia" w:ascii="宋体" w:hAnsi="宋体"/>
          <w:sz w:val="24"/>
          <w:szCs w:val="24"/>
        </w:rPr>
        <w:t>第Ⅱ卷（非选择题  共50分）</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outlineLvl w:val="9"/>
        <w:rPr>
          <w:rFonts w:ascii="宋体" w:hAnsi="宋体"/>
          <w:sz w:val="24"/>
          <w:szCs w:val="24"/>
        </w:rPr>
      </w:pPr>
      <w:r>
        <w:rPr>
          <w:rFonts w:hint="eastAsia" w:ascii="宋体" w:hAnsi="宋体"/>
          <w:sz w:val="24"/>
          <w:szCs w:val="24"/>
        </w:rPr>
        <w:t>二、非选择题（第26小题12分，第27小题9分，第2</w:t>
      </w:r>
      <w:bookmarkStart w:id="0" w:name="_GoBack"/>
      <w:bookmarkEnd w:id="0"/>
      <w:r>
        <w:rPr>
          <w:rFonts w:hint="eastAsia" w:ascii="宋体" w:hAnsi="宋体"/>
          <w:sz w:val="24"/>
          <w:szCs w:val="24"/>
        </w:rPr>
        <w:t>8小题12分，第29小题17分，共50分）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26.【学习园地】（12分）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材料一：2016“众里寻你</w:t>
      </w:r>
      <w:r>
        <w:rPr>
          <w:rFonts w:hint="eastAsia" w:ascii="宋体" w:hAnsi="宋体"/>
          <w:sz w:val="24"/>
          <w:szCs w:val="24"/>
          <w:u w:val="single"/>
        </w:rPr>
        <w:t xml:space="preserve">      </w:t>
      </w:r>
      <w:r>
        <w:rPr>
          <w:rFonts w:hint="eastAsia" w:ascii="宋体" w:hAnsi="宋体"/>
          <w:sz w:val="24"/>
          <w:szCs w:val="24"/>
        </w:rPr>
        <w:t>寻找最美孝心少年”大型公益活动中，余虽被评为2016年“最美孝心少年”。余虽九岁时，母亲病逝，爸爸体弱多病，余虽担起了照顾弟弟、妹妹的重任，不仅自己洗衣、煮饭、做家务，每天还带着年幼的弟弟、妹妹到学校一起读书，再这样的艰苦环境下，余虽的学习成绩一直在全校年级中名列全茅。</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材料二：本届“寻找最美孝心少年”活动由教育部和中央电视台联合主办，经过了全国征集、人物事迹展播、官网公示、推选委员会推选几个阶段，最终从800多位少年儿童事迹中推选出10位“最美孝心少年”和20位“特别关注孝心少年”。</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（1）阅读材料一，结合所学知识，谈谈余虽的事迹给我们那些有益的人生启迪？（8分）</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r>
        <w:rPr>
          <w:rFonts w:hint="eastAsia" w:ascii="宋体" w:hAnsi="宋体"/>
          <w:sz w:val="24"/>
          <w:szCs w:val="24"/>
        </w:rPr>
        <w:t>（2）孝心少年的事迹在央视展播后，社会反映强烈。请你谈谈开展“寻找最美孝心少年”评选活动有什么重要的意义？（4分）</w:t>
      </w: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outlineLvl w:val="9"/>
        <w:rPr>
          <w:rFonts w:ascii="宋体" w:hAnsi="宋体"/>
          <w:sz w:val="24"/>
          <w:szCs w:val="24"/>
        </w:rPr>
      </w:pPr>
      <w:r>
        <w:rPr>
          <w:rFonts w:hint="eastAsia" w:ascii="宋体" w:hAnsi="宋体"/>
          <w:sz w:val="24"/>
          <w:szCs w:val="24"/>
        </w:rPr>
        <w:t>27.【静思凝品】（9分）</w:t>
      </w:r>
    </w:p>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下列材料分别体现了《思想品德》课的那些观点或道理。</w:t>
      </w:r>
    </w:p>
    <w:tbl>
      <w:tblPr>
        <w:tblStyle w:val="14"/>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1"/>
        <w:gridCol w:w="42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outlineLvl w:val="9"/>
              <w:rPr>
                <w:rStyle w:val="9"/>
                <w:rFonts w:ascii="宋体" w:hAnsi="宋体"/>
                <w:kern w:val="2"/>
                <w:sz w:val="24"/>
                <w:szCs w:val="24"/>
              </w:rPr>
            </w:pPr>
            <w:r>
              <w:rPr>
                <w:rFonts w:hint="eastAsia" w:ascii="宋体" w:hAnsi="宋体"/>
                <w:kern w:val="2"/>
                <w:sz w:val="24"/>
                <w:szCs w:val="24"/>
              </w:rPr>
              <w:t>材料</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outlineLvl w:val="9"/>
              <w:rPr>
                <w:rStyle w:val="9"/>
                <w:rFonts w:ascii="宋体" w:hAnsi="宋体"/>
                <w:kern w:val="2"/>
                <w:sz w:val="24"/>
                <w:szCs w:val="24"/>
              </w:rPr>
            </w:pPr>
            <w:r>
              <w:rPr>
                <w:rFonts w:hint="eastAsia" w:ascii="宋体" w:hAnsi="宋体"/>
                <w:kern w:val="2"/>
                <w:sz w:val="24"/>
                <w:szCs w:val="24"/>
              </w:rPr>
              <w:t>体现的观点或道理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outlineLvl w:val="9"/>
              <w:rPr>
                <w:rStyle w:val="9"/>
                <w:rFonts w:ascii="宋体" w:hAnsi="宋体"/>
                <w:kern w:val="2"/>
                <w:sz w:val="24"/>
                <w:szCs w:val="24"/>
              </w:rPr>
            </w:pPr>
            <w:r>
              <w:rPr>
                <w:rFonts w:hint="eastAsia" w:ascii="宋体" w:hAnsi="宋体"/>
                <w:kern w:val="2"/>
                <w:sz w:val="24"/>
                <w:szCs w:val="24"/>
              </w:rPr>
              <w:t>（1）2017年3月15日，作为中国民法典的开篇之作，《中华人民共和国国民法总则》获十二届全国人大五次会议表决通过，自2017年10月1日起施行。中国民事法律制度从此开启“民法典时代”。</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outlineLvl w:val="9"/>
              <w:rPr>
                <w:rStyle w:val="9"/>
                <w:rFonts w:ascii="宋体" w:hAnsi="宋体"/>
                <w:kern w:val="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outlineLvl w:val="9"/>
              <w:rPr>
                <w:rStyle w:val="9"/>
                <w:rFonts w:ascii="宋体" w:hAnsi="宋体"/>
                <w:kern w:val="2"/>
                <w:sz w:val="24"/>
                <w:szCs w:val="24"/>
              </w:rPr>
            </w:pPr>
            <w:r>
              <w:rPr>
                <w:rFonts w:hint="eastAsia" w:ascii="宋体" w:hAnsi="宋体"/>
                <w:kern w:val="2"/>
                <w:sz w:val="24"/>
                <w:szCs w:val="24"/>
              </w:rPr>
              <w:t>（2）2017《政府工作报告》指出：加大环境治理力度，推动绿色发展取得新突破：下决心走出一条经济发展与环境改善双赢之路：重举治理大气雾霾和水污染：大力发展节能环保产业：为建设美丽中国贡献力量。</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outlineLvl w:val="9"/>
              <w:rPr>
                <w:rStyle w:val="9"/>
                <w:rFonts w:ascii="宋体" w:hAnsi="宋体"/>
                <w:kern w:val="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outlineLvl w:val="9"/>
              <w:rPr>
                <w:rStyle w:val="9"/>
                <w:rFonts w:ascii="宋体" w:hAnsi="宋体"/>
                <w:kern w:val="2"/>
                <w:sz w:val="24"/>
                <w:szCs w:val="24"/>
              </w:rPr>
            </w:pPr>
            <w:r>
              <w:rPr>
                <w:rFonts w:hint="eastAsia" w:ascii="宋体" w:hAnsi="宋体"/>
                <w:kern w:val="2"/>
                <w:sz w:val="24"/>
                <w:szCs w:val="24"/>
              </w:rPr>
              <w:t>（3）2017《撸起袖子加油干》出自习近平2017年新年贺词：只要我们13亿多人民和衷共济，只要我们党同人民站在一起，大家撸起袖子加油干，我们一定能走好我们这一代人的长征路。</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outlineLvl w:val="9"/>
              <w:rPr>
                <w:rStyle w:val="9"/>
                <w:rFonts w:ascii="宋体" w:hAnsi="宋体"/>
                <w:kern w:val="2"/>
                <w:sz w:val="24"/>
                <w:szCs w:val="24"/>
              </w:rPr>
            </w:pPr>
          </w:p>
        </w:tc>
      </w:tr>
    </w:tbl>
    <w:p>
      <w:pPr>
        <w:keepNext w:val="0"/>
        <w:keepLines w:val="0"/>
        <w:pageBreakBefore w:val="0"/>
        <w:kinsoku/>
        <w:wordWrap/>
        <w:overflowPunct/>
        <w:topLinePunct w:val="0"/>
        <w:autoSpaceDE/>
        <w:autoSpaceDN/>
        <w:bidi w:val="0"/>
        <w:adjustRightInd/>
        <w:snapToGrid/>
        <w:spacing w:line="312" w:lineRule="auto"/>
        <w:ind w:right="0" w:rightChars="0" w:firstLine="360" w:firstLineChars="150"/>
        <w:outlineLvl w:val="9"/>
        <w:rPr>
          <w:rFonts w:ascii="宋体" w:hAnsi="宋体"/>
          <w:sz w:val="24"/>
          <w:szCs w:val="24"/>
        </w:rPr>
      </w:pPr>
      <w:r>
        <w:rPr>
          <w:rFonts w:hint="eastAsia" w:ascii="宋体" w:hAnsi="宋体"/>
          <w:sz w:val="24"/>
          <w:szCs w:val="24"/>
        </w:rPr>
        <w:t>28.【消费广场】（12分）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材料一：3017年3月15日，浙江省工商局首次发布全省消费环境分析报告显示：2016年网购投诉比例同比增长151%，问题主要集中在消费者付款后经营者拖延发货、经营者提供的商品型号款式与实际约定不符或质量存在瑕疵、商品页面涉嫌虚假宣传及泄露消费者个人信息等方面。网购时代，诚信已成为商家和消费者共同的核心资产。不论从事哪一个行业，没有诚信就无法立足，电商亦是如此。“人无信不立，业无信不兴”，不只是古训，更是当代网络经济的精髓所在。</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材料二：2017年消费维权年主题从消费者中征集而来，确定为“网络诚信，消费无忧”。中消协会负责人表示，围绕主题，将联合全国消协组织开展多方面工作，搭建网络消费者权益保护社会共治平台，建设消费者无忧的网络消费环境。</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（1）结合材料一，谈谈对诚信重要性的认识。（6分）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（2）围绕2017年消费维权主题年，你认为如何才能营造“消费无忧”的网购环境？（提示：至少从三个角度作答，6分）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29.【时事论坛】（17分）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2016年9月4至5日，中国在杭州成功主办G20峰会，峰会期间，习近平主席不断发出令人振奋的中国声音，在G20发展进程中留下深刻的“中国印记”。</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以下是某初三（1）班学生在学习“习主席G20杭州峰会重要讲话精神”时摘录的几则新闻，请你积极参与探究并完成下列任务：</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★把脉世界经济，传递中国信心</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印尼《印华日报》刊文：习主席为世界经济提出的中国方案涵盖稳定、创新、改革、开放、包容五要素，这一方案也是中国自身成功发展经验的结晶。中国作为世界经济中的“优等生”，所提出的主张将为其他国家学习借鉴，利于增强各国抗风险能力。</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（1）习主席提出的“中国方案”和“中国主张”，是中国发展实践在全球的一次成功推广。请你谈谈具有中国智慧的成功发展经验有哪些？（12分）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★合作共赢，打造人类命运共同体</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以平等为基础，以开放为向导，以合作为动力，以共享为目标，不断完善全球经济治理，携手构建人类命运共同体，必将汇聚起各国共克时艰、共享机遇的磅礴力量，共同增进人类福祉。</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（2）为共建人类命运共同体，开放中国对我们青少年提出了怎样的要求？</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jc w:val="center"/>
        <w:outlineLvl w:val="9"/>
        <w:rPr>
          <w:rFonts w:ascii="宋体" w:hAnsi="宋体" w:eastAsia="宋体"/>
          <w:b/>
          <w:sz w:val="24"/>
          <w:szCs w:val="24"/>
        </w:rPr>
      </w:pPr>
      <w:r>
        <w:rPr>
          <w:rFonts w:hint="eastAsia" w:ascii="宋体" w:hAnsi="宋体" w:eastAsia="宋体"/>
          <w:b/>
          <w:sz w:val="24"/>
          <w:szCs w:val="24"/>
        </w:rPr>
        <w:t>2017年初中学业水平考试</w:t>
      </w:r>
    </w:p>
    <w:p>
      <w:pPr>
        <w:keepNext w:val="0"/>
        <w:keepLines w:val="0"/>
        <w:pageBreakBefore w:val="0"/>
        <w:kinsoku/>
        <w:wordWrap/>
        <w:overflowPunct/>
        <w:topLinePunct w:val="0"/>
        <w:autoSpaceDE/>
        <w:autoSpaceDN/>
        <w:bidi w:val="0"/>
        <w:adjustRightInd/>
        <w:snapToGrid/>
        <w:spacing w:line="312" w:lineRule="auto"/>
        <w:ind w:right="0" w:rightChars="0" w:firstLine="482" w:firstLineChars="200"/>
        <w:jc w:val="center"/>
        <w:outlineLvl w:val="9"/>
        <w:rPr>
          <w:rFonts w:ascii="宋体" w:hAnsi="宋体" w:eastAsia="宋体"/>
          <w:b/>
          <w:sz w:val="24"/>
          <w:szCs w:val="24"/>
        </w:rPr>
      </w:pPr>
      <w:r>
        <w:rPr>
          <w:rFonts w:hint="eastAsia" w:ascii="宋体" w:hAnsi="宋体" w:eastAsia="宋体"/>
          <w:b/>
          <w:sz w:val="24"/>
          <w:szCs w:val="24"/>
        </w:rPr>
        <w:t>思想品德模拟试题（八）参考答案</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center"/>
        <w:outlineLvl w:val="9"/>
        <w:rPr>
          <w:rFonts w:ascii="宋体" w:hAnsi="宋体"/>
          <w:sz w:val="24"/>
          <w:szCs w:val="24"/>
        </w:rPr>
      </w:pPr>
      <w:r>
        <w:rPr>
          <w:rFonts w:hint="eastAsia" w:ascii="宋体" w:hAnsi="宋体"/>
          <w:sz w:val="24"/>
          <w:szCs w:val="24"/>
        </w:rPr>
        <w:t>第Ⅰ卷（选择题  共50分）</w:t>
      </w:r>
    </w:p>
    <w:tbl>
      <w:tblPr>
        <w:tblStyle w:val="13"/>
        <w:tblpPr w:leftFromText="180" w:rightFromText="180" w:vertAnchor="text" w:horzAnchor="page" w:tblpXSpec="center" w:tblpY="143"/>
        <w:tblW w:w="8235" w:type="dxa"/>
        <w:jc w:val="center"/>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510"/>
        <w:gridCol w:w="309"/>
        <w:gridCol w:w="309"/>
        <w:gridCol w:w="309"/>
        <w:gridCol w:w="309"/>
        <w:gridCol w:w="309"/>
        <w:gridCol w:w="309"/>
        <w:gridCol w:w="309"/>
        <w:gridCol w:w="309"/>
        <w:gridCol w:w="309"/>
        <w:gridCol w:w="309"/>
        <w:gridCol w:w="309"/>
        <w:gridCol w:w="309"/>
        <w:gridCol w:w="309"/>
        <w:gridCol w:w="309"/>
        <w:gridCol w:w="309"/>
        <w:gridCol w:w="309"/>
        <w:gridCol w:w="309"/>
        <w:gridCol w:w="309"/>
        <w:gridCol w:w="309"/>
        <w:gridCol w:w="309"/>
        <w:gridCol w:w="309"/>
        <w:gridCol w:w="309"/>
        <w:gridCol w:w="309"/>
        <w:gridCol w:w="309"/>
        <w:gridCol w:w="30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541" w:hRule="exact"/>
          <w:jc w:val="center"/>
        </w:trPr>
        <w:tc>
          <w:tcPr>
            <w:tcW w:w="510" w:type="dxa"/>
            <w:tcBorders>
              <w:top w:val="single" w:color="000000" w:sz="4" w:space="0"/>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题号</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1</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2</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3</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4</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5</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6</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7</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8</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9</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10</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11</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12</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13</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14</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15</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16</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17</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18</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19</w:t>
            </w:r>
          </w:p>
        </w:tc>
        <w:tc>
          <w:tcPr>
            <w:tcW w:w="309" w:type="dxa"/>
            <w:tcBorders>
              <w:top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20</w:t>
            </w:r>
          </w:p>
        </w:tc>
        <w:tc>
          <w:tcPr>
            <w:tcW w:w="309" w:type="dxa"/>
            <w:tcBorders>
              <w:top w:val="single" w:color="000000" w:sz="4" w:space="0"/>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21</w:t>
            </w:r>
          </w:p>
        </w:tc>
        <w:tc>
          <w:tcPr>
            <w:tcW w:w="309" w:type="dxa"/>
            <w:tcBorders>
              <w:top w:val="single" w:color="000000" w:sz="4" w:space="0"/>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22</w:t>
            </w:r>
          </w:p>
        </w:tc>
        <w:tc>
          <w:tcPr>
            <w:tcW w:w="309" w:type="dxa"/>
            <w:tcBorders>
              <w:top w:val="single" w:color="000000" w:sz="4" w:space="0"/>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23</w:t>
            </w:r>
          </w:p>
        </w:tc>
        <w:tc>
          <w:tcPr>
            <w:tcW w:w="309" w:type="dxa"/>
            <w:tcBorders>
              <w:top w:val="single" w:color="000000" w:sz="4" w:space="0"/>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24</w:t>
            </w:r>
          </w:p>
        </w:tc>
        <w:tc>
          <w:tcPr>
            <w:tcW w:w="309" w:type="dxa"/>
            <w:tcBorders>
              <w:top w:val="single" w:color="000000" w:sz="4" w:space="0"/>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25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531" w:hRule="exact"/>
          <w:jc w:val="center"/>
        </w:trPr>
        <w:tc>
          <w:tcPr>
            <w:tcW w:w="510" w:type="dxa"/>
            <w:tcBorders>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答案</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D</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B</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A</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A</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D</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C</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A</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C</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B</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C</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A</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C</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B</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B</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C</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B</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B</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C</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C</w:t>
            </w:r>
          </w:p>
        </w:tc>
        <w:tc>
          <w:tcPr>
            <w:tcW w:w="309" w:type="dxa"/>
            <w:tcBorders>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D</w:t>
            </w:r>
          </w:p>
        </w:tc>
        <w:tc>
          <w:tcPr>
            <w:tcW w:w="309" w:type="dxa"/>
            <w:tcBorders>
              <w:top w:val="single" w:color="000000" w:sz="4" w:space="0"/>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C</w:t>
            </w:r>
          </w:p>
        </w:tc>
        <w:tc>
          <w:tcPr>
            <w:tcW w:w="309" w:type="dxa"/>
            <w:tcBorders>
              <w:top w:val="single" w:color="000000" w:sz="4" w:space="0"/>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D</w:t>
            </w:r>
          </w:p>
        </w:tc>
        <w:tc>
          <w:tcPr>
            <w:tcW w:w="309" w:type="dxa"/>
            <w:tcBorders>
              <w:top w:val="single" w:color="000000" w:sz="4" w:space="0"/>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B</w:t>
            </w:r>
          </w:p>
        </w:tc>
        <w:tc>
          <w:tcPr>
            <w:tcW w:w="309" w:type="dxa"/>
            <w:tcBorders>
              <w:top w:val="single" w:color="000000" w:sz="4" w:space="0"/>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B</w:t>
            </w:r>
          </w:p>
        </w:tc>
        <w:tc>
          <w:tcPr>
            <w:tcW w:w="309" w:type="dxa"/>
            <w:tcBorders>
              <w:top w:val="single" w:color="000000" w:sz="4" w:space="0"/>
              <w:left w:val="single" w:color="000000" w:sz="4" w:space="0"/>
              <w:bottom w:val="single" w:color="000000" w:sz="4" w:space="0"/>
              <w:right w:val="single" w:color="000000" w:sz="4" w:space="0"/>
            </w:tcBorders>
            <w:vAlign w:val="center"/>
          </w:tcPr>
          <w:p>
            <w:pPr>
              <w:pStyle w:val="38"/>
              <w:keepNext w:val="0"/>
              <w:keepLines w:val="0"/>
              <w:pageBreakBefore w:val="0"/>
              <w:kinsoku/>
              <w:wordWrap/>
              <w:overflowPunct/>
              <w:topLinePunct w:val="0"/>
              <w:autoSpaceDE/>
              <w:autoSpaceDN/>
              <w:bidi w:val="0"/>
              <w:adjustRightInd/>
              <w:snapToGrid/>
              <w:spacing w:line="312" w:lineRule="auto"/>
              <w:ind w:right="0" w:rightChars="0"/>
              <w:jc w:val="center"/>
              <w:textAlignment w:val="top"/>
              <w:outlineLvl w:val="9"/>
              <w:rPr>
                <w:rStyle w:val="9"/>
                <w:rFonts w:ascii="宋体" w:hAnsi="宋体" w:eastAsia="宋体" w:cs="宋体"/>
                <w:sz w:val="24"/>
                <w:szCs w:val="24"/>
              </w:rPr>
            </w:pPr>
            <w:r>
              <w:rPr>
                <w:rFonts w:hint="eastAsia" w:ascii="宋体" w:hAnsi="宋体" w:eastAsia="宋体" w:cs="宋体"/>
                <w:sz w:val="24"/>
                <w:szCs w:val="24"/>
              </w:rPr>
              <w:t>A</w:t>
            </w:r>
          </w:p>
        </w:tc>
      </w:tr>
    </w:tbl>
    <w:p>
      <w:pPr>
        <w:keepNext w:val="0"/>
        <w:keepLines w:val="0"/>
        <w:pageBreakBefore w:val="0"/>
        <w:kinsoku/>
        <w:wordWrap/>
        <w:overflowPunct/>
        <w:topLinePunct w:val="0"/>
        <w:autoSpaceDE/>
        <w:autoSpaceDN/>
        <w:bidi w:val="0"/>
        <w:adjustRightInd/>
        <w:snapToGrid/>
        <w:spacing w:line="312" w:lineRule="auto"/>
        <w:ind w:right="0" w:rightChars="0" w:firstLine="480" w:firstLineChars="200"/>
        <w:jc w:val="center"/>
        <w:outlineLvl w:val="9"/>
        <w:rPr>
          <w:rFonts w:ascii="宋体" w:hAnsi="宋体"/>
          <w:sz w:val="24"/>
          <w:szCs w:val="24"/>
        </w:rPr>
      </w:pPr>
      <w:r>
        <w:rPr>
          <w:rFonts w:hint="eastAsia" w:ascii="宋体" w:hAnsi="宋体"/>
          <w:sz w:val="24"/>
          <w:szCs w:val="24"/>
        </w:rPr>
        <w:t>第Ⅱ卷（非选择题，共50分）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二、非选择题（第26小题12分，第27小题9分，第28小题12分，第29小题17分，共50分）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26.（1）①少年需自立。自己的事情自己做，要告别依赖，走向自立。②人生当自强。要树立正确的人生目标，并坚持不懈的为之奋斗，在磨砺中走向自强。③人生难免有挫折。要勇于面对挫折，挫而不折，积极进取。④坚强意志是成功的保证。要在生活中磨砺自己的坚强意志。⑤孝敬父母是中华民族的传统美德。要尊重父母、热爱父母、回报父母。⑥积极承担责任是做人的基本要求。要增强责任意识，赢得社会的赞成票。⑦受教育既是公民的基本权利，又是公民的基本义务。要珍惜受教育权利，履行受教育义务。⑧艰苦奋斗是中华民族的传统美德，要继承和发扬艰苦奋斗精神。（每条2分，答出其中任意四条即可，其他言之有理也可酌情给分，共8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①有利于青少年弘扬励志成长、乐观积极的人生态度；②有利于引导少年儿童树立正确的人生观、道德观和价值观；③有利于弘扬中华民族优秀文化和尊老爱老敬老的社会风尚；④有利于积极营造尊老、爱老、敬老的浓厚氛围；⑤有利于讴歌具有时代感的中华民族传统家庭伦理道德；⑥有利于加强社会主义精神文明建设，在全社会大力弘扬社会主义核心价值观；⑦有利于增强人们的社会责任感，积极构建和谐社会；⑧有利于传播社会正能量，促进中国梦的实现等。（每条1分，答出其中任意四条即可，其他言之有理也可酌情给分，共4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27.（1）①法律由国家制定或认可。②依法治国是党领导人民治理国家的基本方略。③全国人大是我国最高国家权力机关，享有立法权。④有法可依是建立和健全社会主义法制的前提和先决条件。⑤在我国，人民是国家和社会的主人，国家的一切权力属于人民。</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①我国面临严峻的环境问题，严重制约我国经济社会的可持续发展。②保护环境和合理利用资源是我国的一项基本国策。③正确处理人口、资源、环境和经济发展之间的关系，就要走可持续发展之路。④实施可持续发展战略是贯彻落实科学发展观的内在要求，是我国正确的战略选择。⑤经济建设与环境保护协调发展。</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3）①艰苦奋斗是通向理想的必经之路。②团结就是力量。③坚持中国共产党的领导，是社会主义现代化建设顺利进行的根本保证。（或中国共产党是中国特色社会主义事业的领导核心。）④共产党始终代表中国最广大人民的根本利益，全心全意为人民服务。⑤自信是成功的基石。</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（每小题每条1分，答出其中任意三条即可，其他言之有理也可酌情给分，共9分）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28.（1）①诚实守信是为人处事的一种美德，诚实守信是为人之本。②“人无信不立”。诚信是公民的“第二身份证”。一个人要想在社会上立足，并干出一番事业，就必须具有诚实守信的品德。③诚信是金，是与他人合作交往的通行证。诚实能使人放心，守信能赢得别人的信任。④在人们的交往中，也许不诚信会在短期内给你带来一定利益，但最终遭受损失的还是自己，不诚信必然要付出昂贵的代价。⑤诚信能促进社会的公平正义，保障公民的合法权益。⑥诚信是社会主义核心价值观的重要内容，有助于构建和谐社会。（每条2分，答出其中任意三条即可，其他言之有理也可酌情给分，共6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国家：①坚持依法治国，健全网络消费者权益保护方面的法律法规。②依法行政，加强对网络消费环境的监管，严惩各种侵犯消费者合法权益的违法和失信行为。③加强公民道德建设，在全社会营造诚实守信的良好社会氛围。</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社会：①宣传《消费者权益保护法》等法律关于网络消费者权益保护规定，提高公众的维权意识②加强舆论监督，保障公民的知情权。③加大网络失信行为曝光力度，发布网络消费预警，督促网络经营者加强自律。</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经营者：①增强法制观念和诚信意识，自觉遵守市场规则，依法经营。 ②抓质量、促管理，提高产品竞争力，赢得消费者信赖。③要为消费者提供真诚、热情、周到的服务。</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消费者：①掌握有关消费者权益保护的知识及相关法律，提高自我保护意识和能力。②当自己的合法权益受到侵害时，积极通过合法手段依法维权。③自觉维护市场秩序做有修养、守秩序、道德高尚的消费者。</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（任选三个角度，每个角度答出两条且言之有理即可。每个角度2分，共6分）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29.（1）①坚持中国共产党的领导，是社会主义现代化建设顺利进行的根本保证。②以经济建设为中心，大力发展生产力，是社会主义的根本任务。（或发展是我国当前解决所有问题的关键。）③改革是社会发展的直接动力；开放是现代化建设的必要条件，是我国长期坚持的一项基本国策。④创新是一个民族进步的灵魂，是国家兴旺发达的不竭动力。⑤实施可持续发展战略是贯彻落实科学发展观的内在要求，是我国正确的战略选择。⑥民族精神是中华民族的灵魂，是中华民族赖以生存和发展的精神支撑。⑦艰苦奋斗是通向理想的必经之路。⑧我国奉行独立自主的和平外交政策，是维护世界和平与稳定的重要力量，在当今世界树立起了负责任大国的形象。⑨高举中国特色社会主义伟大旗帜，最根本的就是坚持中国特色社会主义道理和中国特色社会主义理论体系。⑩依法治国是党领导人民治理国家的基本方略，法治则国兴。</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（每条2分，答出其中任意六条即可，其他言之有理也可酌情给分，共12分）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2）①树立全球意识和国家观念，提高自身素质，为祖国服务。②要用世界的眼光看问题，关心国际形势，关注全球性的重大问题。③要具有平等意识和参与意识，提高合作能力和竞争能力。④要善于学习。不仅要学习外来文化，还要宣扬中华民族的优秀文化，让世界了解中国，让中国走向世界。⑤树立远大理想，立志成才，把个人理想和共同理想结合起了，自觉融入到祖国的建设中去。⑥爱党爱国，增强民族自信心和自豪感，把实现中国梦作为自己的责任。 ⑦增强责任意识，服务社会，奉献社会。⑧培养和践行社会主义核心价值观，自觉承担时代赋予的崇高历史使命。</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r>
        <w:rPr>
          <w:rFonts w:hint="eastAsia" w:ascii="宋体" w:hAnsi="宋体"/>
          <w:sz w:val="24"/>
          <w:szCs w:val="24"/>
        </w:rPr>
        <w:t>（每条1分，答出其中任意五条即可，其他言之有理也可酌情给分，共5分）</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outlineLvl w:val="9"/>
        <w:rPr>
          <w:rFonts w:ascii="宋体" w:hAnsi="宋体"/>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outlineLvl w:val="9"/>
        <w:rPr>
          <w:rFonts w:hint="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MingLiU">
    <w:panose1 w:val="02020509000000000000"/>
    <w:charset w:val="88"/>
    <w:family w:val="modern"/>
    <w:pitch w:val="default"/>
    <w:sig w:usb0="A00002FF" w:usb1="28CFFCFA" w:usb2="00000016" w:usb3="00000000" w:csb0="00100001" w:csb1="00000000"/>
  </w:font>
  <w:font w:name="AngsanaUPC">
    <w:panose1 w:val="02020603050405020304"/>
    <w:charset w:val="00"/>
    <w:family w:val="auto"/>
    <w:pitch w:val="default"/>
    <w:sig w:usb0="81000003" w:usb1="00000000" w:usb2="00000000" w:usb3="00000000" w:csb0="00010001" w:csb1="00000000"/>
  </w:font>
  <w:font w:name="MS Mincho">
    <w:panose1 w:val="02020609040205080304"/>
    <w:charset w:val="80"/>
    <w:family w:val="modern"/>
    <w:pitch w:val="default"/>
    <w:sig w:usb0="E00002FF" w:usb1="6AC7FDFB" w:usb2="00000012" w:usb3="00000000" w:csb0="4002009F" w:csb1="DFD70000"/>
  </w:font>
  <w:font w:name="Time New Romans">
    <w:altName w:val="Times New Roman"/>
    <w:panose1 w:val="00000000000000000000"/>
    <w:charset w:val="00"/>
    <w:family w:val="roman"/>
    <w:pitch w:val="default"/>
    <w:sig w:usb0="00000000" w:usb1="00000000" w:usb2="00000000" w:usb3="00000000" w:csb0="00040001" w:csb1="00000000"/>
  </w:font>
  <w:font w:name="宋体_x0004_">
    <w:altName w:val="宋体"/>
    <w:panose1 w:val="00000000000000000000"/>
    <w:charset w:val="86"/>
    <w:family w:val="roman"/>
    <w:pitch w:val="default"/>
    <w:sig w:usb0="00000000" w:usb1="00000000" w:usb2="0000001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d">
    <w:altName w:val="Segoe Print"/>
    <w:panose1 w:val="00000000000000000000"/>
    <w:charset w:val="00"/>
    <w:family w:val="auto"/>
    <w:pitch w:val="default"/>
    <w:sig w:usb0="00000000" w:usb1="00000000" w:usb2="00000000" w:usb3="00000000" w:csb0="00000000" w:csb1="00000000"/>
  </w:font>
  <w:font w:name="HelveticaNeue LT 43 LightEx">
    <w:altName w:val="Vrinda"/>
    <w:panose1 w:val="02000400000000000000"/>
    <w:charset w:val="00"/>
    <w:family w:val="auto"/>
    <w:pitch w:val="default"/>
    <w:sig w:usb0="00000000" w:usb1="00000000" w:usb2="00000000" w:usb3="00000000" w:csb0="00000001" w:csb1="00000000"/>
  </w:font>
  <w:font w:name="de">
    <w:altName w:val="Segoe Print"/>
    <w:panose1 w:val="00000000000000000000"/>
    <w:charset w:val="00"/>
    <w:family w:val="auto"/>
    <w:pitch w:val="default"/>
    <w:sig w:usb0="00000000" w:usb1="00000000" w:usb2="00000000" w:usb3="00000000" w:csb0="00000000" w:csb1="00000000"/>
  </w:font>
  <w:font w:name="den">
    <w:altName w:val="Segoe Print"/>
    <w:panose1 w:val="00000000000000000000"/>
    <w:charset w:val="00"/>
    <w:family w:val="auto"/>
    <w:pitch w:val="default"/>
    <w:sig w:usb0="00000000" w:usb1="00000000" w:usb2="00000000" w:usb3="00000000" w:csb0="00000000" w:csb1="00000000"/>
  </w:font>
  <w:font w:name="Segoe Print">
    <w:panose1 w:val="02000600000000000000"/>
    <w:charset w:val="02"/>
    <w:family w:val="auto"/>
    <w:pitch w:val="default"/>
    <w:sig w:usb0="0000028F" w:usb1="00000000" w:usb2="00000000" w:usb3="00000000" w:csb0="2000009F" w:csb1="47010000"/>
  </w:font>
  <w:font w:name="Vrinda">
    <w:panose1 w:val="020B0502040204020203"/>
    <w:charset w:val="00"/>
    <w:family w:val="auto"/>
    <w:pitch w:val="default"/>
    <w:sig w:usb0="00010003" w:usb1="00000000" w:usb2="00000000" w:usb3="00000000" w:csb0="00000001" w:csb1="00000000"/>
  </w:font>
  <w:font w:name="Batang">
    <w:panose1 w:val="02030600000101010101"/>
    <w:charset w:val="81"/>
    <w:family w:val="auto"/>
    <w:pitch w:val="default"/>
    <w:sig w:usb0="B00002AF" w:usb1="69D77CFB" w:usb2="00000030" w:usb3="00000000" w:csb0="4008009F" w:csb1="DFD70000"/>
  </w:font>
  <w:font w:name="Comic Sans MS">
    <w:panose1 w:val="030F0702030302020204"/>
    <w:charset w:val="00"/>
    <w:family w:val="script"/>
    <w:pitch w:val="default"/>
    <w:sig w:usb0="00000287" w:usb1="00000000" w:usb2="00000000" w:usb3="00000000" w:csb0="2000009F" w:csb1="00000000"/>
  </w:font>
  <w:font w:name="DFKai-SB">
    <w:panose1 w:val="03000509000000000000"/>
    <w:charset w:val="88"/>
    <w:family w:val="script"/>
    <w:pitch w:val="default"/>
    <w:sig w:usb0="00000003" w:usb1="082E0000" w:usb2="00000016" w:usb3="00000000" w:csb0="00100001" w:csb1="00000000"/>
  </w:font>
  <w:font w:name="華康中楷體">
    <w:altName w:val="Microsoft JhengHei"/>
    <w:panose1 w:val="00000000000000000000"/>
    <w:charset w:val="88"/>
    <w:family w:val="modern"/>
    <w:pitch w:val="default"/>
    <w:sig w:usb0="00000000" w:usb1="00000000" w:usb2="00000010" w:usb3="00000000" w:csb0="00100000" w:csb1="00000000"/>
  </w:font>
  <w:font w:name="Georgia">
    <w:panose1 w:val="02040502050405020303"/>
    <w:charset w:val="00"/>
    <w:family w:val="roman"/>
    <w:pitch w:val="default"/>
    <w:sig w:usb0="00000287" w:usb1="00000000" w:usb2="00000000" w:usb3="00000000" w:csb0="2000009F" w:csb1="00000000"/>
  </w:font>
  <w:font w:name="Microsoft YaHei UI">
    <w:altName w:val="宋体"/>
    <w:panose1 w:val="020B0503020204020204"/>
    <w:charset w:val="86"/>
    <w:family w:val="swiss"/>
    <w:pitch w:val="default"/>
    <w:sig w:usb0="00000000" w:usb1="00000000" w:usb2="00000016" w:usb3="00000000" w:csb0="0004001F" w:csb1="00000000"/>
  </w:font>
  <w:font w:name="Garamond">
    <w:altName w:val="PMingLiU-ExtB"/>
    <w:panose1 w:val="02020404030301010803"/>
    <w:charset w:val="00"/>
    <w:family w:val="roman"/>
    <w:pitch w:val="default"/>
    <w:sig w:usb0="00000000" w:usb1="00000000" w:usb2="00000000" w:usb3="00000000" w:csb0="0000009F" w:csb1="DFD70000"/>
  </w:font>
  <w:font w:name="Lucida Sans Unicode">
    <w:panose1 w:val="020B0602030504020204"/>
    <w:charset w:val="00"/>
    <w:family w:val="swiss"/>
    <w:pitch w:val="default"/>
    <w:sig w:usb0="80001AFF" w:usb1="0000396B" w:usb2="00000000" w:usb3="00000000" w:csb0="200000BF" w:csb1="D7F70000"/>
  </w:font>
  <w:font w:name="Kingsoft Phonetic Plain">
    <w:altName w:val="Segoe Print"/>
    <w:panose1 w:val="00000000000000000000"/>
    <w:charset w:val="02"/>
    <w:family w:val="auto"/>
    <w:pitch w:val="default"/>
    <w:sig w:usb0="00000000" w:usb1="00000000" w:usb2="00000000" w:usb3="00000000" w:csb0="80000000" w:csb1="00000000"/>
  </w:font>
  <w:font w:name="Heiti SC Light">
    <w:altName w:val="微软雅黑"/>
    <w:panose1 w:val="02000000000000000000"/>
    <w:charset w:val="50"/>
    <w:family w:val="auto"/>
    <w:pitch w:val="default"/>
    <w:sig w:usb0="00000000" w:usb1="00000000" w:usb2="00000010" w:usb3="00000000" w:csb0="003E0000" w:csb1="00000000"/>
  </w:font>
  <w:font w:name="Helvetica">
    <w:altName w:val="Arial"/>
    <w:panose1 w:val="00000000000000000000"/>
    <w:charset w:val="00"/>
    <w:family w:val="auto"/>
    <w:pitch w:val="default"/>
    <w:sig w:usb0="00000000" w:usb1="00000000" w:usb2="00000000" w:usb3="00000000" w:csb0="0000019F" w:csb1="00000000"/>
  </w:font>
  <w:font w:name="华文新魏">
    <w:altName w:val="宋体"/>
    <w:panose1 w:val="02010800040101010101"/>
    <w:charset w:val="86"/>
    <w:family w:val="auto"/>
    <w:pitch w:val="default"/>
    <w:sig w:usb0="00000000" w:usb1="00000000" w:usb2="00000000" w:usb3="00000000" w:csb0="00040000" w:csb1="00000000"/>
  </w:font>
  <w:font w:name="Courier">
    <w:altName w:val="Courier New"/>
    <w:panose1 w:val="02070409020205020404"/>
    <w:charset w:val="00"/>
    <w:family w:val="modern"/>
    <w:pitch w:val="default"/>
    <w:sig w:usb0="00000000" w:usb1="00000000" w:usb2="00000000" w:usb3="00000000" w:csb0="00000001" w:csb1="00000000"/>
  </w:font>
  <w:font w:name="MingLiU_HKSCS">
    <w:panose1 w:val="02020500000000000000"/>
    <w:charset w:val="88"/>
    <w:family w:val="roman"/>
    <w:pitch w:val="default"/>
    <w:sig w:usb0="A00002FF" w:usb1="38CFFCFA" w:usb2="00000016" w:usb3="00000000" w:csb0="00100001" w:csb1="00000000"/>
  </w:font>
  <w:font w:name="隶书">
    <w:altName w:val="微软雅黑"/>
    <w:panose1 w:val="02010509060101010101"/>
    <w:charset w:val="86"/>
    <w:family w:val="modern"/>
    <w:pitch w:val="default"/>
    <w:sig w:usb0="00000000" w:usb1="00000000" w:usb2="00000000" w:usb3="00000000" w:csb0="00040000" w:csb1="00000000"/>
  </w:font>
  <w:font w:name="Book Antiqua">
    <w:altName w:val="Segoe Print"/>
    <w:panose1 w:val="02040602050305030304"/>
    <w:charset w:val="00"/>
    <w:family w:val="roman"/>
    <w:pitch w:val="default"/>
    <w:sig w:usb0="00000000" w:usb1="00000000" w:usb2="00000000" w:usb3="00000000" w:csb0="2000009F" w:csb1="DFD70000"/>
  </w:font>
  <w:font w:name="BatangChe">
    <w:panose1 w:val="0203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Meiryo">
    <w:panose1 w:val="020B0604030504040204"/>
    <w:charset w:val="80"/>
    <w:family w:val="auto"/>
    <w:pitch w:val="default"/>
    <w:sig w:usb0="E10102FF" w:usb1="EAC7FFFF" w:usb2="00010012" w:usb3="00000000" w:csb0="6002009F" w:csb1="DFD70000"/>
  </w:font>
  <w:font w:name="Gungsuh">
    <w:panose1 w:val="0203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Palatino Linotype">
    <w:panose1 w:val="02040502050505030304"/>
    <w:charset w:val="00"/>
    <w:family w:val="auto"/>
    <w:pitch w:val="default"/>
    <w:sig w:usb0="E0000287" w:usb1="40000013" w:usb2="00000000" w:usb3="00000000" w:csb0="2000019F" w:csb1="00000000"/>
  </w:font>
  <w:font w:name="Microsoft JhengHei">
    <w:panose1 w:val="020B0604030504040204"/>
    <w:charset w:val="88"/>
    <w:family w:val="auto"/>
    <w:pitch w:val="default"/>
    <w:sig w:usb0="00000087" w:usb1="28AF4000" w:usb2="00000016" w:usb3="00000000" w:csb0="00100009"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8404CB2"/>
    <w:rsid w:val="18E84F09"/>
    <w:rsid w:val="1A1D5D6F"/>
    <w:rsid w:val="1DDC6AF2"/>
    <w:rsid w:val="1E7A1D46"/>
    <w:rsid w:val="1F365251"/>
    <w:rsid w:val="1FA84E64"/>
    <w:rsid w:val="21105FA1"/>
    <w:rsid w:val="225D59DC"/>
    <w:rsid w:val="24A73E42"/>
    <w:rsid w:val="263D24EE"/>
    <w:rsid w:val="287F4660"/>
    <w:rsid w:val="28C35813"/>
    <w:rsid w:val="29070EEA"/>
    <w:rsid w:val="2CEC6493"/>
    <w:rsid w:val="2D1A368E"/>
    <w:rsid w:val="2DA14A60"/>
    <w:rsid w:val="2DD916D3"/>
    <w:rsid w:val="2FE54FA7"/>
    <w:rsid w:val="304D50D8"/>
    <w:rsid w:val="31693BE7"/>
    <w:rsid w:val="323A3A4B"/>
    <w:rsid w:val="33332D6E"/>
    <w:rsid w:val="383F4443"/>
    <w:rsid w:val="3B56096F"/>
    <w:rsid w:val="3CCB2281"/>
    <w:rsid w:val="3D211E24"/>
    <w:rsid w:val="46B95B62"/>
    <w:rsid w:val="46C62D88"/>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4B47916"/>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96A334B"/>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正文文本 (4)"/>
    <w:basedOn w:val="1"/>
    <w:link w:val="27"/>
    <w:qFormat/>
    <w:uiPriority w:val="0"/>
    <w:pPr>
      <w:shd w:val="clear" w:color="auto" w:fill="FFFFFF"/>
      <w:spacing w:before="360" w:after="180" w:line="0" w:lineRule="atLeast"/>
      <w:jc w:val="left"/>
    </w:pPr>
    <w:rPr>
      <w:rFonts w:ascii="MingLiU" w:hAnsi="MingLiU" w:eastAsia="MingLiU" w:cs="MingLiU"/>
      <w:sz w:val="34"/>
      <w:szCs w:val="34"/>
    </w:rPr>
  </w:style>
  <w:style w:type="paragraph" w:customStyle="1" w:styleId="21">
    <w:name w:val="正文文本 (2)1"/>
    <w:basedOn w:val="1"/>
    <w:link w:val="23"/>
    <w:qFormat/>
    <w:uiPriority w:val="0"/>
    <w:pPr>
      <w:shd w:val="clear" w:color="auto" w:fill="FFFFFF"/>
      <w:spacing w:line="198" w:lineRule="exact"/>
      <w:jc w:val="distribute"/>
    </w:pPr>
    <w:rPr>
      <w:rFonts w:ascii="MingLiU" w:hAnsi="MingLiU" w:eastAsia="MingLiU" w:cs="MingLiU"/>
      <w:spacing w:val="10"/>
      <w:sz w:val="13"/>
      <w:szCs w:val="13"/>
    </w:rPr>
  </w:style>
  <w:style w:type="character" w:customStyle="1" w:styleId="22">
    <w:name w:val="正文文本 (2)"/>
    <w:basedOn w:val="23"/>
    <w:qFormat/>
    <w:uiPriority w:val="0"/>
    <w:rPr>
      <w:rFonts w:ascii="MingLiU" w:hAnsi="MingLiU" w:eastAsia="MingLiU" w:cs="MingLiU"/>
      <w:color w:val="000000"/>
      <w:spacing w:val="0"/>
      <w:w w:val="100"/>
      <w:position w:val="0"/>
      <w:sz w:val="13"/>
      <w:szCs w:val="13"/>
      <w:u w:val="none"/>
      <w:lang w:val="zh-TW" w:eastAsia="zh-TW" w:bidi="zh-TW"/>
    </w:rPr>
  </w:style>
  <w:style w:type="character" w:customStyle="1" w:styleId="23">
    <w:name w:val="正文文本 (2)_"/>
    <w:basedOn w:val="9"/>
    <w:link w:val="21"/>
    <w:qFormat/>
    <w:uiPriority w:val="0"/>
    <w:rPr>
      <w:rFonts w:ascii="MingLiU" w:hAnsi="MingLiU" w:eastAsia="MingLiU" w:cs="MingLiU"/>
      <w:spacing w:val="10"/>
      <w:sz w:val="13"/>
      <w:szCs w:val="13"/>
    </w:rPr>
  </w:style>
  <w:style w:type="character" w:customStyle="1" w:styleId="24">
    <w:name w:val="正文文本 (2) + 间距 0 pt"/>
    <w:basedOn w:val="23"/>
    <w:qFormat/>
    <w:uiPriority w:val="0"/>
    <w:rPr>
      <w:color w:val="000000"/>
      <w:spacing w:val="0"/>
      <w:w w:val="100"/>
      <w:position w:val="0"/>
      <w:sz w:val="13"/>
      <w:szCs w:val="13"/>
      <w:lang w:val="en-US" w:eastAsia="en-US" w:bidi="en-US"/>
    </w:rPr>
  </w:style>
  <w:style w:type="character" w:customStyle="1" w:styleId="25">
    <w:name w:val="正文文本 (2) + 6 pt"/>
    <w:basedOn w:val="23"/>
    <w:qFormat/>
    <w:uiPriority w:val="0"/>
    <w:rPr>
      <w:color w:val="000000"/>
      <w:spacing w:val="60"/>
      <w:w w:val="100"/>
      <w:position w:val="0"/>
      <w:sz w:val="12"/>
      <w:szCs w:val="12"/>
      <w:lang w:val="zh-CN" w:eastAsia="zh-CN" w:bidi="zh-CN"/>
    </w:rPr>
  </w:style>
  <w:style w:type="character" w:customStyle="1" w:styleId="26">
    <w:name w:val="正文文本 (4) + 6.5 pt"/>
    <w:basedOn w:val="27"/>
    <w:qFormat/>
    <w:uiPriority w:val="0"/>
    <w:rPr>
      <w:color w:val="000000"/>
      <w:spacing w:val="10"/>
      <w:w w:val="100"/>
      <w:position w:val="0"/>
      <w:sz w:val="13"/>
      <w:szCs w:val="13"/>
      <w:lang w:val="zh-CN" w:eastAsia="zh-CN" w:bidi="zh-CN"/>
    </w:rPr>
  </w:style>
  <w:style w:type="character" w:customStyle="1" w:styleId="27">
    <w:name w:val="正文文本 (4)_"/>
    <w:basedOn w:val="9"/>
    <w:link w:val="20"/>
    <w:qFormat/>
    <w:uiPriority w:val="0"/>
    <w:rPr>
      <w:rFonts w:ascii="MingLiU" w:hAnsi="MingLiU" w:eastAsia="MingLiU" w:cs="MingLiU"/>
      <w:sz w:val="34"/>
      <w:szCs w:val="34"/>
    </w:rPr>
  </w:style>
  <w:style w:type="character" w:customStyle="1" w:styleId="28">
    <w:name w:val="正文文本 (2) Exact"/>
    <w:basedOn w:val="9"/>
    <w:qFormat/>
    <w:uiPriority w:val="0"/>
    <w:rPr>
      <w:rFonts w:ascii="MingLiU" w:hAnsi="MingLiU" w:eastAsia="MingLiU" w:cs="MingLiU"/>
      <w:spacing w:val="10"/>
      <w:sz w:val="13"/>
      <w:szCs w:val="13"/>
      <w:u w:val="none"/>
    </w:rPr>
  </w:style>
  <w:style w:type="character" w:customStyle="1" w:styleId="29">
    <w:name w:val="正文文本 (2) + 间距 -1 pt Exact"/>
    <w:basedOn w:val="23"/>
    <w:qFormat/>
    <w:uiPriority w:val="0"/>
    <w:rPr>
      <w:spacing w:val="-20"/>
      <w:lang w:val="en-US" w:eastAsia="en-US" w:bidi="en-US"/>
    </w:rPr>
  </w:style>
  <w:style w:type="character" w:customStyle="1" w:styleId="30">
    <w:name w:val="正文文本 (2) + 间距 4 pt Exact"/>
    <w:basedOn w:val="23"/>
    <w:qFormat/>
    <w:uiPriority w:val="0"/>
    <w:rPr>
      <w:spacing w:val="80"/>
    </w:rPr>
  </w:style>
  <w:style w:type="paragraph" w:customStyle="1" w:styleId="31">
    <w:name w:val="标题 #1"/>
    <w:basedOn w:val="1"/>
    <w:link w:val="33"/>
    <w:qFormat/>
    <w:uiPriority w:val="0"/>
    <w:pPr>
      <w:shd w:val="clear" w:color="auto" w:fill="FFFFFF"/>
      <w:spacing w:after="180" w:line="0" w:lineRule="atLeast"/>
      <w:jc w:val="distribute"/>
      <w:outlineLvl w:val="0"/>
    </w:pPr>
    <w:rPr>
      <w:rFonts w:ascii="MingLiU" w:hAnsi="MingLiU" w:eastAsia="MingLiU" w:cs="MingLiU"/>
      <w:sz w:val="54"/>
      <w:szCs w:val="54"/>
    </w:rPr>
  </w:style>
  <w:style w:type="character" w:customStyle="1" w:styleId="32">
    <w:name w:val="标题 #1 + 6.5 pt"/>
    <w:basedOn w:val="33"/>
    <w:qFormat/>
    <w:uiPriority w:val="0"/>
    <w:rPr>
      <w:color w:val="000000"/>
      <w:spacing w:val="0"/>
      <w:w w:val="100"/>
      <w:position w:val="0"/>
      <w:sz w:val="13"/>
      <w:szCs w:val="13"/>
      <w:lang w:val="en-US" w:eastAsia="en-US" w:bidi="en-US"/>
    </w:rPr>
  </w:style>
  <w:style w:type="character" w:customStyle="1" w:styleId="33">
    <w:name w:val="标题 #1_"/>
    <w:basedOn w:val="9"/>
    <w:link w:val="31"/>
    <w:qFormat/>
    <w:uiPriority w:val="0"/>
    <w:rPr>
      <w:rFonts w:ascii="MingLiU" w:hAnsi="MingLiU" w:eastAsia="MingLiU" w:cs="MingLiU"/>
      <w:sz w:val="54"/>
      <w:szCs w:val="54"/>
    </w:rPr>
  </w:style>
  <w:style w:type="character" w:customStyle="1" w:styleId="34">
    <w:name w:val="正文文本 (2) + 10 pt"/>
    <w:basedOn w:val="23"/>
    <w:qFormat/>
    <w:uiPriority w:val="0"/>
    <w:rPr>
      <w:color w:val="000000"/>
      <w:spacing w:val="20"/>
      <w:w w:val="100"/>
      <w:position w:val="0"/>
      <w:sz w:val="20"/>
      <w:szCs w:val="20"/>
      <w:lang w:val="zh-CN" w:eastAsia="zh-CN" w:bidi="zh-CN"/>
    </w:rPr>
  </w:style>
  <w:style w:type="character" w:customStyle="1" w:styleId="35">
    <w:name w:val="正文文本 (2) + AngsanaUPC"/>
    <w:basedOn w:val="23"/>
    <w:qFormat/>
    <w:uiPriority w:val="0"/>
    <w:rPr>
      <w:rFonts w:ascii="AngsanaUPC" w:hAnsi="AngsanaUPC" w:eastAsia="AngsanaUPC" w:cs="AngsanaUPC"/>
      <w:color w:val="000000"/>
      <w:spacing w:val="0"/>
      <w:w w:val="100"/>
      <w:position w:val="0"/>
      <w:sz w:val="22"/>
      <w:szCs w:val="22"/>
      <w:lang w:val="en-US" w:eastAsia="en-US" w:bidi="en-US"/>
    </w:rPr>
  </w:style>
  <w:style w:type="paragraph" w:customStyle="1" w:styleId="36">
    <w:name w:val="正文文本 (3)"/>
    <w:basedOn w:val="1"/>
    <w:qFormat/>
    <w:uiPriority w:val="0"/>
    <w:pPr>
      <w:shd w:val="clear" w:color="auto" w:fill="FFFFFF"/>
      <w:spacing w:line="187" w:lineRule="exact"/>
      <w:ind w:firstLine="140"/>
      <w:jc w:val="distribute"/>
    </w:pPr>
    <w:rPr>
      <w:rFonts w:ascii="MingLiU" w:hAnsi="MingLiU" w:eastAsia="MingLiU" w:cs="MingLiU"/>
      <w:sz w:val="14"/>
      <w:szCs w:val="14"/>
    </w:rPr>
  </w:style>
  <w:style w:type="character" w:customStyle="1" w:styleId="37">
    <w:name w:val="正文文本 (2) + 8 pt"/>
    <w:basedOn w:val="23"/>
    <w:qFormat/>
    <w:uiPriority w:val="0"/>
    <w:rPr>
      <w:color w:val="000000"/>
      <w:spacing w:val="0"/>
      <w:w w:val="100"/>
      <w:position w:val="0"/>
      <w:sz w:val="16"/>
      <w:szCs w:val="16"/>
      <w:lang w:val="zh-CN" w:eastAsia="zh-CN" w:bidi="zh-CN"/>
    </w:rPr>
  </w:style>
  <w:style w:type="paragraph" w:customStyle="1" w:styleId="38">
    <w:name w:val="WPS Plain"/>
    <w:qFormat/>
    <w:uiPriority w:val="0"/>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3538</Words>
  <Characters>4799</Characters>
  <Lines>1</Lines>
  <Paragraphs>1</Paragraphs>
  <ScaleCrop>false</ScaleCrop>
  <LinksUpToDate>false</LinksUpToDate>
  <CharactersWithSpaces>5425</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2018-02-28T06:15:24Z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