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2017届山东省济宁市微山县九年级化学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月考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试题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可能用到的相对原子质量：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H-1    C-12    C1-35.5    Ca-40    Fe-56    Zn-65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第Ⅰ卷（选择题    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一、选择题（下列各题只有一个正确选项。其中，1～4小题1分，5～10小题2分，共16分）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1.双氧水的主要成分是过氧化氢（化学式为H₂O₂）。医疗上常使用2.5～3.5％的过氧化氢的水溶液来处理伤口创面或清洗化脓性疮口。下列对过氧化氢的说法合理的是（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A.过氧化氢是由氢气和氧气组成的化合物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B.过氧化氢中氧元素的化合价是-1价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C.过氧化氢由两个氢原子和两个氧原子组成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D.过氧化氢分子中氢、氧元素的个数比为1:1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2.下列描述与实验事实相符的是（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A.硝酸铵溶于水，溶液温度升高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B.红磷在空气中燃烧产生大量的烟雾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C.将铁锈放入稀硫酸中，铁锈逐渐消失，溶液变为黄色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D.氢气在空气中燃烧，发出明亮的蓝紫色的光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3.由同种元素组成的不同单质叫做同囊异形体。下列各组物质属于同囊异形体的是（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A.冰和干冰         B.CO和CO₂          C.镁条和镁粉        D.氧气和臭氧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3341370</wp:posOffset>
            </wp:positionH>
            <wp:positionV relativeFrom="paragraph">
              <wp:posOffset>147320</wp:posOffset>
            </wp:positionV>
            <wp:extent cx="1851660" cy="882015"/>
            <wp:effectExtent l="0" t="0" r="15240" b="13335"/>
            <wp:wrapSquare wrapText="left"/>
            <wp:docPr id="328" name="图片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32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88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“部分酸、碱和盐的溶解性表（室温）”是学习化学的重要工具，下表是截取溶解性表中的一部分，有关①处物质的说法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的是（   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A.①处物质的化学式是FeCl2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B.①处物质的名称是氯化铁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C.①处物质可溶于水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D.①处物质类别属于盐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5.下列涉及学科观点的有关说法正确的是：（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A.根据转换观：二氧化碳和一氧化碳在一定条件下可以相互转化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B.根据微粒观：氯化钠是由氯化钠分子构成的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C.根据结构观：氯原子与镁原子最外层电子数相同，化学性质相同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D.根据守恒观：10ml质量分数60％的浓硫酸，加10ml水后质量分数变为30％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6.推理是化学学习中常用的思维方式，下列推理中正确的 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A.碱溶液能跟某些非金属氧化物反应，所以碱溶液能吸收CO气体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B.中和反应生成盐和水，但是生成盐和水的反应不一定是中和反应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C.溶液中有晶体析出时，溶质质量减小，所以溶质的质量分数一定减小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D.碳酸盐与盐酸反应放出气体，所以与盐酸反应放出气体的物质一定是碳酸盐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7.下列表中的叙述，对应的化学方程式和所属反应基本类型都正确的是（   ）</w:t>
      </w:r>
    </w:p>
    <w:tbl>
      <w:tblPr>
        <w:tblStyle w:val="14"/>
        <w:tblW w:w="9001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3260"/>
        <w:gridCol w:w="3525"/>
        <w:gridCol w:w="128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选项</w:t>
            </w: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叙述</w:t>
            </w:r>
          </w:p>
        </w:tc>
        <w:tc>
          <w:tcPr>
            <w:tcW w:w="352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化学反应方程式</w:t>
            </w:r>
          </w:p>
        </w:tc>
        <w:tc>
          <w:tcPr>
            <w:tcW w:w="12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反应类型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电解水</w:t>
            </w:r>
          </w:p>
        </w:tc>
        <w:tc>
          <w:tcPr>
            <w:tcW w:w="352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position w:val="-16"/>
                <w:sz w:val="24"/>
                <w:szCs w:val="24"/>
              </w:rPr>
              <w:object>
                <v:shape id="_x0000_i1367" o:spt="75" alt=" " type="#_x0000_t75" style="height:20.25pt;width:27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s" ShapeID="_x0000_i1367" DrawAspect="Content" ObjectID="_1468075725" r:id="rId7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+O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↑</w:t>
            </w:r>
          </w:p>
        </w:tc>
        <w:tc>
          <w:tcPr>
            <w:tcW w:w="12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分解反应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探究一氧化碳的还原性</w:t>
            </w:r>
          </w:p>
        </w:tc>
        <w:tc>
          <w:tcPr>
            <w:tcW w:w="352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3CO+Fe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y</w:t>
            </w:r>
            <w:r>
              <w:rPr>
                <w:rFonts w:hint="eastAsia" w:asciiTheme="minorEastAsia" w:hAnsiTheme="minorEastAsia" w:eastAsiaTheme="minorEastAsia" w:cstheme="minorEastAsia"/>
                <w:position w:val="-16"/>
                <w:sz w:val="24"/>
                <w:szCs w:val="24"/>
                <w:vertAlign w:val="subscript"/>
              </w:rPr>
              <w:object>
                <v:shape id="_x0000_i1368" o:spt="75" alt=" " type="#_x0000_t75" style="height:20.25pt;width:27pt;" o:ole="t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s" ShapeID="_x0000_i1368" DrawAspect="Content" ObjectID="_1468075726" r:id="rId9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2Fe+3CO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置换反应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酸雨的形成</w:t>
            </w:r>
          </w:p>
        </w:tc>
        <w:tc>
          <w:tcPr>
            <w:tcW w:w="352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CO₂+H₂O=H₂CO3</w:t>
            </w:r>
          </w:p>
        </w:tc>
        <w:tc>
          <w:tcPr>
            <w:tcW w:w="12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化合反应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硫酸铜溶液中滴加氢氧化钠溶液</w:t>
            </w:r>
          </w:p>
        </w:tc>
        <w:tc>
          <w:tcPr>
            <w:tcW w:w="352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CuSO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+2NaOH=Na₂SO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+Cu（OH）₂</w:t>
            </w:r>
            <m:oMath>
              <m:r>
                <m:rPr>
                  <m:sty m:val="p"/>
                </m:r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  <m:t>↓</m:t>
              </m:r>
            </m:oMath>
          </w:p>
        </w:tc>
        <w:tc>
          <w:tcPr>
            <w:tcW w:w="128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复分解反应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8.除去下列各物质中混有的少量杂质，所用试剂和操作均正确的是（    ）</w:t>
      </w:r>
    </w:p>
    <w:tbl>
      <w:tblPr>
        <w:tblStyle w:val="14"/>
        <w:tblW w:w="9013" w:type="dxa"/>
        <w:jc w:val="center"/>
        <w:tblInd w:w="-1012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214"/>
        <w:gridCol w:w="2020"/>
        <w:gridCol w:w="37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21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物质</w:t>
            </w:r>
          </w:p>
        </w:tc>
        <w:tc>
          <w:tcPr>
            <w:tcW w:w="20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杂质</w:t>
            </w:r>
          </w:p>
        </w:tc>
        <w:tc>
          <w:tcPr>
            <w:tcW w:w="37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所用试剂和操作方法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221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Na₂CO₃溶液</w:t>
            </w:r>
          </w:p>
        </w:tc>
        <w:tc>
          <w:tcPr>
            <w:tcW w:w="20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Na₂SO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溶液</w:t>
            </w:r>
          </w:p>
        </w:tc>
        <w:tc>
          <w:tcPr>
            <w:tcW w:w="37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加入过量的Ba(NO₃)₂溶液，过滤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221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H₂</w:t>
            </w:r>
          </w:p>
        </w:tc>
        <w:tc>
          <w:tcPr>
            <w:tcW w:w="202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HCl</w:t>
            </w:r>
          </w:p>
        </w:tc>
        <w:tc>
          <w:tcPr>
            <w:tcW w:w="378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通过足量的NaOH溶液、干燥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221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NaCl固体</w:t>
            </w:r>
          </w:p>
        </w:tc>
        <w:tc>
          <w:tcPr>
            <w:tcW w:w="202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细沙</w:t>
            </w:r>
          </w:p>
        </w:tc>
        <w:tc>
          <w:tcPr>
            <w:tcW w:w="37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加入足量的水溶解，过滤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221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铁粉</w:t>
            </w:r>
          </w:p>
        </w:tc>
        <w:tc>
          <w:tcPr>
            <w:tcW w:w="202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Fe2O3</w:t>
            </w:r>
          </w:p>
        </w:tc>
        <w:tc>
          <w:tcPr>
            <w:tcW w:w="37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加入适量的稀盐酸，过滤、洗涤、干燥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分析下列实验图像，得到的结论正确的是（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04925" cy="1104900"/>
            <wp:effectExtent l="0" t="0" r="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76350" cy="1066800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85875" cy="1104900"/>
            <wp:effectExtent l="0" t="0" r="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47775" cy="1114425"/>
            <wp:effectExtent l="0" t="0" r="0" b="889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717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图1               图2                图3              图4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A．图1：双氧水溶液制氧气，a未使用催化剂，b使用了催化剂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B． 图2：某温度下，向饱和石灰水中加入生石灰，则y轴可以表示溶质的质量分数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C．图3：分别向足量且等质量的盐酸中加入铁粉、锌粉，则曲线b代表的是加入锌粉的情况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D．图4：溶质为a、b的两质量相等的饱和溶液，温度由T2降至T1，分别析出不含结晶水的a、b固体，则最终两溶液质量相等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某实验室的废液中，可能含有CuCl₂、NaCl、Na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、Na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CO₃、Ba（NO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中的一种或多种．某同学取该废液观察为无色溶液，向其中滴加BaCl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溶液产生白色沉淀，继续加稀硝酸无明显现象．根据以上实验现象分析，下列推断正确的是（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A．一定存在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 xml:space="preserve">4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B．可能存在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CO₃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C．一定存在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CuCl₂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D．一定不存在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NaCl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选择答题卡：（请将正确选项填入下列表中）   </w:t>
      </w:r>
    </w:p>
    <w:tbl>
      <w:tblPr>
        <w:tblStyle w:val="1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第Ⅱ卷（非选择题    34分）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二、填空与解答（每空1分，共17分）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用化学符号完成下列内容：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369" o:spt="75" alt=" " type="#_x0000_t75" style="height:17.25pt;width:7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s" ShapeID="_x0000_i1369" DrawAspect="Content" ObjectID="_1468075727" r:id="rId15">
            <o:LockedField>false</o:LockedField>
          </o:OLEObject>
        </w:objec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一种常见的气态单质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   （2）一种常见的金属氧化物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一种常见的有机物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   （4）一种常见盐溶液的离子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根据图中提供的信息，请回答下列问题：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3350895</wp:posOffset>
            </wp:positionH>
            <wp:positionV relativeFrom="page">
              <wp:posOffset>6597650</wp:posOffset>
            </wp:positionV>
            <wp:extent cx="838200" cy="1085850"/>
            <wp:effectExtent l="0" t="0" r="0" b="0"/>
            <wp:wrapSquare wrapText="bothSides"/>
            <wp:docPr id="2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lum brigh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2287905</wp:posOffset>
            </wp:positionH>
            <wp:positionV relativeFrom="page">
              <wp:posOffset>6598920</wp:posOffset>
            </wp:positionV>
            <wp:extent cx="895350" cy="1085850"/>
            <wp:effectExtent l="0" t="0" r="0" b="0"/>
            <wp:wrapSquare wrapText="bothSides"/>
            <wp:docPr id="2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2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lum brigh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1348105</wp:posOffset>
            </wp:positionH>
            <wp:positionV relativeFrom="page">
              <wp:posOffset>6670675</wp:posOffset>
            </wp:positionV>
            <wp:extent cx="685800" cy="923925"/>
            <wp:effectExtent l="0" t="0" r="0" b="9525"/>
            <wp:wrapSquare wrapText="bothSides"/>
            <wp:docPr id="2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5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lum brigh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4389120</wp:posOffset>
            </wp:positionH>
            <wp:positionV relativeFrom="page">
              <wp:posOffset>6576695</wp:posOffset>
            </wp:positionV>
            <wp:extent cx="971550" cy="1076325"/>
            <wp:effectExtent l="0" t="0" r="0" b="9525"/>
            <wp:wrapSquare wrapText="bothSides"/>
            <wp:docPr id="2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4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lum brigh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6555740</wp:posOffset>
            </wp:positionV>
            <wp:extent cx="1085850" cy="1095375"/>
            <wp:effectExtent l="0" t="0" r="0" b="9525"/>
            <wp:wrapSquare wrapText="bothSides"/>
            <wp:docPr id="1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0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lum brigh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</w:t>
      </w:r>
    </w:p>
    <w:p>
      <w:pPr>
        <w:keepNext w:val="0"/>
        <w:keepLines w:val="0"/>
        <w:pageBreakBefore w:val="0"/>
        <w:tabs>
          <w:tab w:val="left" w:pos="911"/>
          <w:tab w:val="left" w:pos="2611"/>
          <w:tab w:val="center" w:pos="4153"/>
          <w:tab w:val="left" w:pos="6095"/>
          <w:tab w:val="right" w:pos="8306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C                D              E</w:t>
      </w:r>
    </w:p>
    <w:p>
      <w:pPr>
        <w:keepNext w:val="0"/>
        <w:keepLines w:val="0"/>
        <w:pageBreakBefore w:val="0"/>
        <w:numPr>
          <w:ilvl w:val="0"/>
          <w:numId w:val="6"/>
        </w:numPr>
        <w:tabs>
          <w:tab w:val="left" w:pos="945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硅的原子序数为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；</w:t>
      </w:r>
    </w:p>
    <w:p>
      <w:pPr>
        <w:keepNext w:val="0"/>
        <w:keepLines w:val="0"/>
        <w:pageBreakBefore w:val="0"/>
        <w:numPr>
          <w:ilvl w:val="0"/>
          <w:numId w:val="6"/>
        </w:numPr>
        <w:tabs>
          <w:tab w:val="left" w:pos="945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B、C、D、E、中属于同种元素的是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numPr>
          <w:ilvl w:val="0"/>
          <w:numId w:val="6"/>
        </w:numPr>
        <w:tabs>
          <w:tab w:val="left" w:pos="945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D微粒的化学符号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numPr>
          <w:ilvl w:val="0"/>
          <w:numId w:val="6"/>
        </w:numPr>
        <w:tabs>
          <w:tab w:val="left" w:pos="945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C、E两种元素组成化合物的化学式为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3940810</wp:posOffset>
            </wp:positionH>
            <wp:positionV relativeFrom="page">
              <wp:posOffset>1280795</wp:posOffset>
            </wp:positionV>
            <wp:extent cx="2238375" cy="1790700"/>
            <wp:effectExtent l="0" t="0" r="9525" b="0"/>
            <wp:wrapSquare wrapText="left"/>
            <wp:docPr id="32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4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BF9FA">
                            <a:alpha val="100000"/>
                          </a:srgbClr>
                        </a:clrFrom>
                        <a:clrTo>
                          <a:srgbClr val="FBF9FA">
                            <a:alpha val="100000"/>
                            <a:alpha val="0"/>
                          </a:srgbClr>
                        </a:clrTo>
                      </a:clrChange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13.初中化学中，我们学习了酸和碱发生中和反应的实质是H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+OH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O．像这种实际参加反应的离子符号来表示反应的式子叫离子方程式．离子方程式的书写一般按以下步骤：（以Na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反应为例）①写出Na2SO4与BaCl2反应的化学方程式：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    ②把易溶于水的物质写成离子形式，把难溶的物质、气体和水等仍用化学式表示。上述方程式可改写成：2Na﹢+SO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+Ba²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=BaSO4↓+2Na﹢+2Cl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-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③删去方程式两边不参加反应的离子：Ba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²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═BaSO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↓。                                        ④检查方程式两边各元素的原子个数和电荷总数是否相等。 请回答：                                                           （1）下列各组中的离子，能在溶液中大量共存的是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　　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A、Na+、Mg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+、Cl﹣、SO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4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²﹣     B、Na+、H+、Cl﹣、OH﹣                                                  C、Na+、Cu²+、Cl﹣、SO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      D、Na+、NH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+、Cl﹣、OH﹣                                           （2）写出稀盐酸滴在石灰石上所发生反应的离子方程式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　　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7"/>
        </w:numPr>
        <w:tabs>
          <w:tab w:val="left" w:pos="411"/>
        </w:tabs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写出一个与离子方程式Mg+2H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=Mg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↑相对应的化学方程式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　　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                                                                               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14.某化工厂排放的废液中含有大量的硫酸锌和硫酸铜，化学兴趣小组的同学根据所学知识设计了一个方案，用来回收金属铜并得到硫酸锌晶体，主要过程如下图所示：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INCLUDEPICTURE \d "https://gss0.baidu.com/7Po3dSag_xI4khGko9WTAnF6hhy/zhidao/pic/item/e824b899a9014c08d9db7911097b02087af4f4a6.jpg"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81550" cy="1038225"/>
            <wp:effectExtent l="0" t="0" r="0" b="9525"/>
            <wp:docPr id="330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3" descr=" 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请回答下列问题：                                                                         (1)步骤②中分离物质的方法是___________。 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(2)固体A的成分是_________。 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(3)步骤②中发生反应的化学方程式为______________， 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(4)步骤③中加入的B物质是_____________。</w:t>
      </w:r>
    </w:p>
    <w:p>
      <w:pPr>
        <w:keepNext w:val="0"/>
        <w:keepLines w:val="0"/>
        <w:pageBreakBefore w:val="0"/>
        <w:numPr>
          <w:ilvl w:val="0"/>
          <w:numId w:val="8"/>
        </w:numPr>
        <w:tabs>
          <w:tab w:val="left" w:pos="945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“生活无大事, 处处有化学”, 日常生活中的下列做法: </w:t>
      </w:r>
    </w:p>
    <w:p>
      <w:pPr>
        <w:keepNext w:val="0"/>
        <w:keepLines w:val="0"/>
        <w:pageBreakBefore w:val="0"/>
        <w:tabs>
          <w:tab w:val="left" w:pos="945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①夏季蚊虫叮咬后, 涂抹肥皂液可缓解痛痒</w:t>
      </w:r>
    </w:p>
    <w:p>
      <w:pPr>
        <w:keepNext w:val="0"/>
        <w:keepLines w:val="0"/>
        <w:pageBreakBefore w:val="0"/>
        <w:tabs>
          <w:tab w:val="left" w:pos="945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②用砂纸打磨掉铝制品表面的污渍</w:t>
      </w:r>
    </w:p>
    <w:p>
      <w:pPr>
        <w:keepNext w:val="0"/>
        <w:keepLines w:val="0"/>
        <w:pageBreakBefore w:val="0"/>
        <w:tabs>
          <w:tab w:val="left" w:pos="945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③将煤做成蜂窝是为了增大煤与空气的接触面积促进燃烧</w:t>
      </w:r>
    </w:p>
    <w:p>
      <w:pPr>
        <w:keepNext w:val="0"/>
        <w:keepLines w:val="0"/>
        <w:pageBreakBefore w:val="0"/>
        <w:tabs>
          <w:tab w:val="left" w:pos="945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④家庭煤气泄露,立即开油烟机排气</w:t>
      </w:r>
    </w:p>
    <w:p>
      <w:pPr>
        <w:keepNext w:val="0"/>
        <w:keepLines w:val="0"/>
        <w:pageBreakBefore w:val="0"/>
        <w:tabs>
          <w:tab w:val="left" w:pos="945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⑤喝牛奶、豆浆等富含蛋白质的食品可有效缓解重金属中毒现象</w:t>
      </w:r>
    </w:p>
    <w:p>
      <w:pPr>
        <w:keepNext w:val="0"/>
        <w:keepLines w:val="0"/>
        <w:pageBreakBefore w:val="0"/>
        <w:tabs>
          <w:tab w:val="left" w:pos="945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以上做法中,正确是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>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(填序号)</w:t>
      </w:r>
    </w:p>
    <w:p>
      <w:pPr>
        <w:keepNext w:val="0"/>
        <w:keepLines w:val="0"/>
        <w:pageBreakBefore w:val="0"/>
        <w:numPr>
          <w:ilvl w:val="0"/>
          <w:numId w:val="9"/>
        </w:numPr>
        <w:tabs>
          <w:tab w:val="left" w:pos="945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实验与探究(每空1分.共11分)</w:t>
      </w:r>
    </w:p>
    <w:p>
      <w:pPr>
        <w:keepNext w:val="0"/>
        <w:keepLines w:val="0"/>
        <w:pageBreakBefore w:val="0"/>
        <w:numPr>
          <w:ilvl w:val="0"/>
          <w:numId w:val="10"/>
        </w:numPr>
        <w:tabs>
          <w:tab w:val="left" w:pos="945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（6）化学兴趣小组的同学足量的锌技加入到浓硫酸a中.发现有大量的气泡放出，他们対气体的成分进行了探究。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【提出问题】锌粒加入浓硫酸后生成的气体是什么？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【查阅资料】①浓硫酸能与锌反应，但不产生氢气，也不会产生氧气；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②SO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有刺激性气味，易溶于水，能使品红（一种红色色素）溶液褪色。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【提出猜想】甲：气体是H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；乙：气体是SO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；丙：气体是SO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【实验探究】为了验证上述猜想。同学们在老师的指导下设计了如下图的装置（部分夹持器材略去，假设每个能发生的反应都完全进行）进行探究：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23765" cy="1619250"/>
            <wp:effectExtent l="0" t="0" r="0" b="0"/>
            <wp:docPr id="331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4" descr=" 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376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①实验开始后，观察到A中品红溶液褪色，证明气体中含有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>  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②B装置的作用是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③C装置在点燃酒精灯加热之前应先通一段时间的气体，目的是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；加热一段时间后，观察到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  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，证明气体中含有H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【讨论】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④锌和浓硫酸反应生成硫酸锌、水和二氧化硫，为什么在反应过程中又产生了氢气呢？用文字简述原因：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⑤锌与浓硫酸和稀硫酸反应都可以产生硫酸锌，如果需要制取硫酸锌，用锌与稀硫酸反应的优点是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（任填一种合理的答案）。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碳酸氢钠（NaHCO3）俗称“小苏打”，在生活中用途广泛．某化学实验小组的同学对碳酸氢钠的性质进行探究．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【探究实验1】碳酸氢钠溶液的酸碱性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用试管取适量碳酸氢钠溶液，滴加酚酞试液，振荡，溶液变浅红色．结论：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【探究实验2】能与酸反应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取适量碳酸氢钠加入试管中，滴加稀盐酸，再把燃着的木条迅速伸入试管，木条熄灭，碳酸氢钠和盐酸的化学反应方程式：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【探究实验3】能与碱反应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查阅资料：NaHCO3+NaOH═Na2CO3+H2O；氢氧化钙微溶于水．用试管取适量碳酸氢钠溶液，滴加氢氧化钠溶液，无明显现象．（提示：可以选择CaCl2溶液做试剂，通过证明有Na2CO3生成，从而证明二者发生了反应）如图，两位同学分别进行了甲、乙两个实验．回答下列问题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比较甲、乙两个实验的目的性区别是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有同学提出两个实验都不足以证明有Na2CO3生成，其理由是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；要证明有Na2CO3   生成，还需要进行的操作是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63500</wp:posOffset>
            </wp:positionH>
            <wp:positionV relativeFrom="paragraph">
              <wp:posOffset>48260</wp:posOffset>
            </wp:positionV>
            <wp:extent cx="4647565" cy="2390775"/>
            <wp:effectExtent l="0" t="0" r="635" b="9525"/>
            <wp:wrapSquare wrapText="bothSides"/>
            <wp:docPr id="33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5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756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四、计算与应用（共6分）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17（2分）葡萄糖（化学式C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）是自然界分布最广且最为重要的一种糖类，纯净的葡萄糖为无色晶体。有甜味但一般人无法尝到甜味，易溶于水；葡萄糖很容易被吸收进入血液中，因此医院人员、运动爱好者以及平常人们常常使用它当作强而有力的快速能量补充，请回答下列问题：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一个葡萄糖分子中共有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个原子。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葡萄糖中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元素的质量分数最大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4170045</wp:posOffset>
            </wp:positionH>
            <wp:positionV relativeFrom="paragraph">
              <wp:posOffset>154940</wp:posOffset>
            </wp:positionV>
            <wp:extent cx="1885950" cy="1457325"/>
            <wp:effectExtent l="0" t="0" r="0" b="0"/>
            <wp:wrapSquare wrapText="left"/>
            <wp:docPr id="33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3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18.在一烧杯中盛有42.2gCaCO3和CaCl2的粉末状混合物，向其中加入188.8g水，使混合物中的可溶物完全溶解。然后再向其中逐滴加入溶质的质量分数为10%的稀盐酸，烧杯中难溶固体物质的质量与所滴入稀盐酸的质量关系曲线如图X所示。请根据题意回答下列问题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（1）在滴入稀盐酸的过程中，观察到的明显现象是：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①________________________ ，②_________________________。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（2）当滴入10%的稀盐酸至图中A点时，烧杯中溶液里含有的溶质是（写化学式）___________。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（3）当滴入10%的稀盐酸146g时（即B点），试通过计算，求此时烧杯中所得不饱和溶液的质量。（计算结果精确到0.1g）</w:t>
      </w:r>
    </w:p>
    <w:p>
      <w:pPr>
        <w:keepNext w:val="0"/>
        <w:keepLines w:val="0"/>
        <w:pageBreakBefore w:val="0"/>
        <w:tabs>
          <w:tab w:val="left" w:pos="945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tabs>
          <w:tab w:val="left" w:pos="945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 w:firstLine="428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 w:firstLine="428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2016-2017学年度第二学期第二次模拟考试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九年级化学试题参考答案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第Ⅰ卷（选择题    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一、选择题（下列各题只有一个正确选项。其中，1～4小题1分，5～10小题2分，共16分）</w:t>
      </w:r>
    </w:p>
    <w:tbl>
      <w:tblPr>
        <w:tblStyle w:val="1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填空与简答（共17分）</w:t>
      </w:r>
    </w:p>
    <w:p>
      <w:pPr>
        <w:keepNext w:val="0"/>
        <w:keepLines w:val="0"/>
        <w:pageBreakBefore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（1）O₂、N₂等  （2）CuO、Fe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O₃等  （3）CH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COOH、CH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OH、CH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（4）Na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CT（答案合理即可）</w:t>
      </w:r>
    </w:p>
    <w:p>
      <w:pPr>
        <w:keepNext w:val="0"/>
        <w:keepLines w:val="0"/>
        <w:pageBreakBefore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（1）14  （2）  CD    （3）S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2-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（4）Na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</w:p>
    <w:p>
      <w:pPr>
        <w:keepNext w:val="0"/>
        <w:keepLines w:val="0"/>
        <w:pageBreakBefore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+BaCl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=BaSO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↓+2NaCl      （1）AC    （2）Mg（OH）₂+2H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=Mg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+2H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O</w:t>
      </w:r>
    </w:p>
    <w:p>
      <w:pPr>
        <w:keepNext w:val="0"/>
        <w:keepLines w:val="0"/>
        <w:pageBreakBefore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Mg+H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=MgSO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+H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↑或Mg+2HCl=MgCl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+H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↑</w:t>
      </w:r>
    </w:p>
    <w:p>
      <w:pPr>
        <w:keepNext w:val="0"/>
        <w:keepLines w:val="0"/>
        <w:pageBreakBefore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（1）过滤  （2）锌和铜  （3）Zn+CuSO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=Cu+ZnSO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 xml:space="preserve">4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（4）稀硫酸</w:t>
      </w:r>
    </w:p>
    <w:p>
      <w:pPr>
        <w:keepNext w:val="0"/>
        <w:keepLines w:val="0"/>
        <w:pageBreakBefore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①③⑤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三．实验与探究（共11分）</w:t>
      </w:r>
    </w:p>
    <w:p>
      <w:pPr>
        <w:keepNext w:val="0"/>
        <w:keepLines w:val="0"/>
        <w:pageBreakBefore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（1）【实验探究】①SO₂ ②除去气体中的水蒸气  ③排除空气 C装置中固体由黑变红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   【讨论】④随着反应的进行，浓硫酸逐渐变稀成为稀硫酸</w:t>
      </w:r>
    </w:p>
    <w:p>
      <w:pPr>
        <w:keepNext w:val="0"/>
        <w:keepLines w:val="0"/>
        <w:pageBreakBefore w:val="0"/>
        <w:tabs>
          <w:tab w:val="left" w:pos="182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           ⑤不会产生对空气有污染的气体（答案合理也给分）</w:t>
      </w:r>
    </w:p>
    <w:p>
      <w:pPr>
        <w:keepNext w:val="0"/>
        <w:keepLines w:val="0"/>
        <w:pageBreakBefore w:val="0"/>
        <w:tabs>
          <w:tab w:val="left" w:pos="182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（2）【探究实验一】结论：碳酸氢钠溶液显碱性</w:t>
      </w:r>
    </w:p>
    <w:p>
      <w:pPr>
        <w:keepNext w:val="0"/>
        <w:keepLines w:val="0"/>
        <w:pageBreakBefore w:val="0"/>
        <w:tabs>
          <w:tab w:val="left" w:pos="182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   【探究实验二】NaHCO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+HCl=NaCl+CO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↑+H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O</w:t>
      </w:r>
    </w:p>
    <w:p>
      <w:pPr>
        <w:keepNext w:val="0"/>
        <w:keepLines w:val="0"/>
        <w:pageBreakBefore w:val="0"/>
        <w:tabs>
          <w:tab w:val="left" w:pos="182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   【探究实验三】</w:t>
      </w:r>
    </w:p>
    <w:p>
      <w:pPr>
        <w:keepNext w:val="0"/>
        <w:keepLines w:val="0"/>
        <w:pageBreakBefore w:val="0"/>
        <w:tabs>
          <w:tab w:val="left" w:pos="182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区别：甲通过检验产物证明反应发生，而实验乙通过检验反应物证明反应发生；</w:t>
      </w:r>
    </w:p>
    <w:p>
      <w:pPr>
        <w:keepNext w:val="0"/>
        <w:keepLines w:val="0"/>
        <w:pageBreakBefore w:val="0"/>
        <w:tabs>
          <w:tab w:val="left" w:pos="182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理由：氯化钙与氢氧化钠反应生成氢氧化钙，氢氧化钙微溶于水，在溶液中也产生沉淀</w:t>
      </w:r>
    </w:p>
    <w:p>
      <w:pPr>
        <w:keepNext w:val="0"/>
        <w:keepLines w:val="0"/>
        <w:pageBreakBefore w:val="0"/>
        <w:tabs>
          <w:tab w:val="left" w:pos="182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操作：取少量反应后滤渣加入足量的稀盐酸，若产生无色气体证明有Na2CO3生成，反之则没有</w:t>
      </w:r>
    </w:p>
    <w:p>
      <w:pPr>
        <w:keepNext w:val="0"/>
        <w:keepLines w:val="0"/>
        <w:pageBreakBefore w:val="0"/>
        <w:numPr>
          <w:ilvl w:val="0"/>
          <w:numId w:val="16"/>
        </w:numPr>
        <w:tabs>
          <w:tab w:val="left" w:pos="182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计算与应用（共6分）</w:t>
      </w:r>
    </w:p>
    <w:p>
      <w:pPr>
        <w:keepNext w:val="0"/>
        <w:keepLines w:val="0"/>
        <w:pageBreakBefore w:val="0"/>
        <w:numPr>
          <w:ilvl w:val="0"/>
          <w:numId w:val="17"/>
        </w:numPr>
        <w:tabs>
          <w:tab w:val="left" w:pos="182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 xml:space="preserve">24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；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 xml:space="preserve">氧 </w:t>
      </w:r>
    </w:p>
    <w:p>
      <w:pPr>
        <w:keepNext w:val="0"/>
        <w:keepLines w:val="0"/>
        <w:pageBreakBefore w:val="0"/>
        <w:numPr>
          <w:ilvl w:val="0"/>
          <w:numId w:val="17"/>
        </w:numPr>
        <w:tabs>
          <w:tab w:val="left" w:pos="182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（1）固体物质不断溶解；（1分） 有气体产生；（1分）  （2）CaCl₂（1分）</w:t>
      </w:r>
    </w:p>
    <w:p>
      <w:pPr>
        <w:keepNext w:val="0"/>
        <w:keepLines w:val="0"/>
        <w:pageBreakBefore w:val="0"/>
        <w:numPr>
          <w:ilvl w:val="0"/>
          <w:numId w:val="18"/>
        </w:numPr>
        <w:tabs>
          <w:tab w:val="left" w:pos="182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B点时滴入稀盐酸的质量为：146g×10%＝14.6g</w:t>
      </w:r>
    </w:p>
    <w:p>
      <w:pPr>
        <w:keepNext w:val="0"/>
        <w:keepLines w:val="0"/>
        <w:pageBreakBefore w:val="0"/>
        <w:tabs>
          <w:tab w:val="left" w:pos="182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设生成CO₂的质量为x</w:t>
      </w:r>
    </w:p>
    <w:p>
      <w:pPr>
        <w:keepNext w:val="0"/>
        <w:keepLines w:val="0"/>
        <w:pageBreakBefore w:val="0"/>
        <w:tabs>
          <w:tab w:val="left" w:pos="182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+2HCl==CaCl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+CO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↑+H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　　　　73　　　　　　　　44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　　　　14.6g　　　　　　　x</w:t>
      </w:r>
    </w:p>
    <w:p>
      <w:pPr>
        <w:keepNext w:val="0"/>
        <w:keepLines w:val="0"/>
        <w:pageBreakBefore w:val="0"/>
        <w:tabs>
          <w:tab w:val="left" w:pos="182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instrText xml:space="preserve">INCLUDEPICTURE \d "http://pic1.mofangge.com/upload/papers/c05/20120201/201202010935347012032.gif"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666750" cy="333375"/>
            <wp:effectExtent l="0" t="0" r="0" b="9525"/>
            <wp:docPr id="334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5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    解得  x＝8.8g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烧杯里所得不饱和溶液的质量为：188.8g+42.2g+146g－8.8g＝368.2g；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答：烧杯里所得不饱和溶液的质量为368.2g。（1分）</w:t>
      </w:r>
    </w:p>
    <w:p>
      <w:pPr>
        <w:keepNext w:val="0"/>
        <w:keepLines w:val="0"/>
        <w:pageBreakBefore w:val="0"/>
        <w:tabs>
          <w:tab w:val="left" w:pos="1820"/>
        </w:tabs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 New Romans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_x0004_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 LT 43 LightEx">
    <w:altName w:val="Vrind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2"/>
    <w:family w:val="auto"/>
    <w:pitch w:val="default"/>
    <w:sig w:usb0="0000028F" w:usb1="00000000" w:usb2="00000000" w:usb3="00000000" w:csb0="2000009F" w:csb1="4701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華康中楷體">
    <w:altName w:val="Microsoft JhengHei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Kingsoft Phonetic Plain">
    <w:altName w:val="Segoe Print"/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8FE7D"/>
    <w:multiLevelType w:val="singleLevel"/>
    <w:tmpl w:val="5938FE7D"/>
    <w:lvl w:ilvl="0" w:tentative="0">
      <w:start w:val="9"/>
      <w:numFmt w:val="decimal"/>
      <w:suff w:val="nothing"/>
      <w:lvlText w:val="%1."/>
      <w:lvlJc w:val="left"/>
    </w:lvl>
  </w:abstractNum>
  <w:abstractNum w:abstractNumId="1">
    <w:nsid w:val="59390751"/>
    <w:multiLevelType w:val="singleLevel"/>
    <w:tmpl w:val="59390751"/>
    <w:lvl w:ilvl="0" w:tentative="0">
      <w:start w:val="11"/>
      <w:numFmt w:val="decimal"/>
      <w:suff w:val="nothing"/>
      <w:lvlText w:val="%1."/>
      <w:lvlJc w:val="left"/>
    </w:lvl>
  </w:abstractNum>
  <w:abstractNum w:abstractNumId="2">
    <w:nsid w:val="593907BB"/>
    <w:multiLevelType w:val="singleLevel"/>
    <w:tmpl w:val="593907BB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9390833"/>
    <w:multiLevelType w:val="singleLevel"/>
    <w:tmpl w:val="59390833"/>
    <w:lvl w:ilvl="0" w:tentative="0">
      <w:start w:val="3"/>
      <w:numFmt w:val="decimal"/>
      <w:suff w:val="nothing"/>
      <w:lvlText w:val="（%1）"/>
      <w:lvlJc w:val="left"/>
    </w:lvl>
  </w:abstractNum>
  <w:abstractNum w:abstractNumId="4">
    <w:nsid w:val="5939086A"/>
    <w:multiLevelType w:val="singleLevel"/>
    <w:tmpl w:val="5939086A"/>
    <w:lvl w:ilvl="0" w:tentative="0">
      <w:start w:val="12"/>
      <w:numFmt w:val="decimal"/>
      <w:suff w:val="nothing"/>
      <w:lvlText w:val="%1."/>
      <w:lvlJc w:val="left"/>
    </w:lvl>
  </w:abstractNum>
  <w:abstractNum w:abstractNumId="5">
    <w:nsid w:val="59390AF0"/>
    <w:multiLevelType w:val="singleLevel"/>
    <w:tmpl w:val="59390AF0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593915BC"/>
    <w:multiLevelType w:val="singleLevel"/>
    <w:tmpl w:val="593915BC"/>
    <w:lvl w:ilvl="0" w:tentative="0">
      <w:start w:val="3"/>
      <w:numFmt w:val="decimal"/>
      <w:suff w:val="nothing"/>
      <w:lvlText w:val="（%1）"/>
      <w:lvlJc w:val="left"/>
    </w:lvl>
  </w:abstractNum>
  <w:abstractNum w:abstractNumId="7">
    <w:nsid w:val="5939233A"/>
    <w:multiLevelType w:val="singleLevel"/>
    <w:tmpl w:val="5939233A"/>
    <w:lvl w:ilvl="0" w:tentative="0">
      <w:start w:val="15"/>
      <w:numFmt w:val="decimal"/>
      <w:suff w:val="nothing"/>
      <w:lvlText w:val="%1."/>
      <w:lvlJc w:val="left"/>
    </w:lvl>
  </w:abstractNum>
  <w:abstractNum w:abstractNumId="8">
    <w:nsid w:val="59392477"/>
    <w:multiLevelType w:val="singleLevel"/>
    <w:tmpl w:val="59392477"/>
    <w:lvl w:ilvl="0" w:tentative="0">
      <w:start w:val="3"/>
      <w:numFmt w:val="chineseCounting"/>
      <w:suff w:val="nothing"/>
      <w:lvlText w:val="%1、"/>
      <w:lvlJc w:val="left"/>
    </w:lvl>
  </w:abstractNum>
  <w:abstractNum w:abstractNumId="9">
    <w:nsid w:val="59392569"/>
    <w:multiLevelType w:val="singleLevel"/>
    <w:tmpl w:val="59392569"/>
    <w:lvl w:ilvl="0" w:tentative="0">
      <w:start w:val="16"/>
      <w:numFmt w:val="decimal"/>
      <w:suff w:val="nothing"/>
      <w:lvlText w:val="%1."/>
      <w:lvlJc w:val="left"/>
    </w:lvl>
  </w:abstractNum>
  <w:abstractNum w:abstractNumId="10">
    <w:nsid w:val="593A32C4"/>
    <w:multiLevelType w:val="singleLevel"/>
    <w:tmpl w:val="593A32C4"/>
    <w:lvl w:ilvl="0" w:tentative="0">
      <w:start w:val="1"/>
      <w:numFmt w:val="decimal"/>
      <w:suff w:val="nothing"/>
      <w:lvlText w:val="（%1）"/>
      <w:lvlJc w:val="left"/>
    </w:lvl>
  </w:abstractNum>
  <w:abstractNum w:abstractNumId="11">
    <w:nsid w:val="593A3DF7"/>
    <w:multiLevelType w:val="singleLevel"/>
    <w:tmpl w:val="593A3DF7"/>
    <w:lvl w:ilvl="0" w:tentative="0">
      <w:start w:val="2"/>
      <w:numFmt w:val="chineseCounting"/>
      <w:suff w:val="nothing"/>
      <w:lvlText w:val="%1、"/>
      <w:lvlJc w:val="left"/>
    </w:lvl>
  </w:abstractNum>
  <w:abstractNum w:abstractNumId="12">
    <w:nsid w:val="593A412D"/>
    <w:multiLevelType w:val="singleLevel"/>
    <w:tmpl w:val="593A412D"/>
    <w:lvl w:ilvl="0" w:tentative="0">
      <w:start w:val="11"/>
      <w:numFmt w:val="decimal"/>
      <w:suff w:val="nothing"/>
      <w:lvlText w:val="%1."/>
      <w:lvlJc w:val="left"/>
    </w:lvl>
  </w:abstractNum>
  <w:abstractNum w:abstractNumId="13">
    <w:nsid w:val="593A43FF"/>
    <w:multiLevelType w:val="singleLevel"/>
    <w:tmpl w:val="593A43FF"/>
    <w:lvl w:ilvl="0" w:tentative="0">
      <w:start w:val="3"/>
      <w:numFmt w:val="decimal"/>
      <w:suff w:val="nothing"/>
      <w:lvlText w:val="（%1）"/>
      <w:lvlJc w:val="left"/>
    </w:lvl>
  </w:abstractNum>
  <w:abstractNum w:abstractNumId="14">
    <w:nsid w:val="593A447D"/>
    <w:multiLevelType w:val="singleLevel"/>
    <w:tmpl w:val="593A447D"/>
    <w:lvl w:ilvl="0" w:tentative="0">
      <w:start w:val="14"/>
      <w:numFmt w:val="decimal"/>
      <w:suff w:val="nothing"/>
      <w:lvlText w:val="%1."/>
      <w:lvlJc w:val="left"/>
    </w:lvl>
  </w:abstractNum>
  <w:abstractNum w:abstractNumId="15">
    <w:nsid w:val="593A4AFA"/>
    <w:multiLevelType w:val="singleLevel"/>
    <w:tmpl w:val="593A4AFA"/>
    <w:lvl w:ilvl="0" w:tentative="0">
      <w:start w:val="4"/>
      <w:numFmt w:val="chineseCounting"/>
      <w:suff w:val="nothing"/>
      <w:lvlText w:val="%1．"/>
      <w:lvlJc w:val="left"/>
    </w:lvl>
  </w:abstractNum>
  <w:abstractNum w:abstractNumId="16">
    <w:nsid w:val="593A4BDB"/>
    <w:multiLevelType w:val="singleLevel"/>
    <w:tmpl w:val="593A4BDB"/>
    <w:lvl w:ilvl="0" w:tentative="0">
      <w:start w:val="17"/>
      <w:numFmt w:val="decimal"/>
      <w:suff w:val="space"/>
      <w:lvlText w:val="%1."/>
      <w:lvlJc w:val="left"/>
    </w:lvl>
  </w:abstractNum>
  <w:abstractNum w:abstractNumId="17">
    <w:nsid w:val="593A4C92"/>
    <w:multiLevelType w:val="singleLevel"/>
    <w:tmpl w:val="593A4C92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860A90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8404CB2"/>
    <w:rsid w:val="18E84F09"/>
    <w:rsid w:val="1A1D5D6F"/>
    <w:rsid w:val="1D286B83"/>
    <w:rsid w:val="1DDC6AF2"/>
    <w:rsid w:val="1E7A1D46"/>
    <w:rsid w:val="1F365251"/>
    <w:rsid w:val="1FA84E64"/>
    <w:rsid w:val="21105FA1"/>
    <w:rsid w:val="225D59DC"/>
    <w:rsid w:val="24A73E42"/>
    <w:rsid w:val="263D24EE"/>
    <w:rsid w:val="27A96FBF"/>
    <w:rsid w:val="287F4660"/>
    <w:rsid w:val="28C35813"/>
    <w:rsid w:val="29070EEA"/>
    <w:rsid w:val="2CEC6493"/>
    <w:rsid w:val="2D1A368E"/>
    <w:rsid w:val="2D7D6580"/>
    <w:rsid w:val="2DA14A60"/>
    <w:rsid w:val="2DD916D3"/>
    <w:rsid w:val="2FE54FA7"/>
    <w:rsid w:val="304D50D8"/>
    <w:rsid w:val="31693BE7"/>
    <w:rsid w:val="323A3A4B"/>
    <w:rsid w:val="33332D6E"/>
    <w:rsid w:val="345D6DE7"/>
    <w:rsid w:val="369B5CD0"/>
    <w:rsid w:val="383F4443"/>
    <w:rsid w:val="3B56096F"/>
    <w:rsid w:val="3CCB2281"/>
    <w:rsid w:val="3D211E24"/>
    <w:rsid w:val="3E942BB8"/>
    <w:rsid w:val="46B95B62"/>
    <w:rsid w:val="46C62D88"/>
    <w:rsid w:val="4834591D"/>
    <w:rsid w:val="48F378AD"/>
    <w:rsid w:val="4A3D7B86"/>
    <w:rsid w:val="4A8A645F"/>
    <w:rsid w:val="4DFC0D61"/>
    <w:rsid w:val="50E33CA1"/>
    <w:rsid w:val="518D40ED"/>
    <w:rsid w:val="521F3C7C"/>
    <w:rsid w:val="522C4622"/>
    <w:rsid w:val="540F0974"/>
    <w:rsid w:val="54994B51"/>
    <w:rsid w:val="566F6198"/>
    <w:rsid w:val="56894D34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1A24066"/>
    <w:rsid w:val="62212B29"/>
    <w:rsid w:val="62447C33"/>
    <w:rsid w:val="64B47916"/>
    <w:rsid w:val="671B55CE"/>
    <w:rsid w:val="67651281"/>
    <w:rsid w:val="67EF32F2"/>
    <w:rsid w:val="68F80529"/>
    <w:rsid w:val="6A66197C"/>
    <w:rsid w:val="6B230C09"/>
    <w:rsid w:val="6FEA6EBE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8C93D07"/>
    <w:rsid w:val="796A334B"/>
    <w:rsid w:val="7B0C4CAB"/>
    <w:rsid w:val="7BC14607"/>
    <w:rsid w:val="7BEE1001"/>
    <w:rsid w:val="7C6075E0"/>
    <w:rsid w:val="7CB83575"/>
    <w:rsid w:val="7E401130"/>
    <w:rsid w:val="7E91715F"/>
    <w:rsid w:val="7EC90E1F"/>
    <w:rsid w:val="7F0675D6"/>
    <w:rsid w:val="7FE7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正文文本 (4)"/>
    <w:basedOn w:val="1"/>
    <w:link w:val="27"/>
    <w:qFormat/>
    <w:uiPriority w:val="0"/>
    <w:pPr>
      <w:shd w:val="clear" w:color="auto" w:fill="FFFFFF"/>
      <w:spacing w:before="360" w:after="180" w:line="0" w:lineRule="atLeast"/>
      <w:jc w:val="left"/>
    </w:pPr>
    <w:rPr>
      <w:rFonts w:ascii="MingLiU" w:hAnsi="MingLiU" w:eastAsia="MingLiU" w:cs="MingLiU"/>
      <w:sz w:val="34"/>
      <w:szCs w:val="34"/>
    </w:rPr>
  </w:style>
  <w:style w:type="paragraph" w:customStyle="1" w:styleId="21">
    <w:name w:val="正文文本 (2)1"/>
    <w:basedOn w:val="1"/>
    <w:link w:val="23"/>
    <w:qFormat/>
    <w:uiPriority w:val="0"/>
    <w:pPr>
      <w:shd w:val="clear" w:color="auto" w:fill="FFFFFF"/>
      <w:spacing w:line="198" w:lineRule="exact"/>
      <w:jc w:val="distribute"/>
    </w:pPr>
    <w:rPr>
      <w:rFonts w:ascii="MingLiU" w:hAnsi="MingLiU" w:eastAsia="MingLiU" w:cs="MingLiU"/>
      <w:spacing w:val="10"/>
      <w:sz w:val="13"/>
      <w:szCs w:val="13"/>
    </w:rPr>
  </w:style>
  <w:style w:type="character" w:customStyle="1" w:styleId="22">
    <w:name w:val="正文文本 (2)"/>
    <w:basedOn w:val="23"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13"/>
      <w:szCs w:val="13"/>
      <w:u w:val="none"/>
      <w:lang w:val="zh-TW" w:eastAsia="zh-TW" w:bidi="zh-TW"/>
    </w:rPr>
  </w:style>
  <w:style w:type="character" w:customStyle="1" w:styleId="23">
    <w:name w:val="正文文本 (2)_"/>
    <w:basedOn w:val="9"/>
    <w:link w:val="21"/>
    <w:qFormat/>
    <w:uiPriority w:val="0"/>
    <w:rPr>
      <w:rFonts w:ascii="MingLiU" w:hAnsi="MingLiU" w:eastAsia="MingLiU" w:cs="MingLiU"/>
      <w:spacing w:val="10"/>
      <w:sz w:val="13"/>
      <w:szCs w:val="13"/>
    </w:rPr>
  </w:style>
  <w:style w:type="character" w:customStyle="1" w:styleId="24">
    <w:name w:val="正文文本 (2) + 间距 0 pt"/>
    <w:basedOn w:val="23"/>
    <w:qFormat/>
    <w:uiPriority w:val="0"/>
    <w:rPr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25">
    <w:name w:val="正文文本 (2) + 6 pt"/>
    <w:basedOn w:val="23"/>
    <w:qFormat/>
    <w:uiPriority w:val="0"/>
    <w:rPr>
      <w:color w:val="000000"/>
      <w:spacing w:val="60"/>
      <w:w w:val="100"/>
      <w:position w:val="0"/>
      <w:sz w:val="12"/>
      <w:szCs w:val="12"/>
      <w:lang w:val="zh-CN" w:eastAsia="zh-CN" w:bidi="zh-CN"/>
    </w:rPr>
  </w:style>
  <w:style w:type="character" w:customStyle="1" w:styleId="26">
    <w:name w:val="正文文本 (4) + 6.5 pt"/>
    <w:basedOn w:val="27"/>
    <w:qFormat/>
    <w:uiPriority w:val="0"/>
    <w:rPr>
      <w:color w:val="000000"/>
      <w:spacing w:val="10"/>
      <w:w w:val="100"/>
      <w:position w:val="0"/>
      <w:sz w:val="13"/>
      <w:szCs w:val="13"/>
      <w:lang w:val="zh-CN" w:eastAsia="zh-CN" w:bidi="zh-CN"/>
    </w:rPr>
  </w:style>
  <w:style w:type="character" w:customStyle="1" w:styleId="27">
    <w:name w:val="正文文本 (4)_"/>
    <w:basedOn w:val="9"/>
    <w:link w:val="20"/>
    <w:qFormat/>
    <w:uiPriority w:val="0"/>
    <w:rPr>
      <w:rFonts w:ascii="MingLiU" w:hAnsi="MingLiU" w:eastAsia="MingLiU" w:cs="MingLiU"/>
      <w:sz w:val="34"/>
      <w:szCs w:val="34"/>
    </w:rPr>
  </w:style>
  <w:style w:type="character" w:customStyle="1" w:styleId="28">
    <w:name w:val="正文文本 (2) Exact"/>
    <w:basedOn w:val="9"/>
    <w:qFormat/>
    <w:uiPriority w:val="0"/>
    <w:rPr>
      <w:rFonts w:ascii="MingLiU" w:hAnsi="MingLiU" w:eastAsia="MingLiU" w:cs="MingLiU"/>
      <w:spacing w:val="10"/>
      <w:sz w:val="13"/>
      <w:szCs w:val="13"/>
      <w:u w:val="none"/>
    </w:rPr>
  </w:style>
  <w:style w:type="character" w:customStyle="1" w:styleId="29">
    <w:name w:val="正文文本 (2) + 间距 -1 pt Exact"/>
    <w:basedOn w:val="23"/>
    <w:qFormat/>
    <w:uiPriority w:val="0"/>
    <w:rPr>
      <w:spacing w:val="-20"/>
      <w:lang w:val="en-US" w:eastAsia="en-US" w:bidi="en-US"/>
    </w:rPr>
  </w:style>
  <w:style w:type="character" w:customStyle="1" w:styleId="30">
    <w:name w:val="正文文本 (2) + 间距 4 pt Exact"/>
    <w:basedOn w:val="23"/>
    <w:qFormat/>
    <w:uiPriority w:val="0"/>
    <w:rPr>
      <w:spacing w:val="80"/>
    </w:rPr>
  </w:style>
  <w:style w:type="paragraph" w:customStyle="1" w:styleId="31">
    <w:name w:val="标题 #1"/>
    <w:basedOn w:val="1"/>
    <w:link w:val="33"/>
    <w:qFormat/>
    <w:uiPriority w:val="0"/>
    <w:pPr>
      <w:shd w:val="clear" w:color="auto" w:fill="FFFFFF"/>
      <w:spacing w:after="180" w:line="0" w:lineRule="atLeast"/>
      <w:jc w:val="distribute"/>
      <w:outlineLvl w:val="0"/>
    </w:pPr>
    <w:rPr>
      <w:rFonts w:ascii="MingLiU" w:hAnsi="MingLiU" w:eastAsia="MingLiU" w:cs="MingLiU"/>
      <w:sz w:val="54"/>
      <w:szCs w:val="54"/>
    </w:rPr>
  </w:style>
  <w:style w:type="character" w:customStyle="1" w:styleId="32">
    <w:name w:val="标题 #1 + 6.5 pt"/>
    <w:basedOn w:val="33"/>
    <w:qFormat/>
    <w:uiPriority w:val="0"/>
    <w:rPr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33">
    <w:name w:val="标题 #1_"/>
    <w:basedOn w:val="9"/>
    <w:link w:val="31"/>
    <w:qFormat/>
    <w:uiPriority w:val="0"/>
    <w:rPr>
      <w:rFonts w:ascii="MingLiU" w:hAnsi="MingLiU" w:eastAsia="MingLiU" w:cs="MingLiU"/>
      <w:sz w:val="54"/>
      <w:szCs w:val="54"/>
    </w:rPr>
  </w:style>
  <w:style w:type="character" w:customStyle="1" w:styleId="34">
    <w:name w:val="正文文本 (2) + 10 pt"/>
    <w:basedOn w:val="23"/>
    <w:qFormat/>
    <w:uiPriority w:val="0"/>
    <w:rPr>
      <w:color w:val="000000"/>
      <w:spacing w:val="20"/>
      <w:w w:val="100"/>
      <w:position w:val="0"/>
      <w:sz w:val="20"/>
      <w:szCs w:val="20"/>
      <w:lang w:val="zh-CN" w:eastAsia="zh-CN" w:bidi="zh-CN"/>
    </w:rPr>
  </w:style>
  <w:style w:type="character" w:customStyle="1" w:styleId="35">
    <w:name w:val="正文文本 (2) + AngsanaUPC"/>
    <w:basedOn w:val="23"/>
    <w:qFormat/>
    <w:uiPriority w:val="0"/>
    <w:rPr>
      <w:rFonts w:ascii="AngsanaUPC" w:hAnsi="AngsanaUPC" w:eastAsia="AngsanaUPC" w:cs="AngsanaUPC"/>
      <w:color w:val="000000"/>
      <w:spacing w:val="0"/>
      <w:w w:val="100"/>
      <w:position w:val="0"/>
      <w:sz w:val="22"/>
      <w:szCs w:val="22"/>
      <w:lang w:val="en-US" w:eastAsia="en-US" w:bidi="en-US"/>
    </w:rPr>
  </w:style>
  <w:style w:type="paragraph" w:customStyle="1" w:styleId="36">
    <w:name w:val="正文文本 (3)"/>
    <w:basedOn w:val="1"/>
    <w:qFormat/>
    <w:uiPriority w:val="0"/>
    <w:pPr>
      <w:shd w:val="clear" w:color="auto" w:fill="FFFFFF"/>
      <w:spacing w:line="187" w:lineRule="exact"/>
      <w:ind w:firstLine="140"/>
      <w:jc w:val="distribute"/>
    </w:pPr>
    <w:rPr>
      <w:rFonts w:ascii="MingLiU" w:hAnsi="MingLiU" w:eastAsia="MingLiU" w:cs="MingLiU"/>
      <w:sz w:val="14"/>
      <w:szCs w:val="14"/>
    </w:rPr>
  </w:style>
  <w:style w:type="character" w:customStyle="1" w:styleId="37">
    <w:name w:val="正文文本 (2) + 8 pt"/>
    <w:basedOn w:val="23"/>
    <w:qFormat/>
    <w:uiPriority w:val="0"/>
    <w:rPr>
      <w:color w:val="000000"/>
      <w:spacing w:val="0"/>
      <w:w w:val="100"/>
      <w:position w:val="0"/>
      <w:sz w:val="16"/>
      <w:szCs w:val="16"/>
      <w:lang w:val="zh-CN" w:eastAsia="zh-CN" w:bidi="zh-CN"/>
    </w:rPr>
  </w:style>
  <w:style w:type="paragraph" w:customStyle="1" w:styleId="38">
    <w:name w:val="WPS Plain"/>
    <w:qFormat/>
    <w:uiPriority w:val="0"/>
    <w:rPr>
      <w:rFonts w:ascii="Calibri" w:hAnsi="Calibri" w:eastAsia="宋体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wmf"/><Relationship Id="rId15" Type="http://schemas.openxmlformats.org/officeDocument/2006/relationships/oleObject" Target="embeddings/oleObject3.bin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3538</Words>
  <Characters>4799</Characters>
  <Lines>1</Lines>
  <Paragraphs>1</Paragraphs>
  <ScaleCrop>false</ScaleCrop>
  <LinksUpToDate>false</LinksUpToDate>
  <CharactersWithSpaces>5425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2018-02-28T07:21:39Z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