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2016-2017学年安徽省芜湖市繁昌县八年级语文期末试题（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word版含答案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bookmarkEnd w:id="0"/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一、积累与运用（20分）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1.古诗文畎写（10分）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(1)补写出下列名句的上句或下句。（6分）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①气蒸云梦泽_____________(孟浩然《望涧庭湖蹭张丞相》)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 __________, 一览众山小。(杜甫《望去》〉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③__________长河落日圆。(王维《使之塞上》)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④ __________?门前流水尚能西!  (苏拭《浣溪沙》)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⑤夜阑卧听风吹雨_____________(陆游《十一月四日风雨大作》)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⑥白头搔更短________________(杜甫《春望》)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(2)默写刘禹锡的《秋词》(4分）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________________，________________。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________________，________________。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2.下面一段文字有错误，请按要求修改。（2分）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广州正式启动亚运会吉祥物征集。吉祥物是大型运动会的重要标志，是赛会的精神和灵魂。本次征集的吉祥物，应充分反映“激情盛会、和谐亚洲”的广州亚运会理念，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①弘扬奥林匹克，②彰显广州特有的文化魁力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，表达广州人民的美好祝愿，而且还要具备丰厚的商业开发价值。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上面划线的句子有语病或错字，请找出来加以改正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INCLUDEPICTURE \d "http://imgczyw.cooco.net.cn/files/down/test/2220/15/02/13/2220150213212458092715.files/image001.gif"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9525"/>
            <wp:effectExtent l="0" t="0" r="0" b="0"/>
            <wp:docPr id="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①病句修改：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②错别字修改 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3.阅读下面表格,按要求答题。（6分）：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下面是一份“学生课外阅读种类统计表”，请认真研读后回答问题</w:t>
      </w:r>
    </w:p>
    <w:tbl>
      <w:tblPr>
        <w:tblStyle w:val="13"/>
        <w:tblpPr w:leftFromText="180" w:rightFromText="180" w:vertAnchor="text" w:horzAnchor="page" w:tblpX="2023" w:tblpY="3"/>
        <w:tblOverlap w:val="never"/>
        <w:tblW w:w="594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175"/>
        <w:gridCol w:w="1178"/>
        <w:gridCol w:w="890"/>
        <w:gridCol w:w="1089"/>
        <w:gridCol w:w="80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阶段</w:t>
            </w:r>
          </w:p>
        </w:tc>
        <w:tc>
          <w:tcPr>
            <w:tcW w:w="11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政治历史类</w:t>
            </w:r>
          </w:p>
        </w:tc>
        <w:tc>
          <w:tcPr>
            <w:tcW w:w="11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文学艺术类</w:t>
            </w:r>
          </w:p>
        </w:tc>
        <w:tc>
          <w:tcPr>
            <w:tcW w:w="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科普类</w:t>
            </w:r>
          </w:p>
        </w:tc>
        <w:tc>
          <w:tcPr>
            <w:tcW w:w="10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体育军事类</w:t>
            </w:r>
          </w:p>
        </w:tc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高中生</w:t>
            </w:r>
          </w:p>
        </w:tc>
        <w:tc>
          <w:tcPr>
            <w:tcW w:w="11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18%</w:t>
            </w:r>
          </w:p>
        </w:tc>
        <w:tc>
          <w:tcPr>
            <w:tcW w:w="11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47%</w:t>
            </w:r>
          </w:p>
        </w:tc>
        <w:tc>
          <w:tcPr>
            <w:tcW w:w="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10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9%</w:t>
            </w:r>
          </w:p>
        </w:tc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初中生</w:t>
            </w:r>
          </w:p>
        </w:tc>
        <w:tc>
          <w:tcPr>
            <w:tcW w:w="11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9%</w:t>
            </w:r>
          </w:p>
        </w:tc>
        <w:tc>
          <w:tcPr>
            <w:tcW w:w="11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68%</w:t>
            </w:r>
          </w:p>
        </w:tc>
        <w:tc>
          <w:tcPr>
            <w:tcW w:w="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15%</w:t>
            </w:r>
          </w:p>
        </w:tc>
        <w:tc>
          <w:tcPr>
            <w:tcW w:w="10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小学生</w:t>
            </w:r>
          </w:p>
        </w:tc>
        <w:tc>
          <w:tcPr>
            <w:tcW w:w="11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2%</w:t>
            </w:r>
          </w:p>
        </w:tc>
        <w:tc>
          <w:tcPr>
            <w:tcW w:w="11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82%</w:t>
            </w:r>
          </w:p>
        </w:tc>
        <w:tc>
          <w:tcPr>
            <w:tcW w:w="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10%</w:t>
            </w:r>
          </w:p>
        </w:tc>
        <w:tc>
          <w:tcPr>
            <w:tcW w:w="10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2%</w:t>
            </w:r>
          </w:p>
        </w:tc>
        <w:tc>
          <w:tcPr>
            <w:tcW w:w="8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4%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（1）随着年级的升高，学生的课外阅读呈现出怎样的特点？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___________________________________________________________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（2）在“语文学习的减负增效行动”讨论中，有人提出应减少学生课外阅读的种类，认为读好文学作品就可以了。对此，你是怎么看的？请作简要阐述，40字左右。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___________________________________________________________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（3）你们学校要举办“读书节”，请你为你们班设计几个读书活动板块。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4.名著阅读。（2分）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他在生活底层长大，后来和战友们一道策马扬刀，南征北战，在社会主义建设时期与恶劣的自然条件顽强斗争，表现了极大的智慧和积极性，当他病魔缠身躺在病床上时则克服困难，开始创作，继续为党和人民工作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这个著名的文学形象就是____________，作品是奥斯托洛夫斯基____________</w:t>
      </w:r>
    </w:p>
    <w:tbl>
      <w:tblPr>
        <w:tblStyle w:val="14"/>
        <w:tblpPr w:leftFromText="180" w:rightFromText="180" w:vertAnchor="text" w:horzAnchor="page" w:tblpX="1808" w:tblpY="242"/>
        <w:tblOverlap w:val="never"/>
        <w:tblW w:w="15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85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阅读(42分）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阅读下面的文字,分別回答问题,，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幸福的篮子（14分）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①有段时间，我极度抑郁，几乎不能自拔。我怀疑一切，对一切都不满意。我想逃避这个世界，我甚至怀疑这个世上还有没有“幸福”这个词语。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那天，我觉得内心堵得慌，沉沉地好像失去了什么，忧郁与悲伤主宰了我整个的情绪。于是，我去公园散步，想借助大自然的力量，舒散一下内心的忧郁。走在公园的小路上，风很大，树叶沙沙，满地黄叶，到处笼罩一种沉闷而忧伤的气氛，让人感到满目凄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我承受不住这种窒息般的忧郁，于是，我逃离这条小路。登上山坡，在一个金黄色的小亭子下，找个空位子坐下，我拿出随身带的那件快要完工的刺绣桌布，飞针走线地绣起花来。绣花是我那时打发时光的唯一方式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我渴望在一针一线中，能将我的生活缝起来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能将我的生命打包并严严实实地裹起来。时光在穿针引线中溜走，直至夕阳拉长了我的影子，但我的心情并没有平静，我内心的忧郁一点也没有减少，于是我准备回家。恰在这时，坐在对面的一个老太太起身朝我走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④“如果你不急着走的话，我可以坐在这儿跟你聊聊吗?”她说。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⑤“您，有什么可以聊得呢？”我望着她，内心有一种本能的迟疑与拒绝。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⑥她在我身边坐下，面带微笑地望着我说：“知道吗？我看了你好长时间了，真觉得是一种享受，现在像你这样的可真不多见。”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⑦“什么不多见？”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⑧“你这一切！在现代化的大都市，忽然看到柔和的阳光下，一位梳长辫子的俊秀姑娘，穿一身朴素的白布裙子，坐在这儿绣花！简直想象不出这是多么美好的景象！我要把它珍藏在我的幸福篮子里。”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⑨“什么？幸福篮子？”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⑩“这是个秘密！不过我还是想告诉你，你希望自己幸福吗？”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⑪“当然希望，可是，我没有幸福••••••”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⑫“孩子，每个人都有自己的幸福！只是，不是所有人都懂得怎样才能幸福。我给你说一说吧，算是对你的奖赏。孩子，幸福并不是成功、运气，也不只是爱情。你这么年轻，也许会认为爱就是幸福，其实不全是这样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⑬老太太脸上始终洋溢着微笑：“当我坐在椅子上，看到对面一位漂亮姑娘在聚精会神地绣花儿，我心里就感觉到：这情景很美！我的心就像向你微笑了。于是，我就把这一时刻记录下来，为了以后能一遍遍地回忆，我把它装进我的幸福篮子里了。这个篮子里，有很多这样的时刻，它们就像一粒粒珍珠，发着闪闪的亮光，脑子里的阴暗就会被这亮光赶走，你就会相信整个日子都是亮通通的。每当我难过时，我就打开篮子，将里面晶莹剔透的珍珠细细品味一遍。其中会有个我取名为‘白衣姑娘在刺绣’的时刻。想到它，那种美好的情景便会立即重现。我就会看到，在绿绿的树叶与洁白的雕塑的下，一位姑娘正在聚精会神地绣花。我就会想起阳光透过椴树的枝叶洒在您的衣裙上；你的辫子从椅子后面垂下来，几乎拖到地上；你的凉鞋有点磨脚，你就脱下凉鞋，赤着脚，脚趾头还朝里弯着，因为地面有点凉。我也许还会想起更多一些此时我还没有想到的细节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⑭在老太太描绘“白衣姑娘在刺绣”的时刻，我心里出现了一抹暖色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⑮“太奇妙了！”我惊呼起来。“一只装满幸福时刻的篮子！您一生都在收集幸福吗？”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⑯“是的！遗忘生活中丑恶的东西，而把美好的东西永远保留在记忆中。但这样的记忆需经过训练才行，所以我就发明了这个心中的幸福篮子。”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⑰我谢了这位老太太，朝家走去。回家的路上我开始回忆童年以来的幸福时光，我发现，原来，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在我的生命中，竟然也有这么多的珍珠！只是，这些珍珠都被一层厚厚的灰尘蒙住了，让我看不到它们的光泽。现在，拂去灰尘，晶莹的光亮，照亮了我整个的内心，我感受到了内心的快乐！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⑱我往我的“幸福篮子”里投放了一颗最闪耀的珍珠！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5、初读全文，请从“我”的角度梳理概括文章内容，填写下来。</w:t>
      </w:r>
    </w:p>
    <w:tbl>
      <w:tblPr>
        <w:tblStyle w:val="14"/>
        <w:tblW w:w="57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2580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地点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情节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心情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公园小路上</w:t>
            </w:r>
          </w:p>
        </w:tc>
        <w:tc>
          <w:tcPr>
            <w:tcW w:w="258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散步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金黄色的小亭子下</w:t>
            </w:r>
          </w:p>
        </w:tc>
        <w:tc>
          <w:tcPr>
            <w:tcW w:w="258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变得平静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</w:t>
            </w:r>
          </w:p>
        </w:tc>
        <w:tc>
          <w:tcPr>
            <w:tcW w:w="258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回忆童年以来的幸福时光</w:t>
            </w: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④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6.细读全文，完成下列题目。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（1）文中说“我渴望在一针一线中，能将我的生活缝起来”，“我”为什么要将我的生活“缝”起来？“缝”字在表达上有何妙处？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（2）文章第（17）自然段划线句子运用了什么修辞手法？请简要分析其表达效果。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7、纵观全文，概括文中老太太形象的特点。谈谈你对文中“幸福的篮子”的理解和感悟。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(二）细菌生产新能源（14分）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23B3B"/>
          <w:sz w:val="24"/>
          <w:szCs w:val="24"/>
          <w:shd w:val="clear" w:color="auto" w:fill="FFFFFF"/>
        </w:rPr>
        <w:t>（1）在目前能源逐渐紧缺的形势下，寻找植物能源是各国科学家积极探索的事情。因为植物能可以再生，利用植物的枝叶生产能源不会影响生态环境。早在200多年前，人们就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发现植物发酵可以产生燃烧性气体。这种气体的主要成分是甲烷，俗称“沼气”。然而，沼气的密度小，燃烧值低，因此不是理想的燃料。于是，科学家希望能够从植物废料中提取到更好的燃料。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最近，美国科学家加里·斯特贝尔在阿根廷的热带雨林中发现的一种细菌就能够做到这一点。这种细菌名叫粉红粘帚霉，可以让植物的枝叶发酵，生成一种可以燃烧的气体。斯特贝尔的这个发现为植物的利用开辟了新途径，是科学家在寻找可再生资源过程中的一项重大发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与现在世界各地的植物燃料工厂生产的生物乙醇相比，粉红粘帚露使植物发酵产生的这种气体燃烧效果更好。经研究发现，其中包含的碳氢化合物达8种之多，如燃烧值很高的甲烷，这与柴油所包含的元素相似。这个发现让斯特贝尔十分惊喜，他说：“地球上还没有其他已知细菌能让植物发酵出柴油气。这种气体混合物可以起动发动机，直接作为机械的燃料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更令人振奋的是，粉红粘帚露可以生长在纤维素上，现在不少人反对植物燃料，是由于许多工厂用粮食而不是植物废料来生产燃料，他们这样做正是因为植物废料中的纤维素难以分解。纤维素中含有大量的碳氢化合物，但是用普通的化学方法和生物方法都特别难分解。而通过粉红粘帚霉对纤维素进行发酵，可以直接产生柴油   气。研究员将随便大规模的测试，让这种露菌产生足够多的柴油气来启动一台小发电机。如果他们能够做到这一点，利用这种方法来大规模生产柴油气就变得可行了。就可以摆脱植物燃料工厂用粮食作燃料的困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斯特贝尔还发现，粉红粘帚霉有独特的基因，能分泌出将纤维素分解成柴油气的酶。如果能把这种基因转换到其他微生物的体内，让其他微生物也能分解纤维素产生柴油气，就有可能扩大植物燃料工厂的生产规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传统石油形成理论认为，石油是植物被埋在地下时，在地壳的高温高压下形成的。但这个理论不能解释一些浅层油田的成因，根据斯特贝尔的研究，粉红粘帚露或其他微生物很可能在石油的形成中起了重要作用。斯特贝尔的研究有可能揭开石油形成之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8．请概括选文（1）（2）段的说明内容。（2分）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423B3B"/>
          <w:sz w:val="24"/>
          <w:szCs w:val="24"/>
          <w:u w:val="singl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423B3B"/>
          <w:sz w:val="24"/>
          <w:szCs w:val="24"/>
          <w:u w:val="single"/>
          <w:shd w:val="clear" w:color="auto" w:fill="FFFFFF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9.选文（3）段运用了哪些说明方法？有什么作用？（4分）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423B3B"/>
          <w:sz w:val="24"/>
          <w:szCs w:val="24"/>
          <w:u w:val="single"/>
          <w:shd w:val="clear" w:color="auto" w:fill="FFFFFF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10.选文（6）段中加点的词语“有可能”能否删掉？为什么？（3分）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11.用粉红粘帚霉生产植物能源与用其他方式生产植物能源相比，有哪些优势？（3分）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12.科学家对新能源的探索给了你怎样的启示？（2分）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文言文对比阅读（14分）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  <w:t>【甲】林尽水源，便得一山，山有小口，仿佛若有光。便舍船，从口入。初极狭，才通人。复行数十步，豁然开朗。土地平旷，屋舍俨然。有良田美池桑竹之属。阡陌交通，鸡犬相闻。其中往来种作，男女衣着，悉如外人。黄发垂髫，并怡然自乐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  <w:t xml:space="preserve">见渔人，乃大惊，问所从来。具答之。便要还家，设酒杀鸡作食。村中闻有此人，咸来问讯。自云先世避秦时乱，率妻子邑人来此绝境，不复出焉，遂与外人间隔。问今是何世，乃不知有汉，无论魏晋。此人一一为具言所闻，皆叹惋。余人各复延至其家，皆出酒食。停数日，辞去。此中人语云："不足为外人道也。           （节选自陶渊明《桃花源记》）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【乙】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            （</w:t>
      </w:r>
      <w:r>
        <w:rPr>
          <w:rFonts w:hint="eastAsia" w:asciiTheme="minorEastAsia" w:hAnsiTheme="minorEastAsia" w:eastAsiaTheme="minorEastAsia" w:cstheme="minorEastAsia"/>
          <w:color w:val="444444"/>
          <w:sz w:val="24"/>
          <w:szCs w:val="24"/>
        </w:rPr>
        <w:t>节选自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刘禹镉《陋室铭》）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13.解释下列加点词的意思。（4分）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阡陌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交通    阡陌:__________   (2)便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还家        要:__________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（3）惟吾德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馨____________    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无案牍之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  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14.翻译下列句子。（4分）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(1)问今是何世，乃不知冇汉，无论魏晋。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无丝竹之乱耳，无案牍之劳形。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【甲】文作者笔下桃花源人生活的美好表现在哪？（用自己的话概括）（3分)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两文都冇环境描写,其用意有什么不同？（3分)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</w:t>
      </w:r>
    </w:p>
    <w:tbl>
      <w:tblPr>
        <w:tblStyle w:val="14"/>
        <w:tblpPr w:leftFromText="180" w:rightFromText="180" w:vertAnchor="text" w:horzAnchor="page" w:tblpX="1808" w:tblpY="242"/>
        <w:tblOverlap w:val="never"/>
        <w:tblW w:w="15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85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作文（35分）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按照要求作文。（35分）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生活是七色板，其中蕴含着追梦的艰辛，成功的喜悦，挫折的苦痛，孤独的寂寞……此时，你需要看看周围甜蜜的微笑，听听身旁温馨的话语。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请以“生活需要 __”为题，写一篇文章。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提示和要求：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（1）可以大胆选择你能驾驭的文体进行写作，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（2）文中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不得出现真实校名、人名、地名。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 考虎到内容的充实，文幸不要少于500字，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生活需要 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八年级语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97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2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文参考答案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1.略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2.（1）弘扬奥林匹克精神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(2)魁力—魅力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3.（1）随着年级的升高，学生的课外阅读面越来越广，尽管仍以文艺类为主，但政治历史类、体育军事类和科普类等都有了很大的增长。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（2）提示：有明确的观点，有相应的分析阐述，表述流畅。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（3）示例：图书角、读书报告会、“我与书籍”演讲……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4.保尔.柯察金    《钢铁是怎样炼成的》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5.（1）忧郁（2）老太教我领悟幸福的篮子（与老太太交谈）（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04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3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3）回家路上（4）快乐</w:t>
      </w:r>
    </w:p>
    <w:tbl>
      <w:tblPr>
        <w:tblStyle w:val="14"/>
        <w:tblW w:w="836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6"/>
        <w:gridCol w:w="2946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地点</w:t>
            </w:r>
          </w:p>
        </w:tc>
        <w:tc>
          <w:tcPr>
            <w:tcW w:w="29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情节</w:t>
            </w:r>
          </w:p>
        </w:tc>
        <w:tc>
          <w:tcPr>
            <w:tcW w:w="2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心情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公园小路上</w:t>
            </w:r>
          </w:p>
        </w:tc>
        <w:tc>
          <w:tcPr>
            <w:tcW w:w="29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散步</w:t>
            </w:r>
          </w:p>
        </w:tc>
        <w:tc>
          <w:tcPr>
            <w:tcW w:w="2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①忧郁悲伤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金黄色的小亭子下</w:t>
            </w:r>
          </w:p>
        </w:tc>
        <w:tc>
          <w:tcPr>
            <w:tcW w:w="29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②与老太太交谈</w:t>
            </w:r>
          </w:p>
        </w:tc>
        <w:tc>
          <w:tcPr>
            <w:tcW w:w="2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变得平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105" name="图片 2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图片 24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③回家路上</w:t>
            </w:r>
          </w:p>
        </w:tc>
        <w:tc>
          <w:tcPr>
            <w:tcW w:w="29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回忆童年以来的幸福时光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drawing>
                <wp:inline distT="0" distB="0" distL="114300" distR="114300">
                  <wp:extent cx="9525" cy="15240"/>
                  <wp:effectExtent l="0" t="0" r="0" b="0"/>
                  <wp:docPr id="102" name="图片 2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 25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④变得快乐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6.（1）因为作者认为自己的生活支离破碎，拒绝与外界交流，想把自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00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6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己的生活包裹起来。（2分）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“缝”是动词，原意指把损坏的衣物缝补起来，在文中指把自己的生活包裹起来，不愿让别人看到。在这里“缝”字把情感由虚化实，生动形象地写出自己对生活的失望。（2分）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（2）比喻，把美好的回忆比喻为珍珠，化抽象为具体，生动形象地写出了对美好回忆的珍贵，充满光亮，体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03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7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现了作者重新对生活充满信心和希望。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01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8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7.形象特点：慈祥；温柔善良；积极乐观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98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9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；学会发现美，并把美珍藏；（2分，答出两点即可）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理解：有一颗善于发现生活中幸福美好快乐的心。 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感悟：在生活中，我们应该善于发现生活中的美好，记忆生活中的每一刻幸福，积极乐观地去面对生活。（2分）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8. 发现研究粉红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99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30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粘帚霉可以生产能源的背景和意义。2分。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9．列数字、举例子、作比较。写对两个，1分。写对三各，2分；只写对一个，不得分。说明了粉红粘帚霉发酵植物生产的能源燃烧值高，1分。使说明内容准确具体突出，1分。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9525" cy="20320"/>
            <wp:effectExtent l="0" t="0" r="0" b="0"/>
            <wp:docPr id="11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31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0．不能。“有可能”表估计，起限制作用，1分；在句中强调了斯特贝尔的研究能揭开石油形成之谜知识一种猜测，去掉后则过于肯定，与事实不符，1分；体现了说明文语言的准确严密性，1分。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11．能生产出燃烧值高的气体，1分；可以摆脱用粮食生产能源的困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10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2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境，节约粮食，1分；可以扩大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06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3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植物燃料的生产规模。1分。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12．此题为开放题，答案不唯一。示例：对于未知世界的探索是永无止境的。言之成理即可。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13.（1）田间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08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3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小路（2）通“邀”邀请（3）品德高尚（4）使……劳累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14.(1)问起现在是什么朝代，（他们）竟然不知道有过汉朝，更不必说魏晋了。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216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(2)没有（嘈杂）的音乐扰乱耳朵，没有（成堆的）官府公文使身心劳累。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15.景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07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35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色优美；土地肥沃；风俗淳朴；和平安宁。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16.甲文的环境描写起烘托铺垫的作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09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36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用，侧面突出桃花源的美景以及和平安宁的生活。乙文的环境描写是起寄托的作用，寄托了作者高洁傲岸、安贫乐道的生活情趣。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17.略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B6AED"/>
    <w:multiLevelType w:val="singleLevel"/>
    <w:tmpl w:val="58FB6AED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8FB6B74"/>
    <w:multiLevelType w:val="singleLevel"/>
    <w:tmpl w:val="58FB6B74"/>
    <w:lvl w:ilvl="0" w:tentative="0">
      <w:start w:val="1"/>
      <w:numFmt w:val="chineseCounting"/>
      <w:suff w:val="nothing"/>
      <w:lvlText w:val="(%1）"/>
      <w:lvlJc w:val="left"/>
    </w:lvl>
  </w:abstractNum>
  <w:abstractNum w:abstractNumId="2">
    <w:nsid w:val="58FB6EEC"/>
    <w:multiLevelType w:val="singleLevel"/>
    <w:tmpl w:val="58FB6EEC"/>
    <w:lvl w:ilvl="0" w:tentative="0">
      <w:start w:val="3"/>
      <w:numFmt w:val="chineseCounting"/>
      <w:suff w:val="nothing"/>
      <w:lvlText w:val="(%1）"/>
      <w:lvlJc w:val="left"/>
    </w:lvl>
  </w:abstractNum>
  <w:abstractNum w:abstractNumId="3">
    <w:nsid w:val="58FB70E9"/>
    <w:multiLevelType w:val="singleLevel"/>
    <w:tmpl w:val="58FB70E9"/>
    <w:lvl w:ilvl="0" w:tentative="0">
      <w:start w:val="2"/>
      <w:numFmt w:val="decimal"/>
      <w:suff w:val="nothing"/>
      <w:lvlText w:val="(%1)"/>
      <w:lvlJc w:val="left"/>
    </w:lvl>
  </w:abstractNum>
  <w:abstractNum w:abstractNumId="4">
    <w:nsid w:val="58FB7114"/>
    <w:multiLevelType w:val="singleLevel"/>
    <w:tmpl w:val="58FB7114"/>
    <w:lvl w:ilvl="0" w:tentative="0">
      <w:start w:val="15"/>
      <w:numFmt w:val="decimal"/>
      <w:suff w:val="nothing"/>
      <w:lvlText w:val="%1."/>
      <w:lvlJc w:val="left"/>
    </w:lvl>
  </w:abstractNum>
  <w:abstractNum w:abstractNumId="5">
    <w:nsid w:val="58FB7187"/>
    <w:multiLevelType w:val="singleLevel"/>
    <w:tmpl w:val="58FB7187"/>
    <w:lvl w:ilvl="0" w:tentative="0">
      <w:start w:val="3"/>
      <w:numFmt w:val="chineseCounting"/>
      <w:suff w:val="nothing"/>
      <w:lvlText w:val="%1、"/>
      <w:lvlJc w:val="left"/>
    </w:lvl>
  </w:abstractNum>
  <w:abstractNum w:abstractNumId="6">
    <w:nsid w:val="58FB71D8"/>
    <w:multiLevelType w:val="singleLevel"/>
    <w:tmpl w:val="58FB71D8"/>
    <w:lvl w:ilvl="0" w:tentative="0">
      <w:start w:val="17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4BD5920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2018-03-28T11:59:38Z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