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Autospacing="0" w:afterAutospacing="0" w:line="26" w:lineRule="atLeast"/>
        <w:ind w:left="0" w:leftChars="0" w:right="0" w:rightChars="0"/>
        <w:jc w:val="center"/>
        <w:textAlignment w:val="auto"/>
        <w:outlineLvl w:val="9"/>
        <w:rPr>
          <w:rFonts w:hint="eastAsia" w:asciiTheme="minorEastAsia" w:hAnsiTheme="minorEastAsia" w:eastAsiaTheme="minorEastAsia" w:cstheme="minorEastAsia"/>
          <w:b/>
          <w:color w:val="auto"/>
          <w:sz w:val="32"/>
          <w:szCs w:val="32"/>
        </w:rPr>
      </w:pPr>
      <w:bookmarkStart w:id="0" w:name="_GoBack"/>
      <w:r>
        <w:rPr>
          <w:rFonts w:hint="eastAsia" w:asciiTheme="minorEastAsia" w:hAnsiTheme="minorEastAsia" w:eastAsiaTheme="minorEastAsia" w:cstheme="minorEastAsia"/>
          <w:b/>
          <w:sz w:val="32"/>
          <w:szCs w:val="32"/>
        </w:rPr>
        <w:t>2017</w:t>
      </w:r>
      <w:r>
        <w:rPr>
          <w:rFonts w:hint="eastAsia" w:asciiTheme="minorEastAsia" w:hAnsiTheme="minorEastAsia" w:eastAsiaTheme="minorEastAsia" w:cstheme="minorEastAsia"/>
          <w:b/>
          <w:sz w:val="32"/>
          <w:szCs w:val="32"/>
          <w:lang w:eastAsia="zh-CN"/>
        </w:rPr>
        <w:t>浙江宁波</w:t>
      </w:r>
      <w:r>
        <w:rPr>
          <w:rFonts w:hint="eastAsia" w:asciiTheme="minorEastAsia" w:hAnsiTheme="minorEastAsia" w:eastAsiaTheme="minorEastAsia" w:cstheme="minorEastAsia"/>
          <w:b/>
          <w:sz w:val="32"/>
          <w:szCs w:val="32"/>
        </w:rPr>
        <w:t>镇海中学高考语文模拟</w:t>
      </w:r>
      <w:r>
        <w:rPr>
          <w:rFonts w:hint="eastAsia" w:asciiTheme="minorEastAsia" w:hAnsiTheme="minorEastAsia" w:eastAsiaTheme="minorEastAsia" w:cstheme="minorEastAsia"/>
          <w:b/>
          <w:sz w:val="32"/>
          <w:szCs w:val="32"/>
          <w:lang w:eastAsia="zh-CN"/>
        </w:rPr>
        <w:t>试卷</w:t>
      </w:r>
      <w:r>
        <w:rPr>
          <w:rFonts w:hint="eastAsia" w:asciiTheme="minorEastAsia" w:hAnsiTheme="minorEastAsia" w:eastAsiaTheme="minorEastAsia" w:cstheme="minorEastAsia"/>
          <w:b/>
          <w:color w:val="auto"/>
          <w:sz w:val="32"/>
          <w:szCs w:val="32"/>
        </w:rPr>
        <w:t>（</w:t>
      </w:r>
      <w:r>
        <w:rPr>
          <w:rFonts w:hint="eastAsia" w:asciiTheme="minorEastAsia" w:hAnsiTheme="minorEastAsia" w:eastAsiaTheme="minorEastAsia" w:cstheme="minorEastAsia"/>
          <w:b/>
          <w:color w:val="auto"/>
          <w:sz w:val="32"/>
          <w:szCs w:val="32"/>
          <w:lang w:val="en-US" w:eastAsia="zh-CN"/>
        </w:rPr>
        <w:t>Word版含答案</w:t>
      </w:r>
      <w:r>
        <w:rPr>
          <w:rFonts w:hint="eastAsia" w:asciiTheme="minorEastAsia" w:hAnsiTheme="minorEastAsia" w:eastAsiaTheme="minorEastAsia" w:cstheme="minorEastAsia"/>
          <w:b/>
          <w:color w:val="auto"/>
          <w:sz w:val="32"/>
          <w:szCs w:val="32"/>
        </w:rPr>
        <w:t>）</w:t>
      </w:r>
    </w:p>
    <w:bookmarkEnd w:id="0"/>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一、语言文字运用(共 20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1.下列各句中，没有错别字且注音全都正确的一项是( 3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A. 2016 年度新疆棉总产量较去年下降已是板上钉( dìng)钉的事实，减产已成定式。棉减产无论是对运营策略， 还是对金融投资都将产生重要影响。 关键问题是具体下降幅度以及对市场供需会产生多大影响。</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B. 城东铁匠铺的风景很多，抡( l ūn)锤子的有力的手臂，臂膀上凸起的健硕的肌肉，铁夹子，烧得通红的铁家什，坚硬的铁锤以及沉稳的铁砧( zhēn)，总觉得这一切适宜用版画来表现。</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C. 如果肌体是健康的， 那就不用动手术拉( l ā)口子，人的权利也一样; 当权利被拉开 “口子”之后，如何用力弥合弥补也是一种遗憾缺憾。所以权利的保障保护应该作在前头，努力避免受损。要做到预防性的权利保障，首先就要对权利保持敏感。</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D. 干枯的河床，湖边的湿地滩涂，龟裂的土坷垃路，堆满砂石的便道 空气稀薄( báo)地带无尽的荒原里，大自然成为主宰，渺小如我们用车轮的轨迹，蝼( l óu)蚁般划过这人迹罕至的土地。</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阅读下面的文字，完成 2-3 题。</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莱布尼茨的 《中国近事》 一书相当全面地阐述了他对中国的态度。 在他看来，中国与欧洲正好代表了世界的两极。 [ 甲 ] 两地相较，可以说各有长短，无分轩轾 ;欧洲人长于思考，而中国人善于观察。他列举了一系列欧洲人最引以自豪的几个方面。这时他话锋一转，说：“[ 乙 ] 然而有谁过去曾经想到， 地球上还存在这么一个民族， 它比我们这个自以为在所有方面都教养有素的民族更加具有道德修养?自从我们认识中国人以后， 便在他们身上发现了这一特点。如果说我们在手工艺技能上与之相比不分上下，而在思辨科学方面略胜一筹的话，那么在实践哲学方面， 即在生活与人类实际方面的伦理以及治国学说方面， 我们实在是相形见绌 了。” [ 丙 ] 他认为，“人类最大的恶源自人类本身” ，以至“人与人相互为狼” ，这是最大的愚蠢。 谁来匡正它呢?他认为唯有中国! 因为“中国人较之其他的民族无疑是具有良好规范的民族” 。 [ 丁 ] 他认为中国人尊敬长辈和老人; 中国的等级观念不像欧洲那么森严， 比如农民与仆人之间平等相待，完全可以与欧洲贵族的所有社交礼仪相媲美。 “而达官显贵之间的交谈也温文尔雅 ，从不侮辱对方，即使有愤怒之情，也不诉诸于辞色，而在家庭、邻里之间都保持着这种礼仪，这跟欧洲大不一样。 ”应该说，莱布尼茨在这里讲的未必句句都中肯。但他提出一个重要的思想，即各个民族都有优缺点，匡正缺点的最好方法是互相学习，取长补短。</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2.文段中的加点词，运用不正确的一项是( 3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A. 无分轩轾B. 相形见绌C. 温文尔雅D. 诸</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3.文段中画横线的甲、乙、丙、丁句，标点有误 ..的一项是( 2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A. 甲 B. 乙 C. 丙 D. 丁</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4.下列各句中，没有语病的一项是( 3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A. 署名毕沅的 《续资治通鉴》 较其他同类著作为优，然而本书之文字， 似逊于《资治通鉴》 ，其原因主要由于照录旧史原文较多，未加镕裁，以至通畅流利不够。</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B. 中方坚持实现半岛无核化目标， 坚持维护半岛和平稳定， 主张和平方式解决问题， 愿同美方就半岛问题保持沟通协调。</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C. 他们热爱自由， 并不是自由给他们什么物质利益; 他们把自由本身看作一种宝贵而必需的幸福，若失去自由，其他任何东西都不能使他们感到宽慰。</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D.《通知》指出，各要素市场要提高风险防控意识，合法合规经营，建立健全风险防控和责任追究机制，进一步突出风险防控重点，全面落实风险防控主体责任。</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5.根据下面一则新闻报道的内容，按要求拟一份请柬给参加的对象。 (4 分 )</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福州将举办首届“孝顺节”</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今年农历正月廿九即 3 月 9 日，福州市民将迎来首届“孝顺节” ，这是福州人独有的节日。</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正月廿九是福州的传统民俗节日 ——“拗九节”，又称“孝顺节” “送穷节”，家家户户都要煮拗九粥祭祖，出嫁的女儿还要送拗九粥回娘家孝敬父母。</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本次活动由福州市文明办、市老龄委、市妇联、共青团福州市委、市贸发局主办。福建福海文教基金会、市烹协承办。首届“孝顺节”将于上午八时在社区广场正式开始，主要活动包括：为老劳模、孤寡老人送拗九粥;资助生活困难的孤寡老人;向市民推出拗九粥、拗九宴;老人闽剧专场演出等。</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要求：①用语得体，符合格式②字数 60 字左右③文内不准出现真实地名和姓名，应用</w:t>
      </w:r>
      <w:r>
        <w:rPr>
          <w:rFonts w:hint="eastAsia" w:asciiTheme="minorEastAsia" w:hAnsiTheme="minorEastAsia" w:eastAsiaTheme="minorEastAsia" w:cstheme="minorEastAsia"/>
          <w:sz w:val="24"/>
          <w:szCs w:val="24"/>
        </w:rPr>
        <w:t>XX代替</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请柬</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4476750" cy="1109980"/>
            <wp:effectExtent l="0" t="0" r="0" b="1397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6" cstate="print"/>
                    <a:srcRect/>
                    <a:stretch>
                      <a:fillRect/>
                    </a:stretch>
                  </pic:blipFill>
                  <pic:spPr>
                    <a:xfrm>
                      <a:off x="0" y="0"/>
                      <a:ext cx="4488338" cy="1113340"/>
                    </a:xfrm>
                    <a:prstGeom prst="rect">
                      <a:avLst/>
                    </a:prstGeom>
                    <a:noFill/>
                    <a:ln w="9525">
                      <a:noFill/>
                      <a:miter lim="800000"/>
                      <a:headEnd/>
                      <a:tailEnd/>
                    </a:ln>
                  </pic:spPr>
                </pic:pic>
              </a:graphicData>
            </a:graphic>
          </wp:inline>
        </w:drawing>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6.欣赏下面这幅漫画，完成下面题目。 ( 5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3057525" cy="1776095"/>
            <wp:effectExtent l="0" t="0" r="9525" b="1460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cstate="print"/>
                    <a:srcRect/>
                    <a:stretch>
                      <a:fillRect/>
                    </a:stretch>
                  </pic:blipFill>
                  <pic:spPr>
                    <a:xfrm>
                      <a:off x="0" y="0"/>
                      <a:ext cx="3058739" cy="1777289"/>
                    </a:xfrm>
                    <a:prstGeom prst="rect">
                      <a:avLst/>
                    </a:prstGeom>
                    <a:noFill/>
                    <a:ln w="9525">
                      <a:noFill/>
                      <a:miter lim="800000"/>
                      <a:headEnd/>
                      <a:tailEnd/>
                    </a:ln>
                  </pic:spPr>
                </pic:pic>
              </a:graphicData>
            </a:graphic>
          </wp:inline>
        </w:drawing>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(1)解说这幅漫画的内容(至少运用一种修辞，字数 60 字左右)( 3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(2)揭示这幅漫画的寓意。 (2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二、现代文阅读(共 30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(一)阅读下面的文字，完成 7-9 题。( 10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①世纪之交的中国文化现场出现了三股大的文化潮流：一是“国学热”。 在经济持续发展、国力不断增强的同时， 人们的精神需求相应而生， 社会大众了解历史和传统文化的热情被重新点燃。 二是关注现实的影视作品受到大众追捧。 三是网络游戏悄然诞生。上述三者以“国学热” 覆盖面最广、 影响力最大，但如果从大众消费文化的角度来看， 后者才是最大的赢家，它经过 10 多年发展，时至今日仍然处于上升趋势。网络文学正是在这样的文化背景下诞生和成长起来的。</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②网络文学年轻的作者们刚刚走出校门，甚至仍然在读，他们涉世未深，缺乏社会阅历，几乎未接受过写作训练， 对文学的理解和认知亦处在懵懂阶段。然而，他们热情好学，对新生事物充满好奇，熟悉网络虚拟环境;他们思想活跃，在线编写故事毫无心理羁绊。他们占据的时空优势和读者优势是传统作家所缺乏的，读者喜欢是他们写作的动力和唯一目的。由于作者读者是同代人，人生经历与感受容易产生共鸣，网络文学的读写现场迅速形成并日渐扩大，新的文化标识和偶像“忽如一夜春风来”。“国学热”和“在线游戏”成为网络文学两个重要的文化基因或许是一种偶然，但其促使一代人文化消费范式的形成实是一种必然。</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③网络作家与中国古典文学的联系首先是在审美上的高度认同， 其次是在形式、 内容上的直接借鉴和翻写、延伸，再次是打破时空限制赋予历史以现代想象在男性向写作和女性向写作中，这一关系又显示出不同的特点，男性向写作多取其意蕴，女性向写作则取其形态。</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④网络文学极少有效仿现代文学之作，取法古人的却比比皆是。中国古代流传至今的文学经典往往都曾流行于民间大众当中，书场、茶舍是其生根发芽的场所。网络文学通过网络辽阔的虚拟空间，实现了与大众的心灵契合与对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在这一点上网络文学与古典文学的存续有相通之处。</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⑤当年明月的《明朝那些事儿》 夹叙夹议，对历史人物心理活动的大胆推测，其借古论今的演绎技法继承了古代话本小说的叙事传统。 南派三叔的 《盗墓笔记》 、孙晓的《英雄志》、打眼的《黄金瞳》等，无不承袭古人智慧，而又具有现代视野。树下野狐的《云海仙踪》则直接脱胎于《白蛇传》。</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⑥随着国学热的兴起，网络文学作家在中国传统文化的海洋里寻找着属于自己的宝藏，逐渐与中国古典文学建立了特殊关系，从《后宫甄 嬛传》《悟空传》等网络文学作品中都可以看到中国古典文学的影响。 但网络文学对中国古典文学的继承与发扬， 到目前为止仍然是零散而浅显的，表象化的成分居多，真正吸取精髓、发扬光大的作品只是凤毛麟角。</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7. 下列关于原文内容的表述，不正确的一项是( 3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A.“国学热”的出现，表明我国国力不断增强，人们精神需求不断提高、了解历史和传统文化的热情已再次被点燃。</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B.“国学热”虽然覆盖面最广，影响力最大，但它最终不是最大的赢家，最大的赢家是悄然诞生的网络游戏。</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C.网络游戏经过 10 多年的发展， 时至今日仍然处于上升趋势， 这是网络文学诞生和成长的文化背景。</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D.网络文学对中国古典文学的继承和发扬是零散而浅显的，真正吸取精髓、发扬光大的网络作品很少。</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8. 根据原文内容，下列理解和分析不正确 的一项是( 3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A .流传至今的我国古代文学经典往往都曾流行于民间大众之中， 而网络文学通过网络虚拟空间，实现了与大众的心灵契合与对接。</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B .作者在第⑤段中列举作家作品， 意在说明网络文学作者在内容和形式上对古典文学的继承、借鉴与创新。</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C.网络文学的读写现场迅速形成并日渐扩大、新的文化标识和偶像“忽如一夜春风来”，其原因是作者与读者的人生经历、感受相同或相似。</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D.随着“国学热”的兴起，网络文学作家努力在中国传统文化的海洋里寻找宝藏，吸取精华，逐渐与中国古典文学建立了特殊关系。</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9. 网络文学对中国古典文学的继承体现在哪些地方?(4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(二)阅读下面的文字，完成10-13 题。( 20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少年哀歌</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日 ] 西村寿行</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⑴少年时代，我家住在濑户内海一个无名小岛上，我常常和父亲一起下海捕鱼。</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⑵我们撒网的地方是轮船的主航道， 客船货轮往来不断， 这给我们艰辛的捕鱼生活蒙上了阴影。为安全起见，每当夜色浓重的时候， 我们就点亮一组红灯，以使迎面开来的轮船有所避让。</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⑶我因为是新手，所以担当着监视轮船往来、举灯告急的任务。</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⑷冬天的夜海， 风刀霜剑， 寒风刺骨。 我特意多穿了几件衣服， 但它吸尽了海上的潮气，感觉更加沉重冰凉 。</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⑸小船摇荡着波涛，吃力地在波峰浪谷里跃动。</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⑹父亲睡去了。我继续监视着海面。倦怠中，突然发现涌动的海面泛起粼粼波光，定睛一看，一艘彩灯闪烁、装饰豪华的客船迎面开来了，它看见了我举起的红灯，似乎在回避着我们。</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⑺当客船临近我们时，那上面的红男绿女纷纷涌到船舷，倚着栏杆俯视被彩灯烛照的小小渔船。他们穿戴时髦，男的西装革履，女的珠光宝气。他们瞪着好奇的眼睛鸟瞰一个小渔夫，就像鸟瞰动物园中的小猴。 </w:t>
      </w:r>
      <w:r>
        <w:rPr>
          <w:rFonts w:hint="eastAsia" w:asciiTheme="minorEastAsia" w:hAnsiTheme="minorEastAsia" w:eastAsiaTheme="minorEastAsia" w:cstheme="minorEastAsia"/>
          <w:sz w:val="24"/>
          <w:szCs w:val="24"/>
          <w:u w:val="single"/>
        </w:rPr>
        <w:t>一个贵妇人笑着扔下了一截枯萎的树枝</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那树枝轻轻落在我的肩头，却像火一样炽烈地灼烧着我的脑海。</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⑻我仰视客船上形形色色的男人女人，向他们传达着愤懑与烦躁，可他们看不见我的表情，他们无动于衷，专心致志地和彩灯一起矫饰着客船。留在我脑海里的，是一种冷艳冷酷的形象。</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firstLine="46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⑼客船远去了，但它蓄意制造的小山一样的怒涛经久不息地向我们袭来。</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firstLine="46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⑽我目送着豪华客船消失在黑暗中， 不知道它要驶向何方 哦! 我想起来了： 前面有一座繁华大都市呢!那是一座多么辉煌灿烂的都市啊!</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⑾刹那间，我感到一阵悲哀，悲哀得想哭。</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⑿我是一个有着古铜色粗糙皮肤的贫穷渔夫的后代，那些从我眼前一晃而过的红男绿女</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和我无缘，那远方辉煌灿烂的都市也和我无缘，只有贵妇人丢弃的枯萎树枝靠近了我，我感到无限的悲哀。</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⒀ 20 年后，我奇迹般地在那座辉煌灿烂的都市东京居住下来了，我当上了作家。⒁我是海的儿子。每天晚上，我都要沿着妙正寺河散步，然后带一身水的气息回家去。河水流速很慢， 两岸璀璨的灯光悠悠地落在河面上， 好似闪烁的银带随风起伏。 它唤起了我少年时代的回忆，拽住我的脚步让我伫立岸边久久地凝望。我觉得，河面上粼粼波光竟和20年前我的故乡的河面毫无二致，而其中的一部分似乎还吐露着鲜明的濑户内海已往的气息。</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⒂忽然间，一阵冷风吹过，当我惊异于冷风的肆虐时，蓦地瞥见河面上荡漾着一条小渔船。渔船上，渔夫正在撒网。和 20 年前不同的是，渔夫的儿子并没有从事我少年时代的工作，他正在为父亲撒网搭着手，他们合力探寻着妙正寺河对城市的奉献。</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⒃仿佛一件沉重而冰凉 的衣服裹在了我的身上。</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⒄过了一会儿，那少年开始仰视我了，使我蓦然间处于 20 年前豪华大客船上红男绿女的位臵。我看不见少年细致的表情， 却可以揣摩出他面对岸上的“西装革履”是如何地感到卑微和不安。 一时间，我以作家的名义深深地体味出底层人民的悲哀是怎样沉重地浸润着从濑户内海到东京妙正寺河的每一段航线!</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⒅我掏出以作家的身份印制的名片向少年扔去 —— 我想会有那么一天， 少年循着名片的地址找到一个渔民出身的作家。我看见，那张名片在昏黄的夜空中飞舞了一会儿随即落到了少年瘦削的肩头。</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⒆我希望少年能读懂名片，读懂我抛下名片的意义，就像 20 年前我读懂了那个贵妇人丢弃在我肩头的枯萎的树枝一样。 (文章有删改)</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10.联系上下文分析第⑾节“我”感到一阵悲哀的原因。 ( 4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11.赏析文中画横线的句子。 ( 5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12.分析文中两处加点字的意义的异同点。 ( 5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13.结合文章主旨谈谈文章结尾“我抛下名片的意义” 。( 6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三、古代诗文阅读(共 40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(一)阅读下面的文言文，完成14-18 题。( 20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赵简子，名鞅，为赵氏孤儿赵武之孙。晋定公时，赵简子为执政大夫。</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王孙圉，楚国大夫，为人机敏，善言辩，每出使诸侯，不辱使命。</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楚晋常有行李之.往来。十九年，王孙圉聘 .于晋，定公飨之。赵简子鸣玉以见，问于王孙圉曰：“楚之白珩 ①犹在乎 ?”对曰：“然。”简子曰：“其为宝也，几何矣 ?”</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王孙圉对曰： “未尝为宝。楚之所 .宝者，曰观射父 ② 。能作训辞 ③，以行事于诸侯，使无以寡君为口实。又有左史 ④ 倚相，能道训典而叙百物，以朝夕献善败于寡君，使寡君无忘先王之业。 又能上下 ⑤ 说于鬼神， 顺道其欲恶， 使神无有怨痛于楚国。 又有薮 ⑥ 曰云连徒洲， 金、木、竹、箭之所生也，龟、珠、角、齿、皮、革、羽、毛，所以备赋，以戒不虞 .者也。所以共币 帛，以宾享于诸侯者也。若诸侯之好币具，而导之以训辞，有不虞之备，而皇神相之，寡君其 可以免罪于诸侯，而国民保焉。此楚国之宝也。若夫白珩，先王之玩也，何宝之焉 ?”</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“圉闻国之宝，六而已。圣能制议百物，以辅相国家，则宝之;玉足以庇荫嘉谷，使无水旱之灾，则宝之;龟足以宪 ⑦ 臧否，则宝之;珠足以 御火灾，则宝之;金足以御兵乱，则宝之; 山林薮泽足以备财用， 则宝之。 六宝则足矣， 若夫哗嚣之美， 楚虽蛮夷， 不能宝也。 ”</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节选自《国语》，有删改 )</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【注】①白珩 (h éng) ：楚国著名的佩玉。②观射 (y ì) 父：楚国大夫。③训辞：教导之言，这里指外交辞令。④左史：周代史官分左史、右史。左史记言，右史记事。⑤上下：指天地。⑥薮：大泽。⑦宪：表明。</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14. 对下列句子中加点词的解释，不正确 的一项是( 3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 王孙圉聘 于晋 聘：访问，出使</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B. 以戒不虞 者也 虞：欺骗</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C.所以共币 帛 币：财物</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D.龟足以宪臧.否 臧：善，好</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15. 下列各组句子中，加点词的意义和用法相同的一项是( 3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A. ①楚晋常有行李之 .往来 ②苟以天下之.大</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B. ①楚之所 宝者 ②重为乡党所 笑</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C.①寡君其 可以免罪于诸侯 ②其皆出于此乎</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D.①珠足以 御火灾 ②申之以 孝悌之义</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16.下列对原文有关内容的理解和分析，表述不正确...的一项是( 3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A .赵简子将佩玉弄得发出响声接见王孙圉， 并且询问楚国白珩的情况， 意在炫耀自己和晋国的富有，这是将财物视作宝物的庸俗观念。</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B .观射父擅长外交辞令，出使诸侯不辱使命，不会使对方的君主难堪。这样的外交人才在王孙圉看来才是“楚之所宝也”。</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C.王孙圉说楚国物产丰富，但只用作战略防御物资，以及与诸侯国交往的礼物; 这些物产有利于维护、增加楚国利益，而非炫耀国力。</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D.王孙圉提出了六宝之说，详细地阐释了六宝的作用， 生动有力地论述了自己的观点，同时委婉地批评了赵简子。</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17.把文言文阅读材料中加横线的句子翻译成现代汉语。(8 分 )</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(1)能道训典而叙百物，以朝夕献善败于寡君，使寡君无忘先王之业。(4 分 )</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 六宝则足矣，若夫哗嚣之美，楚虽蛮夷，不能宝也。(4 分 )</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18. 用“∕”给下面语段中画横线的句子断句。( 3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公问于众仲曰： “卫州吁其成乎?”对曰：“臣闻以德和民，不闻以乱。以乱犹治丝而棼之也。夫州吁阻兵而安忍阻兵无众安忍无亲众叛亲离难以济矣夫兵犹火也弗戢将自焚也。夫州吁弑其君而虐用其民，于是乎不务令德，而欲以乱成，必不免矣。”</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(《左传 ?隐公四年》 )</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(二)阅读阅读下面这首诗，完成 19-20 题。( 8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还家杂感(其十一)</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清〃钱澄之 </w:t>
      </w:r>
      <w:r>
        <w:rPr>
          <w:rFonts w:hint="eastAsia" w:asciiTheme="minorEastAsia" w:hAnsiTheme="minorEastAsia" w:eastAsiaTheme="minorEastAsia" w:cstheme="minorEastAsia"/>
          <w:sz w:val="24"/>
          <w:szCs w:val="24"/>
          <w:vertAlign w:val="superscript"/>
        </w:rPr>
        <w:t>①</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茅屋经时暂聚欢，梦回未许客心安。</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长贪鱼蟹濒江贱，却恨围庐遍处残。</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远别林花宜饱看，久忘乡味勉加餐。</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开春又策江南杖，敢诉频年</w:t>
      </w:r>
      <w:r>
        <w:rPr>
          <w:rFonts w:hint="eastAsia" w:asciiTheme="minorEastAsia" w:hAnsiTheme="minorEastAsia" w:eastAsiaTheme="minorEastAsia" w:cstheme="minorEastAsia"/>
          <w:sz w:val="24"/>
          <w:szCs w:val="24"/>
          <w:vertAlign w:val="superscript"/>
        </w:rPr>
        <w:t xml:space="preserve"> ② </w:t>
      </w:r>
      <w:r>
        <w:rPr>
          <w:rFonts w:hint="eastAsia" w:asciiTheme="minorEastAsia" w:hAnsiTheme="minorEastAsia" w:eastAsiaTheme="minorEastAsia" w:cstheme="minorEastAsia"/>
          <w:sz w:val="24"/>
          <w:szCs w:val="24"/>
        </w:rPr>
        <w:t>行路难。</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【注】①钱澄之( 1612～ 1693)，明末爱国志士、文学家。崇祯时中秀才，后参与明末的抗清斗争，身历崇祯、弘光、隆武、永历诸朝，行经江南、东南、岭南诸地，在顺治八年，永历年桂林溃败后的第二年逃往闽中， 后返回老家桐城。此诗写于此次返家。 不久， 他再次投入抗清运动之中。②频年：连续几年。</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19. 作者已经回家，在首联中却还自称为“客”，请结合全诗作简要分析。 ( 4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20. 诗题为“还家杂感” ，这首诗表达了诗人哪些复杂的情感?(4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(三)阅读下面的材料，完成21-22 题。( 6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材料一：子曰： “禹，吾无间然矣。菲饮食而致孝乎鬼神，恶衣服而致美乎黻冕;卑宫室而尽力乎沟洫。禹，吾无间然矣。 ” (《论语 ?泰伯》)</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材料二：墨子称道曰： “ 昔禹之湮洪水，决江河而通四夷九州也，名山三百，支川三千，小者无数。禹亲自操橐耜而九杂天下之川;腓无胲，胫无毛，沐甚雨，栉疾风，臵万国。禹大圣也，而形劳天下也如此。” (《庄子 ?天下》)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21. 结合所学儒家思想，简要分析材料一中的禹是否是仁者。( 2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22. 墨子认为“禹大圣也” ，联系孔子有关思想，比较分析儒墨“大圣”思想的异同。( 4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(四)古诗文默写。 ( 6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23.补写出下列名篇名句的空缺部分。 (只选 3 小题)( 6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( 1)子曰：“饭疏食，饮水，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，乐亦在其中矣。</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，于我如浮云。”(《论语》)</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( 2)淇则有岸，</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。总角之宴，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。(《诗经·氓》)</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( 3)臣无祖母，</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;祖母无臣，</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。(李密·《陈情表》)</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( 4)大阉之乱，</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，四海之大</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?(张溥·《五人墓碑记》 )</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( 5)</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，车错毂兮短兵接。</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，矢交坠兮士争先。 (屈原·《国</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殇》)</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四、作文( 60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24.请阅读下面的文字，写一篇不少于 800 字的文章。( 60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为了激励高三学生冲刺复习， 各地学校都会出现励志标语， 近年来更是出现了许多 “神标语”。如山西某中学一高三教室的标语 ——“人丑还不多读书，哪儿来的自信?还玩，说你呢!”，“不学?将来别人壁咚的墙是你砌的” ，“我一定不会就这样轻易地 go die (去死)”。四川内江某中学的励志标语 ——“吾日三省吾身：高否?富否?帅否?否，滚去学习! ”。还有一些中学出现的“明天，绅士一样地活! ”“考过高富帅，战胜官二代! ”</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凡此种种， 引发热议。有人认为这种鼓励学生刻苦读书的做法，有很好的励志效果;有人觉得“有意思” ，“有个性”“轻松”，贴近学生生活;也有人认为这样的“神标语”和学校所担负的教育使命背道而驰。</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对于以上事情， 你怎么看?请结合材料内容及含意作文， 表明你的态度， 阐述你的看法。</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要求：选好角度，确定立意，自拟标题，写一篇不少于 800 字的议论文。不要脱离材料内容及含意范围，不要套作，不得抄袭。</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参考答案：</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 参考答案： B A 定势 C 拉( lá) D 稀薄( bó)</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 参考答案： D 诸与下文的“于”重复</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 参考答案： A“无分轩轾”后面是“： ”</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 参考答案： C A“其原因主要由于”句式杂糅 B 成分残缺，缺介词，应为 “主张通过和平方式解决问题 ”或“主张以和平方式解决问题 ” D 搭配不当，增强风险防控意识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5. 参考答案： 兹定于 3 月 9 日(农历正月廿九) 上午八时， 在本社区广场举行首届 “孝顺节”活动，届时恭请您参加 .</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6. 参考答案：( 1)漫画中的人身背一个大筐，面前是一长春向前延伸的脚印，他小心翼翼地将面前的脚印一个个捡入筐中，累得大汗淋漓</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脚印象征前人走过的路， 亦即前人的经验， 对他人的经验要学会选择， 否则就会成为一种负担</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7.参考答案： B【从原句“但如果从大众消费文化的角度来看，后者才是最大的赢家”可知，选项去掉了“赢家”前面的限制成分，且“最终”的说法欠妥。 】</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8.参考答案： C【“其原因是作者与读者的人生经历、 感受相同或相似” 错误， 根据语境，这里的“作者”应该是网络文学年轻的作者，其原因是“作者读者是同代人，人生经历与感受容易产生共鸣” 。】</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9.参考答案： ①网络文学对古典文学在审美上的高度认同，形式上、内容上的直接借鉴和翻写、延伸②取法古人，与大众的心灵相契合与对接。③传承古典文学的技法、智慧等</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10.参考答案： ①我是贫穷渔夫的后代，过着艰辛的捕鱼生活。 【1 分】②贵妇人所在的时髦的客船给我们的捕鱼生活带来不便，蒙上阴影。 【 1 分】③贵人所过的红男绿女的生活、远方辉煌灿烂的都市与我无缘。 【 1 分】④这种悲哀是底层人民的悲哀，是贵族人所轻视甚至鄙视的对象。【 1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11.参考答案： ①用了比喻的修辞手法，将我的愤懑与烦躁比喻成为灼烧我脑海的火，形象生动地写出了我内心的恼火与烦躁。 【 2 分】②神态描写、动作描写，贵妇人的笑与我脑海中的灼烧形成对比，突出我此刻的愤懑与烦躁。 【2 分】③暗含文章主旨，我们不应该因贫贱而自卑，更不能因富贵而不尊重他人。 【 1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12.参考答案： ①相同点：第( 4)节中“沉重冰凉”是指冬天的夜海上风刀霜剑、寒风刺骨，还有很多的潮气，衣服吸了潮气后变得沉重、冰凉; 【1 分】第( 15)节中“沉重冰凉”也是指冷风所带来的感受。 【 1 分】②不同点：第( 4)节纯粹是对环境的身体反应，【 1 分】第( 15)节指作者因看到了江面上打渔的父子二人而产生的内心感受，是一种沉重的、深刻的自我反思。 【2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13.参考答案： ①我抛下自己的名片，希望少年循着名片的地址找到一个渔民出身的作家，这是一种善意和关爱，与少年时 “我” 贫困艰辛的生活和痛苦的人生遭遇形成强烈的对比，从而告诉读者， 我们不应该因贫贱而自卑，更不能因富贵而不尊重他人，人与人之间需要相互理解、相互关爱，相互帮助，只有这样才能够让彼此感受到人间的温暖。 【 3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②我通过自己的努力成为了作家， 这在某种程度上与贵妇人的“树枝”有一定关系， 我想告诉少年一个人的命运通过努力是会改变的， 身处生活艰辛中的我们， 不要自卑，妄自菲薄，而应该通过自身努力，发愤图强，也能创造美好的生活。 【 3 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14.参考答案： B【虞：意料，料想，猜度】</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15.参考答案： C【 A 项①用于主谓之间，取消句子独立性;②宾语前置的标志。 B①助词，与动词搭配构成所字结构;②被动句中与“为”搭配表被动。 C①②均为语气副词，大概; D①表目的，来，用来;②介词，把，拿。 】</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16.参考答案： B【“不会使对方的君主难堪”错，原文中的“口实”应为“话柄、借口”之意，正确意思是“不会使人家拿自己的国君当作话柄” 】</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17.参考答案：( 1)能够讲述先王的典籍并理顺各项事务，在早晚(或随时)向国君提供古人善恶成败的经验教训， 使国君不忘先王的基业。 参考答案：(2)国家有六宝就足够了，至于那鸣响的佩玉，楚国虽然是偏远的蛮夷之地，却不会把它当做宝贝的。</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18.参考答案： 夫州吁∕阻兵而安忍∕阻兵无众∕安忍无亲∕众叛亲离∕难以济矣∕夫兵犹火也∕弗戢∕将自焚也。</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译文： 鲁隐公向众仲询问说： “卫国的州吁能成功吗?”众仲回答说： “我只听说用德行安定百姓，没有听说用祸乱的。用祸乱，如同要理出乱丝的头绪，反而弄得更加纷乱。州吁这个人，仗恃武力而安于残忍。仗恃武力就没有群众，安于残忍就没有亲附的人。大家背叛，亲近离开，难以成功。军事，就像火一样，不去制止，将会焚烧自己。州吁杀了他的国君，又暴虐地使用百姓， 不致力于建立美德， 反而想通过祸乱来取得成功， 就一定不能免于祸患了。 ”</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19.参考答案： ①从一“暂”字可见诗人并无在家长久居住与安老的想法;②“梦回”可见过去的战争与逃亡生活已经占据了他的身心， 他心中从未真正安稳过， 家乡的生活只能让他产生一种作客的幻觉。③从 “开春又策江南杖” 句可见诗人仍有投入抗清运动之心， 故而故乡对他不过是其中的一站，他不过是过客而已。表现词人孤寂之心与忧愤之情。 (一点一分，写到三点四分)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20.参考答案： ①回家后与家人团聚的快乐;②对异族入侵给家乡带来的破坏的仇恨;③对家乡因战争四处凋敝的悲痛; ④短暂休息后继续踏上征程的决心。 ⑤明知抗清斗争会愈加艰难却仍勇敢前行的豪迈。 (一点一分，写到四点即可)</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21.参考答案： 21. 答案：是仁者。大禹生活简朴，注重祭祀，尽心尽力地修治水利。他对自己的物质生活要求极低，尽心尽力地为天下人谋福利，是仁者的典范。</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22. 参考答案： 同：儒墨都强调了 “大圣 ”都要有造福大众的社会贡献和奉献精神。他们都认为大禹不辞劳苦，治理洪水，使天下安定，这种卓越的历史贡献和无私的奉献精神得到他们的高度赞扬。</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异：墨子认为大禹治理洪水时公而无私，尽管有权力，但始终吃苦耐劳，亲身劳作，与普通百姓是平等的;在墨子看来大禹是苦行救世、兼爱平等的典范人物。孔子认为大禹饮食服饰都很简单但注重祭祀，穿着规定的华美的祭祀衣服;在孔子看来，大禹是自觉维护礼制的。</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23.参考答案：(1)曲肱而枕之 不义而富且贵</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(2)隰则有泮 言笑晏晏</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(3)无以至今日 无以终余年</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(4)缙绅而能不易其志者 有几人欤</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(5)操吴戈兮被犀甲 旌蔽日兮敌若云</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【参考译文】</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赵简子，名字叫鞅，是赵氏孤儿赵武的孙子。晋定公时，赵简子做了晋国的执政大夫。</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王孙圉， 是楚国大夫， 为人机警敏锐， 善长言辞， 长于辩论。 每次出使诸侯， 都能不辱使命。</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楚国跟晋国常有使者往来。十九年，王孙圉到晋国访问，晋国国君定公设宴招待他，晋国执政赵简子作陪，故意弄响身上的佩玉，向王孙圉问道：“楚国的白珩还在吗?”王孙圉回答说：“是的。”赵简子说： “它被你们当作宝贝，有多久了?”</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王孙圉说：“没将它当作宝贝。楚国所当成宝贝的，叫作观射父。他能发表上乘的外交辞令，以使者的身份在诸侯间周旋， 能使人家无法拿我们国君当作话柄。还有左史名叫倚相，能够讲述先王的典籍并理顺各项事务，在早晚(或随时) 向国君提供古人善恶成败的经验教训，使国君不忘先王的基业。又能取悦于天上地下的鬼神，顺应它们的所好所恶，使神灵对楚国没有怨恨。 还有大泽叫做云连徒洲，金属、木材、竹材、箭杆都在那里生产，还有龟甲、珍珠、兽角、象牙、虎豹皮、犀牛皮、鸟羽、牦牛尾等物产，用来提供军用物资，以防备意外事件的发生。 也用来作为礼物，供招待和馈赠诸侯之用。如果诸侯喜爱我们的礼品， 并且用好的辞令对他们加以劝说， 我们有对付意外事件的准备，而皇天神灵又加以保佑，我们国君恐怕能够凭这些不得罪诸侯(直译：不在诸侯那里获罪)，国家和百姓也得到保全了。这才是楚国的宝贝。至于白珩，这只是先王的玩物，哪称得上是宝贝呢?”</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“我听说， 国家的宝贝只有六件：明白事理能讨论处理各种事务，能辅助治理国家，就将他当作宝贝; 祭祀用的玉器足够保佑五谷生长，使国家没有水旱灾害，就将它当作宝贝;占卜用的龟壳如能判定吉凶(或善恶) ，就将它当作宝贝;珍珠如能抵御火灾，就将它当作宝贝;金属如能防御兵乱，就将它当作宝贝;山林湖泊可以供给财物、用度，就将它当作宝贝。国家有六宝就足够了， 至于那鸣响的佩玉，楚国虽然是偏远的蛮夷之地，却不会把它当做宝贝的。”</w:t>
      </w:r>
    </w:p>
    <w:p>
      <w:pPr>
        <w:pStyle w:val="6"/>
        <w:keepNext w:val="0"/>
        <w:keepLines w:val="0"/>
        <w:pageBreakBefore w:val="0"/>
        <w:kinsoku/>
        <w:wordWrap/>
        <w:overflowPunct/>
        <w:topLinePunct w:val="0"/>
        <w:autoSpaceDE/>
        <w:autoSpaceDN/>
        <w:bidi w:val="0"/>
        <w:adjustRightInd/>
        <w:snapToGrid/>
        <w:spacing w:before="0" w:beforeAutospacing="0" w:after="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beforeAutospacing="0" w:afterAutospacing="0" w:line="26" w:lineRule="atLeast"/>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beforeAutospacing="0" w:afterAutospacing="0" w:line="26" w:lineRule="atLeast"/>
        <w:ind w:left="0" w:leftChars="0" w:right="0" w:rightChars="0"/>
        <w:textAlignment w:val="auto"/>
        <w:outlineLvl w:val="9"/>
        <w:rPr>
          <w:rFonts w:hint="eastAsia" w:asciiTheme="minorEastAsia" w:hAnsiTheme="minorEastAsia" w:eastAsiaTheme="minorEastAsia" w:cstheme="minorEastAsia"/>
          <w:b/>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1CF81FFF"/>
    <w:rsid w:val="22782D51"/>
    <w:rsid w:val="287F4660"/>
    <w:rsid w:val="303A16A8"/>
    <w:rsid w:val="32447A10"/>
    <w:rsid w:val="340820CE"/>
    <w:rsid w:val="340D38B0"/>
    <w:rsid w:val="3A5B28ED"/>
    <w:rsid w:val="41A87738"/>
    <w:rsid w:val="4433163B"/>
    <w:rsid w:val="45264424"/>
    <w:rsid w:val="45E056B0"/>
    <w:rsid w:val="47965C17"/>
    <w:rsid w:val="4C822EB1"/>
    <w:rsid w:val="5653102D"/>
    <w:rsid w:val="5DAD29A6"/>
    <w:rsid w:val="600330EF"/>
    <w:rsid w:val="636F2614"/>
    <w:rsid w:val="6A77747F"/>
    <w:rsid w:val="6F3D0725"/>
    <w:rsid w:val="731B7B9E"/>
    <w:rsid w:val="74554C27"/>
    <w:rsid w:val="770670EE"/>
    <w:rsid w:val="7ADE4F30"/>
    <w:rsid w:val="7E9E2BDD"/>
    <w:rsid w:val="7F0675D6"/>
    <w:rsid w:val="7FD21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Office_10.1.0.7224_F1E327BC-269C-435d-A152-05C5408002CA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2018-04-02T03:49:22Z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