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bCs/>
          <w:sz w:val="24"/>
          <w:szCs w:val="24"/>
          <w:lang w:eastAsia="zh-CN"/>
        </w:rPr>
        <w:t>2017</w:t>
      </w:r>
      <w:r>
        <w:rPr>
          <w:rFonts w:hint="eastAsia" w:asciiTheme="minorEastAsia" w:hAnsiTheme="minorEastAsia" w:eastAsiaTheme="minorEastAsia" w:cstheme="minorEastAsia"/>
          <w:b/>
          <w:bCs/>
          <w:sz w:val="24"/>
          <w:szCs w:val="24"/>
          <w:lang w:eastAsia="zh-CN"/>
        </w:rPr>
        <w:t>届北京市门头沟区初三一模语文试题（</w:t>
      </w:r>
      <w:r>
        <w:rPr>
          <w:rFonts w:hint="eastAsia" w:asciiTheme="minorEastAsia" w:hAnsiTheme="minorEastAsia" w:eastAsiaTheme="minorEastAsia" w:cstheme="minorEastAsia"/>
          <w:b/>
          <w:bCs/>
          <w:sz w:val="24"/>
          <w:szCs w:val="24"/>
          <w:lang w:val="en-US" w:eastAsia="zh-CN"/>
        </w:rPr>
        <w:t>word版含解析</w:t>
      </w:r>
      <w:r>
        <w:rPr>
          <w:rFonts w:hint="eastAsia" w:asciiTheme="minorEastAsia" w:hAnsiTheme="minorEastAsia" w:eastAsiaTheme="minorEastAsia" w:cstheme="minorEastAsia"/>
          <w:b/>
          <w:bCs/>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一、综合性学习</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、近年来，门头沟区初中校为了更好地促进学生个性发展，进行了大量的尝试，效果显著。如：校园文化建设为学生创设良好的学习氛围，游学经历为学生开阔了视野</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请你根据要求，完成后面小题。</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阅读下面文字，完成后面小题。</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请用规范的正楷字把</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差之毫厘，谬以千里</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抄写在答题卡的横线上。</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sz w:val="24"/>
          <w:szCs w:val="24"/>
          <w:lang w:eastAsia="zh-CN"/>
        </w:rPr>
        <w:drawing>
          <wp:inline distT="0" distB="0" distL="114300" distR="114300">
            <wp:extent cx="4533900" cy="1304925"/>
            <wp:effectExtent l="0" t="0" r="0" b="9525"/>
            <wp:docPr id="7"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 "/>
                    <pic:cNvPicPr>
                      <a:picLocks noChangeAspect="1"/>
                    </pic:cNvPicPr>
                  </pic:nvPicPr>
                  <pic:blipFill>
                    <a:blip r:embed="rId6"/>
                    <a:stretch>
                      <a:fillRect/>
                    </a:stretch>
                  </pic:blipFill>
                  <pic:spPr>
                    <a:xfrm>
                      <a:off x="0" y="0"/>
                      <a:ext cx="4533900" cy="1304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差</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字有四个读音，分别是①</w:t>
      </w:r>
      <w:r>
        <w:rPr>
          <w:rFonts w:hint="eastAsia" w:asciiTheme="minorEastAsia" w:hAnsiTheme="minorEastAsia" w:eastAsiaTheme="minorEastAsia" w:cstheme="minorEastAsia"/>
          <w:color w:val="000000"/>
          <w:sz w:val="24"/>
          <w:szCs w:val="24"/>
          <w:lang w:eastAsia="zh-CN"/>
        </w:rPr>
        <w:t xml:space="preserve"> chà  </w:t>
      </w:r>
      <w:r>
        <w:rPr>
          <w:rFonts w:hint="eastAsia" w:asciiTheme="minorEastAsia" w:hAnsiTheme="minorEastAsia" w:eastAsiaTheme="minorEastAsia" w:cstheme="minorEastAsia"/>
          <w:color w:val="000000"/>
          <w:sz w:val="24"/>
          <w:szCs w:val="24"/>
          <w:lang w:eastAsia="zh-CN"/>
        </w:rPr>
        <w:t>②</w:t>
      </w:r>
      <w:r>
        <w:rPr>
          <w:rFonts w:hint="eastAsia" w:asciiTheme="minorEastAsia" w:hAnsiTheme="minorEastAsia" w:eastAsiaTheme="minorEastAsia" w:cstheme="minorEastAsia"/>
          <w:color w:val="000000"/>
          <w:sz w:val="24"/>
          <w:szCs w:val="24"/>
          <w:lang w:eastAsia="zh-CN"/>
        </w:rPr>
        <w:t xml:space="preserve">chā  </w:t>
      </w:r>
      <w:r>
        <w:rPr>
          <w:rFonts w:hint="eastAsia" w:asciiTheme="minorEastAsia" w:hAnsiTheme="minorEastAsia" w:eastAsiaTheme="minorEastAsia" w:cstheme="minorEastAsia"/>
          <w:color w:val="000000"/>
          <w:sz w:val="24"/>
          <w:szCs w:val="24"/>
          <w:lang w:eastAsia="zh-CN"/>
        </w:rPr>
        <w:t>③</w:t>
      </w:r>
      <w:r>
        <w:rPr>
          <w:rFonts w:hint="eastAsia" w:asciiTheme="minorEastAsia" w:hAnsiTheme="minorEastAsia" w:eastAsiaTheme="minorEastAsia" w:cstheme="minorEastAsia"/>
          <w:color w:val="000000"/>
          <w:sz w:val="24"/>
          <w:szCs w:val="24"/>
          <w:lang w:eastAsia="zh-CN"/>
        </w:rPr>
        <w:t xml:space="preserve">chāi   </w:t>
      </w:r>
      <w:r>
        <w:rPr>
          <w:rFonts w:hint="eastAsia" w:asciiTheme="minorEastAsia" w:hAnsiTheme="minorEastAsia" w:eastAsiaTheme="minorEastAsia" w:cstheme="minorEastAsia"/>
          <w:color w:val="000000"/>
          <w:sz w:val="24"/>
          <w:szCs w:val="24"/>
          <w:lang w:eastAsia="zh-CN"/>
        </w:rPr>
        <w:t>④</w:t>
      </w:r>
      <w:r>
        <w:rPr>
          <w:rFonts w:hint="eastAsia" w:asciiTheme="minorEastAsia" w:hAnsiTheme="minorEastAsia" w:eastAsiaTheme="minorEastAsia" w:cstheme="minorEastAsia"/>
          <w:color w:val="000000"/>
          <w:sz w:val="24"/>
          <w:szCs w:val="24"/>
          <w:lang w:eastAsia="zh-CN"/>
        </w:rPr>
        <w:t>cī</w:t>
      </w:r>
      <w:r>
        <w:rPr>
          <w:rFonts w:hint="eastAsia" w:asciiTheme="minorEastAsia" w:hAnsiTheme="minorEastAsia" w:eastAsiaTheme="minorEastAsia" w:cstheme="minorEastAsia"/>
          <w:color w:val="000000"/>
          <w:sz w:val="24"/>
          <w:szCs w:val="24"/>
          <w:lang w:eastAsia="zh-CN"/>
        </w:rPr>
        <w:t>，下面语段中划线字读音完全正确的一项是（</w:t>
      </w:r>
      <w:r>
        <w:rPr>
          <w:rFonts w:hint="eastAsia" w:asciiTheme="minorEastAsia" w:hAnsiTheme="minorEastAsia" w:eastAsiaTheme="minorEastAsia" w:cstheme="minorEastAsia"/>
          <w:color w:val="000000"/>
          <w:sz w:val="24"/>
          <w:szCs w:val="24"/>
          <w:lang w:eastAsia="zh-CN"/>
        </w:rPr>
        <w:t>   </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      </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胡适先生曾写过一篇题为《</w:t>
      </w:r>
      <w:r>
        <w:rPr>
          <w:rFonts w:hint="eastAsia" w:asciiTheme="minorEastAsia" w:hAnsiTheme="minorEastAsia" w:eastAsiaTheme="minorEastAsia" w:cstheme="minorEastAsia"/>
          <w:color w:val="000000"/>
          <w:sz w:val="24"/>
          <w:szCs w:val="24"/>
          <w:u w:val="single"/>
          <w:lang w:eastAsia="zh-CN"/>
        </w:rPr>
        <w:t>差</w:t>
      </w:r>
      <w:r>
        <w:rPr>
          <w:rFonts w:hint="eastAsia" w:asciiTheme="minorEastAsia" w:hAnsiTheme="minorEastAsia" w:eastAsiaTheme="minorEastAsia" w:cstheme="minorEastAsia"/>
          <w:color w:val="000000"/>
          <w:sz w:val="24"/>
          <w:szCs w:val="24"/>
          <w:lang w:eastAsia="zh-CN"/>
        </w:rPr>
        <w:t>不多先生传》的文章，其中有这样一段话：</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有一天，他为了一件要紧的事，要搭火车到上海去。他从从容容地走到火车站，迟了两分钟，火车已开走了。他白瞪着眼，望着远远的火车上的煤烟，摇摇头道：</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只好明天再走了，今天走同明天走，也还差不多。可是火车公司未免太认真了。八点三十分开，同八点三十二分开，不是差不多吗？</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他一面说，一面慢慢地走回家，心里总不明白为什么火车不肯等他两分钟。</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这，不由得使我想起了《礼记</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经解》中说的：</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君子慎始。</w:t>
      </w:r>
      <w:r>
        <w:rPr>
          <w:rFonts w:hint="eastAsia" w:asciiTheme="minorEastAsia" w:hAnsiTheme="minorEastAsia" w:eastAsiaTheme="minorEastAsia" w:cstheme="minorEastAsia"/>
          <w:color w:val="000000"/>
          <w:sz w:val="24"/>
          <w:szCs w:val="24"/>
          <w:u w:val="single"/>
          <w:lang w:eastAsia="zh-CN"/>
        </w:rPr>
        <w:t>差</w:t>
      </w:r>
      <w:r>
        <w:rPr>
          <w:rFonts w:hint="eastAsia" w:asciiTheme="minorEastAsia" w:hAnsiTheme="minorEastAsia" w:eastAsiaTheme="minorEastAsia" w:cstheme="minorEastAsia"/>
          <w:color w:val="000000"/>
          <w:sz w:val="24"/>
          <w:szCs w:val="24"/>
          <w:lang w:eastAsia="zh-CN"/>
        </w:rPr>
        <w:t>之毫厘，谬以千里。</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现实生活中，虽然人们的能力有强弱之分，参</w:t>
      </w:r>
      <w:r>
        <w:rPr>
          <w:rFonts w:hint="eastAsia" w:asciiTheme="minorEastAsia" w:hAnsiTheme="minorEastAsia" w:eastAsiaTheme="minorEastAsia" w:cstheme="minorEastAsia"/>
          <w:color w:val="000000"/>
          <w:sz w:val="24"/>
          <w:szCs w:val="24"/>
          <w:u w:val="single"/>
          <w:lang w:eastAsia="zh-CN"/>
        </w:rPr>
        <w:t>差</w:t>
      </w:r>
      <w:r>
        <w:rPr>
          <w:rFonts w:hint="eastAsia" w:asciiTheme="minorEastAsia" w:hAnsiTheme="minorEastAsia" w:eastAsiaTheme="minorEastAsia" w:cstheme="minorEastAsia"/>
          <w:color w:val="000000"/>
          <w:sz w:val="24"/>
          <w:szCs w:val="24"/>
          <w:lang w:eastAsia="zh-CN"/>
        </w:rPr>
        <w:t>不齐，但是，如果都采取像差不多先生的做法，要紧的事情就会出现</w:t>
      </w:r>
      <w:r>
        <w:rPr>
          <w:rFonts w:hint="eastAsia" w:asciiTheme="minorEastAsia" w:hAnsiTheme="minorEastAsia" w:eastAsiaTheme="minorEastAsia" w:cstheme="minorEastAsia"/>
          <w:color w:val="000000"/>
          <w:sz w:val="24"/>
          <w:szCs w:val="24"/>
          <w:u w:val="single"/>
          <w:lang w:eastAsia="zh-CN"/>
        </w:rPr>
        <w:t>差</w:t>
      </w:r>
      <w:r>
        <w:rPr>
          <w:rFonts w:hint="eastAsia" w:asciiTheme="minorEastAsia" w:hAnsiTheme="minorEastAsia" w:eastAsiaTheme="minorEastAsia" w:cstheme="minorEastAsia"/>
          <w:color w:val="000000"/>
          <w:sz w:val="24"/>
          <w:szCs w:val="24"/>
          <w:lang w:eastAsia="zh-CN"/>
        </w:rPr>
        <w:t>强人意的结果。所以，我们在做事情的时候，一定要养成认真严谨的好习惯。</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②</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、下列四组词语语序颠倒后，意思相近的一组是（</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、和平</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平和</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、式样</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样式</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、心虚</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虚心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、歌唱</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唱歌</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、在</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color w:val="000000"/>
          <w:sz w:val="24"/>
          <w:szCs w:val="24"/>
        </w:rPr>
        <w:t>年的校园文化建设中，晨光二中的设计者收集了以下四幅对联，适合挂在读书廊廊柱上的一项是（</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、上联：虚心竹有低头叶</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下联：傲骨梅无仰面花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、上联：水清石出鱼无数</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下联：竹密花深鸟自啼</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、上联：墨香盈雅室</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下联：书声溢芳园</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、上联：有山皆图画</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下联：无水不文章</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2017</w:t>
      </w:r>
      <w:r>
        <w:rPr>
          <w:rFonts w:hint="eastAsia" w:asciiTheme="minorEastAsia" w:hAnsiTheme="minorEastAsia" w:eastAsiaTheme="minorEastAsia" w:cstheme="minorEastAsia"/>
          <w:color w:val="000000"/>
          <w:sz w:val="24"/>
          <w:szCs w:val="24"/>
        </w:rPr>
        <w:t>年</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月的一个风和日丽的下午，陈红和妈妈来到郊野公园，看到这里好不热闹：天上风筝千姿百态，地上孩子嬉笑奔跑，田间杨柳婀娜多姿，山间野花儿竞相开放</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陈红一时兴起，脱口而出</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。下列四个选项中，不符合语境的一项是（</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、儿童散学归来早，忙趁东风放纸鸢。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、残春花尽黄莺语，远客愁多白发生。</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、草树知春不久归，百般红紫斗芳菲。</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、人间四月芳菲尽，山寺桃花始盛开。</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、请你摘取李明在孔庙了解到的内容，帮他完成下面这张寄给妈妈的明信片。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要求：</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不仅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而且</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这一句式。</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30—50</w:t>
      </w:r>
      <w:r>
        <w:rPr>
          <w:rFonts w:hint="eastAsia" w:asciiTheme="minorEastAsia" w:hAnsiTheme="minorEastAsia" w:eastAsiaTheme="minorEastAsia" w:cstheme="minorEastAsia"/>
          <w:color w:val="000000"/>
          <w:sz w:val="24"/>
          <w:szCs w:val="24"/>
        </w:rPr>
        <w:t>字。</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希望中学组织学生到山东孔庙游学，在此次活动中，李明了解到了以下内容：</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孔庙是我国历代封建王朝祭祀孔子的庙宇。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孔庙是中国现存规模仅次于故宫的古建筑群，堪称中国古代大型祠庙建筑的典范。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中国的历史就是孔子思想的影响史，《四书五经》成了科举考试内容。</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孔子是我国春秋时期著名的大思想家、大教育家。</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⑤</w:t>
      </w:r>
      <w:r>
        <w:rPr>
          <w:rFonts w:hint="eastAsia" w:asciiTheme="minorEastAsia" w:hAnsiTheme="minorEastAsia" w:eastAsiaTheme="minorEastAsia" w:cstheme="minorEastAsia"/>
          <w:color w:val="000000"/>
          <w:sz w:val="24"/>
          <w:szCs w:val="24"/>
        </w:rPr>
        <w:t>孔子把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和</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视为道德的准则，规范人的行为。</w:t>
      </w:r>
      <w:r>
        <w:rPr>
          <w:rFonts w:hint="eastAsia" w:asciiTheme="minorEastAsia" w:hAnsiTheme="minorEastAsia" w:eastAsiaTheme="minorEastAsia" w:cstheme="minorEastAsia"/>
          <w:position w:val="-216"/>
          <w:sz w:val="24"/>
          <w:szCs w:val="24"/>
          <w:lang w:eastAsia="zh-CN"/>
        </w:rPr>
        <w:drawing>
          <wp:inline distT="0" distB="0" distL="114300" distR="114300">
            <wp:extent cx="4857750" cy="2762250"/>
            <wp:effectExtent l="0" t="0" r="0" b="0"/>
            <wp:docPr id="5"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 "/>
                    <pic:cNvPicPr>
                      <a:picLocks noChangeAspect="1"/>
                    </pic:cNvPicPr>
                  </pic:nvPicPr>
                  <pic:blipFill>
                    <a:blip r:embed="rId7"/>
                    <a:stretch>
                      <a:fillRect/>
                    </a:stretch>
                  </pic:blipFill>
                  <pic:spPr>
                    <a:xfrm>
                      <a:off x="0" y="0"/>
                      <a:ext cx="4857750" cy="2762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、默写</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在初三（</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）班开展的古诗词诵读活动中，有一个板块是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走近唐宋八大家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。请你以班级学生的身份，任选其中一位诗人，按照题目、作者、诗句（任选其中两句）这一要求进行默写。</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②春风学校</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月份组织学生外出到杭州西湖去踏青，当一名学生看到烂漫春花次第开放，如荫绿草刚没马蹄的春景时，想起了白居易的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二、文言文阅读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、阅读《桃花源记》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节选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，完成后面小题。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桃花源记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陶渊明</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晋太元中，武陵人捕鱼为业。缘溪行，忘路之远近。忽逢桃花林，夹岸数百步，中无杂树，芳草鲜美，落英缤纷。渔人甚异之。复前行，欲穷其林。</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林尽水源，便得一山。山有小口，仿佛若有光。便舍船，从口入。初极狭，才通人。复行数十步，豁然开朗。土地平旷，屋舍俨然，有良田美池桑竹之属。阡陌交通，鸡犬相闻。其中往来种作，男女衣着，悉如外人。黄发垂髫，并怡然自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见渔人，乃大惊，问所从来。具答之。便要还家，设酒杀鸡作食。村中闻有此人，咸来问讯。自云先世避秦时乱，率妻子邑人来此绝境，不复出焉，遂与外人间隔。问今是何世，乃不知有汉，无论魏晋。此人一一为具言所闻，皆叹惋。馀人各复延至其家，皆出酒食。停数日，辞去。此中人语云：</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不足为外人道也。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解释下列语句中划线词的意思。</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欲</w:t>
      </w:r>
      <w:r>
        <w:rPr>
          <w:rFonts w:hint="eastAsia" w:asciiTheme="minorEastAsia" w:hAnsiTheme="minorEastAsia" w:eastAsiaTheme="minorEastAsia" w:cstheme="minorEastAsia"/>
          <w:color w:val="000000"/>
          <w:sz w:val="24"/>
          <w:szCs w:val="24"/>
          <w:u w:val="single"/>
        </w:rPr>
        <w:t>穷</w:t>
      </w:r>
      <w:r>
        <w:rPr>
          <w:rFonts w:hint="eastAsia" w:asciiTheme="minorEastAsia" w:hAnsiTheme="minorEastAsia" w:eastAsiaTheme="minorEastAsia" w:cstheme="minorEastAsia"/>
          <w:color w:val="000000"/>
          <w:sz w:val="24"/>
          <w:szCs w:val="24"/>
        </w:rPr>
        <w:t>其林</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u w:val="single"/>
        </w:rPr>
        <w:t>才</w:t>
      </w:r>
      <w:r>
        <w:rPr>
          <w:rFonts w:hint="eastAsia" w:asciiTheme="minorEastAsia" w:hAnsiTheme="minorEastAsia" w:eastAsiaTheme="minorEastAsia" w:cstheme="minorEastAsia"/>
          <w:color w:val="000000"/>
          <w:sz w:val="24"/>
          <w:szCs w:val="24"/>
        </w:rPr>
        <w:t>通人</w:t>
      </w:r>
      <w:r>
        <w:rPr>
          <w:rFonts w:hint="eastAsia" w:asciiTheme="minorEastAsia" w:hAnsiTheme="minorEastAsia" w:eastAsiaTheme="minorEastAsia" w:cstheme="minorEastAsia"/>
          <w:color w:val="000000"/>
          <w:sz w:val="24"/>
          <w:szCs w:val="24"/>
        </w:rPr>
        <w:t>________(2)</w:t>
      </w:r>
      <w:r>
        <w:rPr>
          <w:rFonts w:hint="eastAsia" w:asciiTheme="minorEastAsia" w:hAnsiTheme="minorEastAsia" w:eastAsiaTheme="minorEastAsia" w:cstheme="minorEastAsia"/>
          <w:color w:val="000000"/>
          <w:sz w:val="24"/>
          <w:szCs w:val="24"/>
        </w:rPr>
        <w:t>用现代汉语翻译下列句子。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咸来问讯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率妻子邑人来此绝境</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依据课文内容填空。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《桃花源记》以</w:t>
      </w:r>
      <w:r>
        <w:rPr>
          <w:rFonts w:hint="eastAsia" w:asciiTheme="minorEastAsia" w:hAnsiTheme="minorEastAsia" w:eastAsiaTheme="minorEastAsia" w:cstheme="minorEastAsia"/>
          <w:color w:val="000000"/>
          <w:sz w:val="24"/>
          <w:szCs w:val="24"/>
          <w:u w:val="single"/>
        </w:rPr>
        <w:t>①</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为线索。从选文一二段中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缘溪行（</w:t>
      </w:r>
      <w:r>
        <w:rPr>
          <w:rFonts w:hint="eastAsia" w:asciiTheme="minorEastAsia" w:hAnsiTheme="minorEastAsia" w:eastAsiaTheme="minorEastAsia" w:cstheme="minorEastAsia"/>
          <w:color w:val="000000"/>
          <w:sz w:val="24"/>
          <w:szCs w:val="24"/>
          <w:u w:val="single"/>
        </w:rPr>
        <w:t>②</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）穷其林（</w:t>
      </w:r>
      <w:r>
        <w:rPr>
          <w:rFonts w:hint="eastAsia" w:asciiTheme="minorEastAsia" w:hAnsiTheme="minorEastAsia" w:eastAsiaTheme="minorEastAsia" w:cstheme="minorEastAsia"/>
          <w:color w:val="000000"/>
          <w:sz w:val="24"/>
          <w:szCs w:val="24"/>
          <w:u w:val="single"/>
        </w:rPr>
        <w:t>③</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）从口入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等词句可以看出渔人发现并进入桃花源的过程。</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《桃花源记》和【链接材料】中的《饮酒》都表现了作者陶渊明的人生追求，请你分别结合诗文中的具体语句，说说你的理解。</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【链接材料】</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饮酒</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陶渊明</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结庐在人境，而无车马喧。</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问君何能尔？心远地自偏。</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采菊东篱下，悠然见南山。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山气日夕佳，飞鸟相与还。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此中有真意，欲辨已忘言。</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三、名著导读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、完成下面题目。</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下面是《论语》的九则语录，其中有论述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孝</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的，有论述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礼</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的，也有论述其他内容的。请仔细阅读，完成后面小题。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子曰：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事父母几谏，见志不从，又敬不违，劳而不怨。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子曰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“见贤思齐焉，见不贤而内自省也。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子入太庙，每事问。或曰：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孰谓鄹人之子知礼乎？入太庙，每事问。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子闻之，曰：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是礼也。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子贡欲去告朔之饩羊。子曰：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赐也！尔爱其羊，我爱其礼。</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⑤</w:t>
      </w:r>
      <w:r>
        <w:rPr>
          <w:rFonts w:hint="eastAsia" w:asciiTheme="minorEastAsia" w:hAnsiTheme="minorEastAsia" w:eastAsiaTheme="minorEastAsia" w:cstheme="minorEastAsia"/>
          <w:color w:val="000000"/>
          <w:sz w:val="24"/>
          <w:szCs w:val="24"/>
        </w:rPr>
        <w:t>曾子曰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“吾日三省吾身</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为人谋而不忠乎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与朋友交而不信乎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传不习乎</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⑥子曰：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父母在，不远游，游必有方。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⑦</w:t>
      </w:r>
      <w:r>
        <w:rPr>
          <w:rFonts w:hint="eastAsia" w:asciiTheme="minorEastAsia" w:hAnsiTheme="minorEastAsia" w:eastAsiaTheme="minorEastAsia" w:cstheme="minorEastAsia"/>
          <w:color w:val="000000"/>
          <w:sz w:val="24"/>
          <w:szCs w:val="24"/>
        </w:rPr>
        <w:t>子曰：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人而不仁，如礼何？人而不仁，如乐何？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⑧</w:t>
      </w:r>
      <w:r>
        <w:rPr>
          <w:rFonts w:hint="eastAsia" w:asciiTheme="minorEastAsia" w:hAnsiTheme="minorEastAsia" w:eastAsiaTheme="minorEastAsia" w:cstheme="minorEastAsia"/>
          <w:color w:val="000000"/>
          <w:sz w:val="24"/>
          <w:szCs w:val="24"/>
        </w:rPr>
        <w:t>子曰：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学而不思则罔，思而不学则殆。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⑨</w:t>
      </w:r>
      <w:r>
        <w:rPr>
          <w:rFonts w:hint="eastAsia" w:asciiTheme="minorEastAsia" w:hAnsiTheme="minorEastAsia" w:eastAsiaTheme="minorEastAsia" w:cstheme="minorEastAsia"/>
          <w:color w:val="000000"/>
          <w:sz w:val="24"/>
          <w:szCs w:val="24"/>
        </w:rPr>
        <w:t>子曰：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父母之年，不可不知也。一则以喜，一则以惧。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论述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孝</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的语录是：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和</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论述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礼</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的语录是：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和</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从《论语》的九则语录中任选一则，写出你得到的启示。</w:t>
      </w:r>
      <w:r>
        <w:rPr>
          <w:rFonts w:hint="eastAsia" w:asciiTheme="minorEastAsia" w:hAnsiTheme="minorEastAsia" w:eastAsiaTheme="minorEastAsia" w:cstheme="minorEastAsia"/>
          <w:color w:val="000000"/>
          <w:sz w:val="24"/>
          <w:szCs w:val="24"/>
        </w:rPr>
        <w:t>________(2)</w:t>
      </w:r>
      <w:r>
        <w:rPr>
          <w:rFonts w:hint="eastAsia" w:asciiTheme="minorEastAsia" w:hAnsiTheme="minorEastAsia" w:eastAsiaTheme="minorEastAsia" w:cstheme="minorEastAsia"/>
          <w:color w:val="000000"/>
          <w:sz w:val="24"/>
          <w:szCs w:val="24"/>
        </w:rPr>
        <w:t>阅读两则材料，完成后面小题。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【材料一】</w:t>
      </w:r>
      <w:r>
        <w:rPr>
          <w:rFonts w:hint="eastAsia" w:asciiTheme="minorEastAsia" w:hAnsiTheme="minorEastAsia" w:eastAsiaTheme="minorEastAsia" w:cstheme="minorEastAsia"/>
          <w:position w:val="-139"/>
          <w:sz w:val="24"/>
          <w:szCs w:val="24"/>
          <w:lang w:eastAsia="zh-CN"/>
        </w:rPr>
        <w:drawing>
          <wp:inline distT="0" distB="0" distL="114300" distR="114300">
            <wp:extent cx="4438650" cy="1800225"/>
            <wp:effectExtent l="0" t="0" r="0" b="9525"/>
            <wp:docPr id="6"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 "/>
                    <pic:cNvPicPr>
                      <a:picLocks noChangeAspect="1"/>
                    </pic:cNvPicPr>
                  </pic:nvPicPr>
                  <pic:blipFill>
                    <a:blip r:embed="rId8"/>
                    <a:stretch>
                      <a:fillRect/>
                    </a:stretch>
                  </pic:blipFill>
                  <pic:spPr>
                    <a:xfrm>
                      <a:off x="0" y="0"/>
                      <a:ext cx="4438650" cy="18002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【材料二】行者道：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师父错怪了我也。这厮分明是个妖魔，他实有心害你。我倒打死他，替你除了害，你却不认得，反信了那呆子谗言冷语，屡次逐我。</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常言道，事不过三。我若不去，真是个下流无耻之徒。我去我去！去便去了，只是你手下无人。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唐僧发怒道：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这泼猴越发无礼！看起来，只你是人，那悟能、悟净就不是人？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那大圣一闻得说他两个是人，止不住伤情凄惨，对唐僧道声：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苦啊！你那时节，出了长安，有刘伯钦送你上路。到两界山，救我出来，投拜你为师。我曾穿古洞，入深林，擒魔捉怪；收八戒，得沙僧，吃尽千辛万苦。今日昧着惺惺使糊涂，只教我回去，这才是鸟尽弓藏，兔死狗烹！罢，罢，罢！但只是多了那《紧箍儿咒》。</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唐僧道：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我再不念了。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行者道：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这个难说。若到那毒魔苦难处不得脱身，八戒、沙僧救不得你，那时节，想起我来，忍不住又念诵起来，就是十万里路，我的头也是疼的；假如再来见你，不如不作此意。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明代小说家吴承恩所写的志怪小说《西游记》，主要写孙悟空、猪八戒及沙和尚保护唐僧西天取经，沿途降妖伏魔的故事。途中，历经九九八十一难到达西天，取得真经、修成正果。回顾《西游记》所写内容，可以判断【材料一】这四幅连环画所描述的，正是小说中最为脍炙人口的故事情节之一</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孙悟空因【材料一】中的情节，遭师傅驱逐，止不住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伤情凄惨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，叫苦不迭，甚至有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鸟尽弓藏，兔死狗烹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的感慨。结合【材料二】可以看出孙悟空感到如此伤感委屈的原因是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，选文体现出孙悟空的性格特征是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在《西游记》中，从蟠桃会、大闹天宫等情节可以看出孙悟空是一个具有反叛精神的形象；在《红岩》中，从绣红旗、慷慨就义等情节可以看出江姐对理想信念的执着追求；在《</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》（书名）中，从</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等情节可以看出</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（人物）的</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（特点）。</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四、现代文阅读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、阅读下面材料，完成后面小题。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中国独特的艺术形式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曲艺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曲艺，是由我国古代民间的口头文字和说唱艺术经过长期发展演变而形成的一种独特的艺术形式。它的艺术特征是以带有表演动作的说、唱来表演故事，刻画人物形象，表达思想感情，反映社会生活。现在流行于全国各民族，各地区的曲种约三百多个，包括大鼓、相声、快板、二人转、双簧及山东快书、河南坠子等等。这些曲艺形式，深为人们所喜闻乐见。</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一段好曲艺，可以引发人的联想。人们在欣赏的同时，所感受到的不只是作品主题所要表达的内容，并且能联想到更为广泛的、观赏者所经历过的东西，有时这联想甚至是非常浪漫的。这联想的深浅是与作品的厚度深度成正比例的。好艺术品是有意境可寻的。要想使作品（表演）有意境的深度，就必须以少胜多，要用以一当十的艺术手段来处理，使欣赏者从你外在表现出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立刻想到你外在暗示给观众的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来。这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是在创造过程中全部吸收进入的；而从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中凝聚出这个能代表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可以起到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的作用。比如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一轮明月照纱窗</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演员如果面向观众，用手比个大月亮，再用手指指窗户，那就太蠢了。而如果作一个抬眼望月的有深思激情的凝望，那就有了意境。这个意境化的动作就代替了包括推窗、举手、抬头、伤感或喜悦等多种动作，这就是以一当十和十中求一。曲艺的表演一定要牢牢地把握住这个准则来创造自己的表演动作。</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要达到有意境就必须使动作典型化。这里说的典型，就是别的动作几乎不能替代的。它是经过精选出来的、体现深刻内涵而表现到外在的最能集中说明感情内容的动作。因此，在曲艺表演动作中同样要反对杂、碎、乱，而要求准、精、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杂碎乱的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是动作多而不清楚；</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是动作没有感情上的连贯性，不是经过内涵的酝酿而做出的动作，而是演员临时漫无目的指指戳戳，甚而把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都罗列性的表现出来，抛弃了以一当十的艺术法则；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是干脆胡来，上蹦下跳，东窜西跑，手忙脚乱，眼耳口鼻好像在脸上赛跑似的。乱、杂、碎现象，是演员缺乏基本的艺术常识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又未经过严格的训练学习造成的。它既不能算作</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创造</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，也不感人。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要体现出以一当十的艺术法则就必须在动作的准、精、深上下苦功夫。</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是动作的目的性明确；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精</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是在大量的可以表现某种思想感情的动作中选择出最准确而又最完美的动作。有时这动作仿佛明灯，能放射出艺术的光华；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就是动作所体现内容的厚度不浅、不泛，而从动作中表现出某种内容需要的意境。只有这样才会使动作曲艺化。因为曲艺的表演是辅，所以更要求动作要以少胜多。动作绝不能多，多了就不成其艺术了。要追求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万绿丛中一点红</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，而不能</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满纸尽是殷红色，不知何处是牡丹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。这就是曲艺传统中所讲的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宁可不动，不能乱动，一动值千金</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的体现。既然曲艺是以说唱为主的，表演是为了辅，就不能使众多的动作压倒了说唱的份量。</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【材料二】</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大鼓，是中国曲艺的一个类别。一般由一个人自己鼓，数人用三弦等乐器伴奏。电视连续剧《四世同堂》的序幕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《重整山河待后生》，就是一曲京韵大鼓的形式：</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千里刀光影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仇恨燃九城</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月圆之夜人不归</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花香之地无和平</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一腔无声血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万缕慈母情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为雪国耻身先去</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重整河山待后生</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这段鼓词悠扬动听、声情激越，韵味浓厚、高亢悲壮，由七十多岁的驼派大鼓艺人骆玉笙先生演唱。使听众深深地领受了大鼓艺术的魅力。这种曲艺形式起源于清代的河北、山东、辽宁以及京、津等地。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大鼓书迅速的流传到全国各地，由于演唱风格、伴奏乐器、语音唱腔各异，又分出很多流派。影响较大的有：京韵大鼓、梅花大鼓和西河大鼓。京韵大鼓，由河北省沧州、河间一带流行的木板大鼓发展而来，形成于京津两地。河北木板大鼓传入天津、北京后，刘宝全改以北京的语音声调来吐字发音，吸收石韵书、马头调和京剧的一些唱法，创制新腔，专唱短篇曲目，称京韵大鼓，属于鼓词类曲艺音乐。其唱腔悠扬婉转，长于抒情，并有半说半唱的特色，唱中有说，说中有唱，所以韵白在演唱中占有重要的位置。京韵大鼓的表演形式是一人站唱。演员自击鼓板掌握节奏；主要伴奏一般为三人，所操乐器为大三弦、四胡、琵琶，有时佐以低胡。这一派的著名艺人有刘宝全、张筱轩、白云鹏、白凤鸣、骆玉笙等。梅花大鼓，脱始于清末北京北城的清口大鼓，以金万昌、卢成科、白凤岩为代表。其特点是长于在叙事中抒情，声腔活泼有力，多为一人打鼓说书，后出现了对唱。西河大鼓，起源于河北中部，流行于山东、东北、西北的部分地区。一人演出，说唱并重，唱腔和谐流畅、生动活泼，似说似唱，易唱易懂，为了表现各种情感的需求，还创造有多种曲调的花腔，如悲调，用于表现悲哀、愁苦的情绪。西河大鼓有以郝英吉为代表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郝派</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、以田荫庭为代表的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田派</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和以艳桂荣为代表的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艳派</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等。此外，大鼓书还有乐亭大鼓、京东大鼓、东北大鼓、山东大鼓、安徽大鼓、湖北大鼓等。</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阅读【材料一】，请你说说曲艺创作的艺术法则是什么，它体现在哪些方面。</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【材料二】中提到的京韵大鼓、梅花大鼓和西河大鼓这三个有较大影响的流派，它们的共同点有哪些。</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阅读【材料二】，从下面两个题目中任选一个，回答问题。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《重整河山待后生》这段鼓词的内容，表现出了怎样的一种情感？请结合鼓词具体语句谈谈你的理解。</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《重整河山待后生》这段鼓词，一定使你想起了《四世同堂》的一些人和事，那么其中哪个人物的什么事情，引发了你怎样的感受？</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【材料一】【材料二】中提到了多种曲艺形式，请选择其一，结合实例，说说你喜欢的理由。</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、阅读《使命：拯救人类》，完成后面小题。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使命：拯救人类</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出现在我视频光感受器中的第一个人是个身着飞行夏装的男人。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这个男人站在我面前，脸色发红，双眼布满血丝，使劲冲我摇晃着一个长颈透明塑料瓶，那里面的液体因此发出唏哩哗啦的响声。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去找水，快去给我找水来！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他用很大的声音冲我喊。</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是，我去找水。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主电脑告诉我必须完全服从人类的命令。我接过了他递来的一个手提式金属水箱。我环顾了一下四周，认出我和这个人是在一架鸵鸟式小型高速运输机的机舱里，这货舱里气温偏高，明显高于标准正常值。</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该死！全都是军火！不能吃，也不能喝</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他一脚又一脚地踢着身边码放得几乎挨着舱顶的货箱。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他突然一屁股坐到地板上，捂着脸大声哭起来：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偏偏在这沙漠上空出了机械故障</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哭了一阵，他站起来抓住我的双肩：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幸好货物里有你</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你听着，是我把你组装好的，是我给了你生命，你得救我！没水我就会死！你要救救我！</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他的声音差不多到了人类声带振动的极限。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是！我要拯救你！</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我牢牢记住了这一使命。</w:t>
      </w:r>
      <w:r>
        <w:rPr>
          <w:rFonts w:hint="eastAsia" w:asciiTheme="minorEastAsia" w:hAnsiTheme="minorEastAsia" w:eastAsiaTheme="minorEastAsia" w:cstheme="minorEastAsia"/>
          <w:color w:val="000000"/>
          <w:sz w:val="24"/>
          <w:szCs w:val="24"/>
          <w:u w:val="single"/>
        </w:rPr>
        <w:br w:type="textWrapping"/>
      </w:r>
      <w:r>
        <w:rPr>
          <w:rFonts w:hint="eastAsia" w:asciiTheme="minorEastAsia" w:hAnsiTheme="minorEastAsia" w:eastAsiaTheme="minorEastAsia" w:cstheme="minorEastAsia"/>
          <w:color w:val="000000"/>
          <w:sz w:val="24"/>
          <w:szCs w:val="24"/>
          <w:u w:val="single"/>
        </w:rPr>
        <w:t>出得机舱，我看见天空是一望无际的蓝色，地面上是一望无际的黄色，二者相交于地平线。风吹来，黄沙随之扬起。黄沙打在我的身上，发出了密集的细小响声。光线很强，我的视频光感受器的灵敏度进行了相应的调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我迈开双脚向前走去。开始体内平衡系统有些不适应，但很快就调整过来了。黄色的沙子一踩就陷，我的速度只能达到设计正常步行速度的百分之六十，但我还是一步一步向前走去，同时动用视频传感系统搜索水源。我得找到水，因为我要救人，这是我的使命。</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我已经看见了三千二百三十八次日落了，但我仍然没有看见水。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我花了很多日子才克服了迷路这个难题。最初四百多天，我都是毫无目的地盲目行进，直到我终于发现我多次重复搜索某一地区我才意识到我迷路了。于是我开始寻找怎么才能保证不致重复搜索同一地区的办法，我的记忆库中没有这方面的信息资料。</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观察了很久我发现天上星辰的位置可以用来进行比较精确的定位，于是每次日落之后我都认真观测，对比星辰的位置，渐渐学会了结合计算步数有目的地向各个区域搜索前进，再不会做无用功。</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三百一十一天时，我体内的能量贮藏消耗过半，于是我开始按程序采取相应措施。白天，我在光照强烈的时候展开腹腔中娇贵的高效率太阳能转换面板，吸取太阳能贮存进微型可充式高能电池中。当太阳光开始减弱之时，我就收起面板，依靠刚吸收的太阳能维持系统运行，维持我的找水行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在这三千二百三十八个日子里，我一直在不停息地找水。我的身体构造在设计时显然考虑过沙漠环境因素，无孔不入的砂粒无法进入我的体内，静电除尘装置几乎就没怎么用过；身体表层外壳的材料绝热性能极好，尽管万里无云的天空中一个摄氏</w:t>
      </w:r>
      <w:r>
        <w:rPr>
          <w:rFonts w:hint="eastAsia" w:asciiTheme="minorEastAsia" w:hAnsiTheme="minorEastAsia" w:eastAsiaTheme="minorEastAsia" w:cstheme="minorEastAsia"/>
          <w:color w:val="000000"/>
          <w:sz w:val="24"/>
          <w:szCs w:val="24"/>
        </w:rPr>
        <w:t>6000</w:t>
      </w:r>
      <w:r>
        <w:rPr>
          <w:rFonts w:hint="eastAsia" w:asciiTheme="minorEastAsia" w:hAnsiTheme="minorEastAsia" w:eastAsiaTheme="minorEastAsia" w:cstheme="minorEastAsia"/>
          <w:color w:val="000000"/>
          <w:sz w:val="24"/>
          <w:szCs w:val="24"/>
        </w:rPr>
        <w:t>度的大火球一直在曝晒但电路却从未过热，夜间的阴寒就更不在话下了；而视频传感器也受到了重重保护，应付各种波长的光线绰绰有余。良好的身体状况使我认定总有那么一天我肯定能找到水，肯定的，这沙漠不会无边无际。有星辰指引，我在黑暗冰凉的沙地上继续探索、前进。</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第三千二百三十九次日出之后不久，我的视频传感器发现了一个与往日千篇一律的景物不同的异物。我立刻以它为目标，一边提高视频分辨率辨认一边加速向其接近。</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渐渐地我辨认出那是一些高大的植物。我的资料库中没有多少有关植物的信息，但我知道有植物生长就有水存在，大功就要告成了！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这是一片不怎么大的绿洲，四周围绕着矮小但枝叶茂密的灌木，它们后面就是那些高大的树木了。往里走，我看见了一汪清亮亮的液体，我终于找到水了。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水边的树荫下，有一顶耐用型军用沙漠专用营帐。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帐篷门一抖，一个人钻了出来。这个人的体型与将使命交付于我的那个人很不一样，我判断此人属另一种人类</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女人类。</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你，你要干什么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”那个女人望着我，双手握着拳急促地说。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我要水。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这时帐篷门又一动，一个小女孩轻轻从帐篷里探出头来，向我张望。</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回去！</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那个女人转身冲小女孩大喊。</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于是帐篷门又合拢了。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我要水。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我又说了一遍，</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我要用它去救人。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我举起了那个被砂子磨得闪闪发亮的金属水箱。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就在这儿。</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她一指那一汪池水，但目光却仍紧盯着我。</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于是我将那金属水箱按进池中，巨大的气泡和汩汩的声音从池中升起。</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水箱很快灌满了，我拧好密封盖，提起它转身返回，我的使命已完成了一半。</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回去就不用那么多时间了。我已掌握了定向的方法，只是我已弄不清当时的出发地点，不过由于我可以将自从掌握了定向法后我所搜索过的区域排除开，这比来时容易多了。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二百一十六天之后，我终于找到了那架鸵鸟式运输机，它已被沙埋住大半。</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货舱里一切依旧，那些货箱都没怎么动过，只是不见他的踪影。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于是我走向了驾驶舱的门。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舱门基本完好，我轻松地打开了它。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驾驶员坐椅上的物体像是个人，有四肢，有头颅，只是全身干枯萎缩，体积明显偏小，皮肤呈灰黑色裹在骨骼上，龇牙咧嘴，身上的飞行夏装也残破不堪。我仔细核对了一阵，认定这是他。我没有从他身上发现任何生命的痕迹，倒是在他头颅两侧发现了两个孔洞。他垂着的右手下方的地板上，躺着一支海星式轻型全塑军用自卫手枪。</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我将水缓缓倒在他的身上，这是他要的。清澈透明的水哗哗地淌过他的全身，淌过坐椅，淌到了地上。我希望他能知道我已完成使命，可他已经死了，死了就没有感觉了，他不会知道的，也不会再需要这水了。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我完成使命了吗</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没有。是的，没有。我没能拯救他，他死了，主电脑不断输出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使命尚未完成</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这一信息。我得完成使命，我得去救人。可人在哪里</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他已经死了，这里已没有人了，我得找人，这是现在最重要的。对了，我得找人去！我确定了下一步的行动方案。</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但我还是想看看他到底会不会知道我已找到了水，毕竟我做到了这一点，此刻水就在他的身上。我站在他身边等着，太阳的光芒从窗外射进来，色彩一点点地变红，可他一直一点动静也没有。当水全部蒸发干了之后，我就决定离开他。</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选文写了机器人与人类的交往，请你梳理并概括机器人找水和用水救人的过程：三千二百三十八次日落了，机器人仍然没有看见水；</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结合文章内容，说出文中画线语句的作用。</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机器人按照指令找水，救人。它终于找到水，但是主电脑却不断输出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使命尚未完成</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的信息。请你结合选文内容分析其原因，再发挥想象对改进机器人设备提一点建议。</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rPr>
        <w:t>、阅读《书的价值不是用金钱可以衡量的》，完成后面小题。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书的价值不是用金钱可以衡量的</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梁实秋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我们现代人读书真是幸福。古者，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著于竹帛谓之书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，竹就是竹简，帛就是缣（</w:t>
      </w:r>
      <w:r>
        <w:rPr>
          <w:rFonts w:hint="eastAsia" w:asciiTheme="minorEastAsia" w:hAnsiTheme="minorEastAsia" w:eastAsiaTheme="minorEastAsia" w:cstheme="minorEastAsia"/>
          <w:color w:val="000000"/>
          <w:sz w:val="24"/>
          <w:szCs w:val="24"/>
        </w:rPr>
        <w:t>ji</w:t>
      </w:r>
      <w:r>
        <w:rPr>
          <w:rFonts w:hint="eastAsia" w:asciiTheme="minorEastAsia" w:hAnsiTheme="minorEastAsia" w:eastAsiaTheme="minorEastAsia" w:cstheme="minorEastAsia"/>
          <w:color w:val="000000"/>
          <w:sz w:val="24"/>
          <w:szCs w:val="24"/>
        </w:rPr>
        <w:t>ā</w:t>
      </w:r>
      <w:r>
        <w:rPr>
          <w:rFonts w:hint="eastAsia" w:asciiTheme="minorEastAsia" w:hAnsiTheme="minorEastAsia" w:eastAsiaTheme="minorEastAsia" w:cstheme="minorEastAsia"/>
          <w:color w:val="000000"/>
          <w:sz w:val="24"/>
          <w:szCs w:val="24"/>
        </w:rPr>
        <w:t>n</w:t>
      </w:r>
      <w:r>
        <w:rPr>
          <w:rFonts w:hint="eastAsia" w:asciiTheme="minorEastAsia" w:hAnsiTheme="minorEastAsia" w:eastAsiaTheme="minorEastAsia" w:cstheme="minorEastAsia"/>
          <w:color w:val="000000"/>
          <w:sz w:val="24"/>
          <w:szCs w:val="24"/>
        </w:rPr>
        <w:t>，双丝织成的细绢）素。书是稀罕而珍贵的东西。一个人若能垂于竹帛，便可以不朽。孔子晚年读《易》，韦编三绝，用韧皮贯联竹筒，翻来翻去以至于韧皮都断了，那时候读书多么吃力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后来有了纸，有了毛笔，书的制作比较方便，但在印刷之术未采用以前，书的流传完全是靠抄写。我们看看唐人写经，以及许多古书的抄本，可以知道一本书得来非易。自从有了印刷术，刻板、活字、石印、影印，乃至于显微胶片，读书的方便无以复加。</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物以稀为贵，但是书究竟不是普通的货物。书是人类智慧的结晶，经验的宝藏，所以尽管如今满坑满谷的都是书，书的价值不是用金钱可以衡量的。</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价廉未必货色差，畅销未必内容好，书的价值在于其内容的精致。宋太宗每天读《太平御览》等书二卷，漏了一天则以后追补，他说：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开卷有益，朕不以为劳也。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开卷有益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一语之由来。《太平御览》采集群书</w:t>
      </w:r>
      <w:r>
        <w:rPr>
          <w:rFonts w:hint="eastAsia" w:asciiTheme="minorEastAsia" w:hAnsiTheme="minorEastAsia" w:eastAsiaTheme="minorEastAsia" w:cstheme="minorEastAsia"/>
          <w:color w:val="000000"/>
          <w:sz w:val="24"/>
          <w:szCs w:val="24"/>
        </w:rPr>
        <w:t>1600</w:t>
      </w:r>
      <w:r>
        <w:rPr>
          <w:rFonts w:hint="eastAsia" w:asciiTheme="minorEastAsia" w:hAnsiTheme="minorEastAsia" w:eastAsiaTheme="minorEastAsia" w:cstheme="minorEastAsia"/>
          <w:color w:val="000000"/>
          <w:sz w:val="24"/>
          <w:szCs w:val="24"/>
        </w:rPr>
        <w:t>余种，分为</w:t>
      </w:r>
      <w:r>
        <w:rPr>
          <w:rFonts w:hint="eastAsia" w:asciiTheme="minorEastAsia" w:hAnsiTheme="minorEastAsia" w:eastAsiaTheme="minorEastAsia" w:cstheme="minorEastAsia"/>
          <w:color w:val="000000"/>
          <w:sz w:val="24"/>
          <w:szCs w:val="24"/>
        </w:rPr>
        <w:t>55</w:t>
      </w:r>
      <w:r>
        <w:rPr>
          <w:rFonts w:hint="eastAsia" w:asciiTheme="minorEastAsia" w:hAnsiTheme="minorEastAsia" w:eastAsiaTheme="minorEastAsia" w:cstheme="minorEastAsia"/>
          <w:color w:val="000000"/>
          <w:sz w:val="24"/>
          <w:szCs w:val="24"/>
        </w:rPr>
        <w:t>门，历代典籍尽萃于是，宋太宗日理万机之暇日览两卷，当然可以说是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开卷有益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。如今我们的书太多了，纵不说粗制滥造，至少是种类繁多，接触的方面甚广。我们读书要有抉择，否则不但无益而且浪费时间。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在学校里，如果能在教师里遇到一两位有学问的，那是最幸运的事，他能适当的指点我们读书的门径，离开学校就只有靠自己了。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⑤</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读书，永远不恨其晚。晚，比永远不读强。有一个原则也许是值得考虑的：作为一个地道的中国人，有些部书是非读不可的，这与行业无关。理工科的、财经界的、文法门的，都需要读一些体现中国文化传统的书。经书当然是其中重要的一部分，史书也一样的重要。盲目的读经不可以提倡，意义模糊的所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国学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亦不能餍（</w:t>
      </w:r>
      <w:r>
        <w:rPr>
          <w:rFonts w:hint="eastAsia" w:asciiTheme="minorEastAsia" w:hAnsiTheme="minorEastAsia" w:eastAsiaTheme="minorEastAsia" w:cstheme="minorEastAsia"/>
          <w:color w:val="000000"/>
          <w:sz w:val="24"/>
          <w:szCs w:val="24"/>
        </w:rPr>
        <w:t>y</w:t>
      </w:r>
      <w:r>
        <w:rPr>
          <w:rFonts w:hint="eastAsia" w:asciiTheme="minorEastAsia" w:hAnsiTheme="minorEastAsia" w:eastAsiaTheme="minorEastAsia" w:cstheme="minorEastAsia"/>
          <w:color w:val="000000"/>
          <w:sz w:val="24"/>
          <w:szCs w:val="24"/>
        </w:rPr>
        <w:t>à</w:t>
      </w:r>
      <w:r>
        <w:rPr>
          <w:rFonts w:hint="eastAsia" w:asciiTheme="minorEastAsia" w:hAnsiTheme="minorEastAsia" w:eastAsiaTheme="minorEastAsia" w:cstheme="minorEastAsia"/>
          <w:color w:val="000000"/>
          <w:sz w:val="24"/>
          <w:szCs w:val="24"/>
        </w:rPr>
        <w:t>n,</w:t>
      </w:r>
      <w:r>
        <w:rPr>
          <w:rFonts w:hint="eastAsia" w:asciiTheme="minorEastAsia" w:hAnsiTheme="minorEastAsia" w:eastAsiaTheme="minorEastAsia" w:cstheme="minorEastAsia"/>
          <w:color w:val="000000"/>
          <w:sz w:val="24"/>
          <w:szCs w:val="24"/>
        </w:rPr>
        <w:t>满足）现代人之望。一系列的古书是我们应该以现代眼光去了解的。黄山谷说：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人不读书，则尘俗生其间，照镜则面目可憎，对人则语言无味。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细味其言，觉得似有道理。事实上，我们所看到的人，确实是面目可憎语言无味的居多。我曾思索，其中因果关系安在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⑥何以不读书便面目可憎语言无味</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我想也许是因为读书等于是尚友古人，而且那些古人著书立说必定是一时才俊，与古人游不知不觉受其熏染，终乃收改变气质之功，境界既高，胸襟既广，脸上自然透露出一股清醇爽朗之气，无以名之，名之曰书卷气。同时在谈吐上也自然高远不俗。反过来说，人不读书，则所为何事，大概是陷身于世网尘劳，困厄于名缰利锁，五烧六蔽，苦恼烦心，自然面目可憎，焉能语言有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⑦以我们一般人而言，最简便的修养方法是读书。书，本身就是情趣，可爱。大大小小形形色色的书，立在架上，放在案头，摆在枕边，无往而不宜。好的版本尤其可喜。我对线装书有一分偏爱。吴稚晖先生曾主张把线装书一律丢在茅厕坑里，这偏激之言令人听了不大舒服。如果一定要丢在茅厕坑里，我丢洋装书，舍不得丢线装书。可惜现在线装书很少见了，就像穿长袍的人一样的稀罕。几十年前我搜求杜诗版本，看到古逸丛书影印宋版蔡孟弼《草堂诗笺》，真是爱玩不忍释手，想见原本之版面大，刻字精，其纸张墨色亦均属上选。在校勘上笺注上此书不见得有多少价值，可是这部书本身确是无上的艺术品。</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作者首先从</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的角度，谈古人读书难；其次，从</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的角度，谈要读有用的好书；最后，阐明读书</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请你将选文第</w:t>
      </w:r>
      <w:r>
        <w:rPr>
          <w:rFonts w:hint="eastAsia" w:asciiTheme="minorEastAsia" w:hAnsiTheme="minorEastAsia" w:eastAsiaTheme="minorEastAsia" w:cstheme="minorEastAsia"/>
          <w:color w:val="000000"/>
          <w:sz w:val="24"/>
          <w:szCs w:val="24"/>
        </w:rPr>
        <w:t>⑤</w:t>
      </w:r>
      <w:r>
        <w:rPr>
          <w:rFonts w:hint="eastAsia" w:asciiTheme="minorEastAsia" w:hAnsiTheme="minorEastAsia" w:eastAsiaTheme="minorEastAsia" w:cstheme="minorEastAsia"/>
          <w:color w:val="000000"/>
          <w:sz w:val="24"/>
          <w:szCs w:val="24"/>
        </w:rPr>
        <w:t>段横线处的内容补充完整。</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作者围绕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读书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谈了多个观点，请你结合自己的生活实例，说说对其中一个观点的认识或理解。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五、作文</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、从下面两个题目中任选一题，按要求写作。</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题目一：在学校组织的社会实践活动中，学生们走进博物馆进行参观：国家博物馆、首都博物馆、中国人民抗日战争纪念馆、汽车博物馆、航天博物馆、自然博物馆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请你选取博物馆中一个物品写一段话，介绍其特点并谈谈感受。</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题目二：初中的三年中，同学们一起经历了很多事情。在即将毕业之际，初三（</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）班准备以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珍惜</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为主题，开展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朗读者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活动，请你给活动写一段开场白。</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要求：</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内容符合要求，语言使用得当。</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字数在</w:t>
      </w:r>
      <w:r>
        <w:rPr>
          <w:rFonts w:hint="eastAsia" w:asciiTheme="minorEastAsia" w:hAnsiTheme="minorEastAsia" w:eastAsiaTheme="minorEastAsia" w:cstheme="minorEastAsia"/>
          <w:color w:val="000000"/>
          <w:sz w:val="24"/>
          <w:szCs w:val="24"/>
        </w:rPr>
        <w:t>150-200</w:t>
      </w:r>
      <w:r>
        <w:rPr>
          <w:rFonts w:hint="eastAsia" w:asciiTheme="minorEastAsia" w:hAnsiTheme="minorEastAsia" w:eastAsiaTheme="minorEastAsia" w:cstheme="minorEastAsia"/>
          <w:color w:val="000000"/>
          <w:sz w:val="24"/>
          <w:szCs w:val="24"/>
        </w:rPr>
        <w:t>之间。</w:t>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不要出现所在学校的校名或师生姓名。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color w:val="000000"/>
          <w:sz w:val="24"/>
          <w:szCs w:val="24"/>
        </w:rPr>
        <w:t>、根据题目，按要求写作。</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从下面两个题目中任选一题，写一篇文章。</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题目一：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陪伴是一份付出，也是一份收获；陪伴是一个过程，也是一个结果。陪伴中有欢笑，也有泪水。陪伴，不一定陪走千山万水，不一定陪吃山珍海味，只需要，静静地呆在身边；只需要，用心地做着点点滴滴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请你以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陪伴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为题，写一篇作文。不限文体（诗歌除外）。</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题目二：从</w:t>
      </w:r>
      <w:r>
        <w:rPr>
          <w:rFonts w:hint="eastAsia" w:asciiTheme="minorEastAsia" w:hAnsiTheme="minorEastAsia" w:eastAsiaTheme="minorEastAsia" w:cstheme="minorEastAsia"/>
          <w:color w:val="000000"/>
          <w:sz w:val="24"/>
          <w:szCs w:val="24"/>
        </w:rPr>
        <w:t>1970</w:t>
      </w:r>
      <w:r>
        <w:rPr>
          <w:rFonts w:hint="eastAsia" w:asciiTheme="minorEastAsia" w:hAnsiTheme="minorEastAsia" w:eastAsiaTheme="minorEastAsia" w:cstheme="minorEastAsia"/>
          <w:color w:val="000000"/>
          <w:sz w:val="24"/>
          <w:szCs w:val="24"/>
        </w:rPr>
        <w:t>年中国首颗人造卫星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东方红一号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升空，到</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color w:val="000000"/>
          <w:sz w:val="24"/>
          <w:szCs w:val="24"/>
        </w:rPr>
        <w:t>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天舟一号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天宫二号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成功对接，中国航天人奋斗不止。星河浩瀚，假如有一天，你有幸乘坐飞船实现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飞天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之梦，请你发挥想象，以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飞船上的日子</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为题目，写一篇想象作文。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要求：</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请将作文题目抄写在答题卡上。</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字数在</w:t>
      </w:r>
      <w:r>
        <w:rPr>
          <w:rFonts w:hint="eastAsia" w:asciiTheme="minorEastAsia" w:hAnsiTheme="minorEastAsia" w:eastAsiaTheme="minorEastAsia" w:cstheme="minorEastAsia"/>
          <w:color w:val="000000"/>
          <w:sz w:val="24"/>
          <w:szCs w:val="24"/>
        </w:rPr>
        <w:t>600—800</w:t>
      </w:r>
      <w:r>
        <w:rPr>
          <w:rFonts w:hint="eastAsia" w:asciiTheme="minorEastAsia" w:hAnsiTheme="minorEastAsia" w:eastAsiaTheme="minorEastAsia" w:cstheme="minorEastAsia"/>
          <w:color w:val="000000"/>
          <w:sz w:val="24"/>
          <w:szCs w:val="24"/>
        </w:rPr>
        <w:t>之间。</w:t>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不要出现所在学校的校名或师生姓名。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答案解析部分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一、综合性学习</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）差之毫厘，谬以千里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多音字字音，汉字的部首与偏旁，汉字笔画笔顺</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）汉字书写是语文素养的一项重要内容，因此，平时要养成良好的书写习惯，做到规规矩矩地写字。对于方框或田字格，要做到妥善布局，结构匀称，笔画到位。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）多音多义字的考查。要结合语义来确定读音。根据选项正确的为</w:t>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 xml:space="preserve"> chà  </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 xml:space="preserve">chā  </w:t>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 xml:space="preserve">chāi   </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cī     D</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差不多</w:t>
      </w:r>
      <w:r>
        <w:rPr>
          <w:rFonts w:hint="eastAsia" w:asciiTheme="minorEastAsia" w:hAnsiTheme="minorEastAsia" w:eastAsiaTheme="minorEastAsia" w:cstheme="minorEastAsia"/>
          <w:color w:val="000000"/>
          <w:sz w:val="24"/>
          <w:szCs w:val="24"/>
        </w:rPr>
        <w:t xml:space="preserve">[chà bu duō]        </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差之毫厘</w:t>
      </w:r>
      <w:r>
        <w:rPr>
          <w:rFonts w:hint="eastAsia" w:asciiTheme="minorEastAsia" w:hAnsiTheme="minorEastAsia" w:eastAsiaTheme="minorEastAsia" w:cstheme="minorEastAsia"/>
          <w:color w:val="000000"/>
          <w:sz w:val="24"/>
          <w:szCs w:val="24"/>
        </w:rPr>
        <w:t xml:space="preserve"> [chā zhī háo lí]</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参差不齐</w:t>
      </w:r>
      <w:r>
        <w:rPr>
          <w:rFonts w:hint="eastAsia" w:asciiTheme="minorEastAsia" w:hAnsiTheme="minorEastAsia" w:eastAsiaTheme="minorEastAsia" w:cstheme="minorEastAsia"/>
          <w:color w:val="000000"/>
          <w:sz w:val="24"/>
          <w:szCs w:val="24"/>
        </w:rPr>
        <w:t>[cēn cī bù qí]      </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差强人意</w:t>
      </w:r>
      <w:r>
        <w:rPr>
          <w:rFonts w:hint="eastAsia" w:asciiTheme="minorEastAsia" w:hAnsiTheme="minorEastAsia" w:eastAsiaTheme="minorEastAsia" w:cstheme="minorEastAsia"/>
          <w:color w:val="000000"/>
          <w:sz w:val="24"/>
          <w:szCs w:val="24"/>
        </w:rPr>
        <w:t>[chā qiáng rén yì]</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点评】要结合写字训练，观看七年级上附录中的《硬笔书法》与《写好硬笔行楷字》、七年级下附录中的《临摹、欣赏颜体书法》、八年级上附录中的《欣赏王羲之书法》和八年级下附录中的《欣赏唐人狂草》等资料，提高自己的硬笔行楷书写水平和书法欣赏水平。</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B</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词义转移，词语在语境下的含义</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【分析】词义辨析。</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．和平：政局稳定，没有战乱；平和：宁静；温和；不偏激。</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．式样：格式；样子，形状；样式：式样，形式。</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．心虚：内心空明而无成见或谦虚而不自满；虚心：谦虚，不自满。</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．歌唱：唱歌，但有歌颂，颂扬的意思。唱歌：吟唱歌曲。所以意思变化最小的是</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C</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诗歌对联</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【分析】对联的种类约分为春联、喜联、寿联、挽联、装饰联、行业联、交际联和杂联（包括谐趣联．．．．）等。不同场所应贴不同的对联。学校应该张贴与“读书”方面有关的对联。故选</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B</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诗歌对联</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句是唐代刘沧的《春晚旅次有怀》中的诗句，是一个远游的客人（自喻）抒发自己思念家乡的情怀，用在这里，环境不符。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我不仅看到了孔庙的建筑，而且感受了孔子的风范，还领会了他“仁”“义”的道德规范。</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语言生动，语言得体，语言连贯，语言简明</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【分析】信息内容概括试题。将给出的材料内容进行分类归纳概括，找出重要的内容，运用给出的句式解答即可。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（《水调歌头》</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苏轼）但愿人长久；千里共婵娟；乱花渐欲迷人眼；浅草才能没马蹄。</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理解型默写，开放型默写</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【分析】①开展的古诗词诵读活动中，有一个板块是“走近唐宋八大家”首先要知道“唐宋八大家”都有谁。选其中一人按要求答题即可。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②理解性默写，结合题目的提示可以联想到白居易的诗句“乱花渐欲迷人眼，浅草才能没马蹄。”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文言文阅读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）尽，这里是走到尽头的意思；刚刚</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）①都来询问关于他的事。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②带领妻子子女和乡亲们来到这个与世隔绝的地方。</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）武陵渔人行踪</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忽逢桃花林</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得一山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桃花源记》通过对桃花源中“土地平旷，屋舍俨然，有良田美池桑竹之属”的安宁和乐、自由平等生活的描绘，表现了作者追求美好生活的理想和对现实生活的不满。《饮酒》中“采菊东篱下，悠然见南山”这两句诗，作者以客观景物的描写衬托诗人的闲适心情。</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句子翻译，归纳内容要点，概括文章中心，根据文中某一内容谈观点，一般常用实词</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【分析】选自《陶渊明全集》作者：陶渊明</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年代：东晋（</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本题考查理解文言实词含义的能力．理解词语的含义时要注意文言词语的特殊用法，如通假字、词类活用、一词多义和古今异义；能结合具体语境来准确辨析即可．本题①尽。这里是走到尽头的意思。②刚刚的意思</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）本题考查学生文言文句子的翻译能力。①“咸”是“全、都”的意思，②“妻子”是“妻子和儿女；绝境是“与世隔绝的地方。”这几个词是赋分点。译文时一定要翻译出来。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）文章写作思路的考查。分析作者写文章的思路，选择文章中的关键性词语填写即可。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体味作者的思想和情感。注意答题时要结合诗文具体的语句来解答。《桃花源记》通过对桃花源中“土地平旷，屋舍俨然，有良田美池桑竹之属”的安宁、和乐、自由生活的描绘，表现了作者追求美好生活的理想和对现实生活的不满。《饮酒》中“采菊东篱下，悠然见南山”这两句诗，作者以客观景物的描写衬托诗人的闲适心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【点评】文言文的翻译一般有直译和意译两种方法，无论是哪种方法，都应做到：忠实原文、语句通顺、表意明确、语气不变、符合现代汉语语法规范。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【附参考译文】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东晋太元年间，有个武陵人靠捕鱼为生。（一次渔人）沿着小溪划船，往前行，忘记了路程多远。忽然遇到一片桃花林，溪水两岸几百步以内，中间没有别的树木，花和草鲜嫩美丽，地上的落花繁多。渔人对此感到非常惊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渔人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又向前划去，想走到那片林子的尽头。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桃花林在溪水发源的地方没有了，（在那里）便看到一座山，山边有个小洞，隐隐约约好像有光亮。渔人就舍弃船上岸，从小洞口进入。起初洞口很狭窄，仅能容一个人通过。渔人又向前走了几十步，一下子变得开阔敞亮了。只见土地平坦宽阔，房屋整整齐齐，有肥沃的土地，美好的池塘，桑树竹林之类。田间小路交错相通，（村落间）能互相听到鸡鸣狗叫的声音。村里面，来来往往的行人，耕种劳作的人，男男女女的衣着装束完全像桃花源外的世人，老人和小孩都高高兴兴，自得其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桃花源的人）一见渔人，竟然大为惊奇，问他是从哪里儿来的。（渔人）细致详尽地回答了他们，人们就把渔人请到自己家里，摆酒杀鸡做饭款待他。村里人听说来了这么一个客人，都来打听消息。（他们）自己说他们的祖先（为了）躲避秦时的战乱，率领妻子儿女和同乡人来到这个与外界隔绝的地方，不再出去了，于是就同外界的人隔绝了。他们问（渔人）现在是什么朝代，（他们）竟然不知道有汉朝，更不必说魏朝和晋朝了。这个渔人一一的给（桃花源中的人）详细地诉说他知道的事情，（他们）听了都很惊叹惋惜。其余的人又各自邀请渔人到他们家里，都拿出酒菜饭食来款待他。渔人居住了几天，告辞离开。这里面的人告诉他说：“（这里的情况）不值得对外界的人说啊！”</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名著导读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）①；⑥；⑨；③；④；⑦；学习要和思考结合起来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）三打白骨精；打死妖怪，反被师傅错怪。（或者：师傅听信谗言；取经路上千辛万苦；忠心耿耿反遭驱逐等。）；忠心耿耿（或者：善恶分明；嫉恶如仇；耿直急躁；重情重义等。）</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）骆驼祥子；拉车；攒钱买车；祥子；要强</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材料探究，作品的主要情节或情节的梳理，作品的主要人物，作品的基本内容</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）①②题作答时，先理解内容讲的是什么，然后进行归类。难点在于对内容的理解。①这段是讲关于孝敬父母的问题。②这段是孔子说的话，也是后世儒家修身养德的座右铭，讲修身的。③</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是礼也。”这一段故事告诉我们什么叫谦虚谨慎，什么叫知礼。是讲“礼”的。④表明了孔子维护礼制的立场。是讲“礼”的。⑤段讲的是个人的道德修养问题。⑥这则是讲儿女应该有孝心。⑦这段话中阐述了“仁”与“礼”和“乐”的关系。⑧讲的学习和思考之间的辩证关系。⑨一定要记住自己父母的年纪。为他们的健在二高兴，为他们的即将逝去而忧心。讲要有孝心。③选择自己所熟悉的一则写出自己得到的启示，言之有理即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）名著内容理解和人物性格概括。①探究性习题。借助图画和材料二的文字可知是“三打白骨精”。②③依据情节进行概括即可。要注意符合内容。（</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）这是一道综合性的试题，要考虑写时用到的句式，还要选择自己熟悉的名著，然后按要求进行仿写才可以。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现代文阅读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）艺术法则：以一当十。表现：创设一种意境，引发人的联想；准、精、深的典型化动作。</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）①都是一人演唱；②唱腔生动活泼，都是有说有唱；③长于抒情。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）答案示例一：这段鼓词表现出了一种愤慨与为国雪耻不惜献身的爱国之情。例如：“千里刀光影”是对战争场面的描述；“仇恨燃九城”则写出了国民内心的愤慨之情。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答案示例二：这段鼓词使我想起了《四世同堂》的钱默吟：他由诗人演变成战士，无疑是一个巨大的痛苦。虽已年逾花甲，却仍奔忙于抗日的活动之中，其坚定的信仰、顽强的毅力，让人佩服。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）我喜欢曲艺中的双簧。因为双簧特别有意思。它是两个演员，一人用形体表演，一人用声音说唱，合二为一，以假作真。</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把握作者的态度情感或观点，筛选、提取有关信息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并加以概括，联系自我感受谈启发、收获，解答各种开放性试题</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）①考查考生信息筛选能力。阅读材料一的第</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段内容筛选重点语句概括即可。②需要对材料一的第</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段阅读，依据内容和语段中的关键词句进行概括。关键的语句：“好艺术品是有意境可寻的”。“要想使作品（表演）有意境的深度”“一段好曲艺，可以引发人的联想。”“在曲艺表演动作中同样要反对杂、碎、乱，而要求准、精、深。”用自己的话概括可得答案。</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）考查考生信息筛选分析的能力。阅读材料二，分别找出“京韵大鼓、梅花大鼓和西河大鼓”三种表演的形式、唱腔和内容等方面的特点，进行分析对比求同后即可概括。</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①这是一道阅读延伸性的试题。首先要对《重整河山待后生》这段鼓词的内容进行分析，然后选择其中一题进行解答。例如：“千里刀光影”是对战争场面的描述；“仇恨燃九城”则写出了国民内心的愤慨之情。这段鼓词表现出了一种愤慨与为国雪耻不惜献身的爱国之情。②难度大于一问，这要在理解上段鼓词的基础上，还要对《四世同堂》内容比较熟悉才可解答。这段鼓词使我想起了《四世同堂》的钱默吟：他由诗人演变成战士，无疑是一个巨大的痛苦。虽已年逾花甲，却仍奔忙于抗日的活动之中，其坚定的信仰、顽强的毅力，让人佩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）这是一道半主观性的试题，首先要选的曲艺形式要在材料中，还要对这各曲艺形式、表演方法等方面作具体介绍，还要有具体的实例。解答时要注意审题。表达较为自由。</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）三千二百三十九天时，机器人发现植物信息且找到水，在经过女人类的同意之后，它把金属水箱灌满了水。；三千四百五十五天后，机器人把运回来的水缓缓倒在已经死了的男飞行员的身上。</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）“一望无际”一方面写出了天空的辽阔，另一方面又写出了沙漠的无垠。“风吹来，黄沙随之扬起。”“光线很强”都写出了沙漠中人烟稀少的热点，由此，让人感到要想找到水是一件多么不容易的事情呀。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因为男飞行员让机器人去找水，是为了在高温舱内得以生存。从“去找水，快去给我找水来！”这很大的喊声中，可以想见，他对水的渴望与迫切。但是，机器人找了三千二百三十九天才找到水，三千四百五十五天后才带回水。表面上看，机器人是找到了水，但是，却失去了找到水的最及时的作用，飞行员死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改进建议：在机器人的设备中增加对于人的关注，而不仅仅只是执行指令。</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理解文中重要句子含意，记叙文概括主要内容，分析环境描写作用，筛选、提取有关信息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并加以概括，解答各种开放性试题</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）考查考生的概括能力。本题要阅读文本从“第三千二百三十九次日出之后不久，”到“这比来时容易多了。”内容，采用</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做了什么事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结果如何”方法进行概括得到</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①空的解答。同样方法完成②空的解答。</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这是一段自然环境描写的语句，自然环境描写（景物描写）句的主要作用：表现地域风光，提示时间、季节和环境特点；推动情节发展；渲染气氛；烘托人物形象（或人物心情、感情）；突出、深化主题。这里更多地在于表现环境特点。结合全文和画线句中的“一望无际”</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“风吹来，黄沙随之扬起。”“光线很强”等词句的描写分析即可。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）这是一道主观性的试题，只要提出的修改意见合情合理就可以。改进建议：在机器人的设备中增加对于人的关注，而不仅仅只是执行指令。或者其它的也可以。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【点评】记叙内容的概括，先找出记叙内容的六要素，然后按照什么时间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什么地点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什么人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做了什么事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结果如何的方式组织语言，最后将与内容关系不密切的内容去除就可以得到答案。</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）书的阅读和得来不易；择书；改变一个人的气质，提升境界</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）经书、史书，有着中华优秀传统文化的积淀，不可不读。</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文中作者谈道：“以我们一般人而言，最简便的修养方法是读书。书，本身就是情趣，可爱。”我觉得说的特别对。比如，我读过《鲁宾逊漂流记》后，我从其中的主人公身上，感受到了他生命的坚强，为了生存而显现出来的智慧。</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分析议论文论证过程，针对文中观点谈看法，筛选并整合文中信息（概括主要意思）</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）此题考查内容理解和分析能力。①选文第</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段写了古书的笨重不便和流传方式来写了古人读书之难。②第</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段“我们读书要有抉择，否则不但无益而且浪费时间。”是作者的观点，从中可以看出是从“选择书籍”角度</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来说的。③选文中“我想也许是因为读书等于是尚友古人，而且那些古人著书立说必定是一时才俊，与古人游不知不觉受其熏染，终乃收改变气质之功，境界既高，胸襟既广，脸上自然透露出一股清醇爽朗之气，无以名之，名之曰书卷气。同时在谈吐上也自然高远不俗。”这是作者所认为的读书的作用有。对其内容概括即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根据语段内容概括填写。“原则也许是值得考虑的：作为一个地道的中国人，有些部书是非读不可的，这与行业无关。理工科的、财经界的、文法门的，都需要读一些体现中国文化传统的书。经书当然是其中重要的一部分，史书也一样的重要。”表明作为中国人，都要读一些经书和史书。</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）这是一道主观性试题。答题时言之有理即可。可采用</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或</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的形式。先用一句话概括出自己的看法或体会，再用“比如”、“例如”之类的词语，写两三句话谈谈理由，可以摆事实、也可以讲道理，如题目有相关要求，还要注意结合自己的亲身经历。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作文</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答案不唯一，按照方位介绍即可。</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微写作（片断写作）</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）首先要选择自己熟知的事物来写，介绍物品时要注意运用说明的表达方式，按照一定的顺序进行介绍，之后要谈自己的感受。言之有理即可。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开场白要能够紧紧地抓住听众的注意力，为活动的成功打下基础。常用的开场白有点明主题、交代背景、提出问题等。不论哪种开场白，目的都是使听众立即了解演讲主题、引入正文、引起思考等。具体写法上要注意：首先要有称谓；要围绕主题阐明活动目的或意义；宣布活动开始等，语言要能感染听众。</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【参考例文】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陪伴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“在那遥远的小山村，小呀小山村，我那可爱的妈妈，已白发鬓鬓。”十几年来，是这首歌和唱首歌的美丽女人陪伴着我，不管是咫尺天涯，</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我明白她一直住在我的心中。</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我对她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我的妈妈，年轻时候的事全然不知，我是靠着几本厚厚的日记走进她的岁月。</w:t>
      </w:r>
      <w:r>
        <w:rPr>
          <w:rFonts w:hint="eastAsia" w:asciiTheme="minorEastAsia" w:hAnsiTheme="minorEastAsia" w:eastAsiaTheme="minorEastAsia" w:cstheme="minorEastAsia"/>
          <w:color w:val="000000"/>
          <w:sz w:val="24"/>
          <w:szCs w:val="24"/>
        </w:rPr>
        <w:t>1990</w:t>
      </w:r>
      <w:r>
        <w:rPr>
          <w:rFonts w:hint="eastAsia" w:asciiTheme="minorEastAsia" w:hAnsiTheme="minorEastAsia" w:eastAsiaTheme="minorEastAsia" w:cstheme="minorEastAsia"/>
          <w:color w:val="000000"/>
          <w:sz w:val="24"/>
          <w:szCs w:val="24"/>
        </w:rPr>
        <w:t>年的时候，她在日记中这样写道：“孩子的世界纯真无邪，孩子的笑能驱散一冬的阴霾，将来我要教我的孩子读书识字。”原来，早在那个时候，她就已经开始了对我的陪伴，以文字的方式。</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一岁多的我体弱多病，几乎一整年都躺在医院里，她说那时候的我脆弱的像只刚出生不久的猫，终日很倦的样子。每天吃什么吐什么，我呕吐的时候，她就一边拍着我的背，一边流泪。当我又一次的晕过去，妈妈说她就坐在我的床边，几天几夜寸步不离的守着我、陪伴着我。她说，她握着我的手，就是在守护我们俩个的世界。她就这样的陪伴着我，以眼泪的方式。</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因为大人们的是是非非，我和妈妈必须分开居住，她只能去乞求幼儿园，让她在午休时与我见上一面。于是我成了第一个在午休时间被探视的孩子。在别的小朋友睡午觉的时候，我和妈妈坐在滑梯上，妈妈给我剪指甲，中午的阳关洒在周身很温暖。而当大门关闭。妈妈走出去的时候，我在老师的怀里哭的撕心裂肺，同时已经对下次见面开始了漫长的等待。午后的两个小时，她不说话，就静静的陪着我，以剪指甲的方式。</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而今，我早已比她高出半个头，会牵着我年轻美丽的母亲向全世界炫耀我的幸福。她的眼角虽然聚了些皱纹，但眼睛依然美丽；她的头上虽然生出了几缕白发，但秀发依旧动人，她在岁月的波澜里褪去了冲动和青涩，多了成熟的魅力，在我的眼里，她永远是无人可及的美女。因为我明白，她的苍老是因为我的成长，她的白发，她的皱纹，都是我的财富。这些都见证了那些或近在咫尺、或远在天涯的陪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妈，我想牵着你的手，两个人去宇宙，没引力左右，月光映出你的温柔。就算全世界我也可以放弃，只是还有你，值得我去珍惜。我想你一直陪着我，地久天长，地老天荒！</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全命题作文</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选文开篇引用歌词，引出所要描写的对象，点明题目；叙写了从小到大，甚至是家庭出现变故的情况下，母亲都陪伴着我，字里行间散发着浓浓的爱意，叙事上有条不紊，依时间为顺，考虑叙事内容的合理性，中心明确，是一篇优秀之作。</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点评】审题的关键是把握对题目中“你”的理解。要赋予其一个具体的含义，“你”可以是父母、老师、朋友、同学或者说是亲情、友情，可以是书籍、可以是自己的兴趣、爱好，还可以是自己的挫折、失败，也可以是自己快乐或悲伤的心情等。要从这些里边选择自己最为熟悉的，不要漫天撒网，要选取一点，集中表达一个主题，这样才便于驾驭文章，能够使之具体、深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宋体'">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2F0B30"/>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2018-05-07T05:46:51Z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