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宋体" w:hAnsi="宋体"/>
          <w:color w:val="000000"/>
          <w:sz w:val="24"/>
          <w:szCs w:val="24"/>
        </w:rPr>
      </w:pPr>
      <w:bookmarkStart w:id="0" w:name="_GoBack"/>
      <w:r>
        <w:rPr>
          <w:rFonts w:hint="eastAsia" w:ascii="宋体" w:hAnsi="宋体"/>
          <w:color w:val="000000"/>
          <w:sz w:val="24"/>
          <w:szCs w:val="24"/>
        </w:rPr>
        <w:t>2017年湖北省黄冈市中考历史试题</w:t>
      </w:r>
      <w:r>
        <w:rPr>
          <w:rFonts w:hint="eastAsia" w:ascii="宋体" w:hAnsi="宋体"/>
          <w:color w:val="000000"/>
          <w:sz w:val="24"/>
          <w:szCs w:val="24"/>
          <w:lang w:eastAsia="zh-CN"/>
        </w:rPr>
        <w:t>（</w:t>
      </w:r>
      <w:r>
        <w:rPr>
          <w:rFonts w:hint="eastAsia" w:ascii="宋体" w:hAnsi="宋体"/>
          <w:color w:val="000000"/>
          <w:sz w:val="24"/>
          <w:szCs w:val="24"/>
          <w:lang w:val="en-US" w:eastAsia="zh-CN"/>
        </w:rPr>
        <w:t>word版含答案</w:t>
      </w:r>
      <w:r>
        <w:rPr>
          <w:rFonts w:hint="eastAsia" w:ascii="宋体" w:hAnsi="宋体"/>
          <w:color w:val="000000"/>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一、选择题。共8小题，每小题2分，共16分。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1</w:t>
      </w:r>
      <w:r>
        <w:rPr>
          <w:rFonts w:hint="eastAsia" w:ascii="宋体" w:hAnsi="宋体"/>
          <w:color w:val="000000"/>
          <w:sz w:val="24"/>
          <w:szCs w:val="24"/>
        </w:rPr>
        <w:t>．为响应习总书记的号召，教育部提出优秀传统戏剧进校园。在学生关注的传统戏剧中，京剧是主要剧种之一。京剧中人物的脸谱与人物形象息息相关，如关公为红脸，代表侠义忠心，舞台上的曹操经常被描绘为奸猾狡诈且生性多疑，据此判断，曹操的脸谱颜色应该是</w:t>
      </w:r>
      <w:r>
        <w:rPr>
          <w:rFonts w:hint="eastAsia" w:ascii="宋体" w:hAnsi="宋体"/>
          <w:color w:val="000000"/>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A．白色            B．黑色            C．蓝色              D．黄色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2</w:t>
      </w:r>
      <w:r>
        <w:rPr>
          <w:rFonts w:hint="eastAsia" w:ascii="宋体" w:hAnsi="宋体"/>
          <w:color w:val="000000"/>
          <w:sz w:val="24"/>
          <w:szCs w:val="24"/>
        </w:rPr>
        <w:t>．抢秦始皇“废分封，设郡县”；汉武帝实行“郡国并行制和内外朝制”；孝文帝“采用汉制，习儒家经典”；武则天“设武举、开殿试”；清雍正“以军机处取代议政王大臣会议”。历代帝王这样做的目的是</w:t>
      </w:r>
      <w:r>
        <w:rPr>
          <w:rFonts w:hint="eastAsia" w:ascii="宋体" w:hAnsi="宋体"/>
          <w:color w:val="000000"/>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A．为了政治改革的顺利进行            B．为了保证国家的长治久安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C．为了预防官员的贪污腐败            D．为了彰显皇帝的特权地位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3</w:t>
      </w:r>
      <w:r>
        <w:rPr>
          <w:rFonts w:hint="eastAsia" w:ascii="宋体" w:hAnsi="宋体"/>
          <w:color w:val="000000"/>
          <w:sz w:val="24"/>
          <w:szCs w:val="24"/>
        </w:rPr>
        <w:t>．19世纪中期以后，上海、武汉、南京、广州、福州等地的市场上洋商品日益增多，洋钉（铁钉）、洋纱等用品在距离这些城市较远的乡村都有出售，而且货量充足。这种状况表明</w:t>
      </w:r>
      <w:r>
        <w:rPr>
          <w:rFonts w:hint="eastAsia" w:ascii="宋体" w:hAnsi="宋体"/>
          <w:color w:val="000000"/>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A．自给自足的自然经济彻底解体了         B．中国关税主权开始丧失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C．近代中国市场主动开放，惠及农村       D．民众生活与世界市场联系日趋密切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4</w:t>
      </w:r>
      <w:r>
        <w:rPr>
          <w:rFonts w:hint="eastAsia" w:ascii="宋体" w:hAnsi="宋体"/>
          <w:color w:val="000000"/>
          <w:sz w:val="24"/>
          <w:szCs w:val="24"/>
        </w:rPr>
        <w:t>．“一五”计划期间，我国对经济、文教卫生的基本建设投资达493亿元，超过计划15.3%。工业建设成就颇丰，1957年全国工业总产值704亿元，一批过去非常薄弱的基础工业，包括制造飞机、汽车、拖拉机、发电设备、冶金设备、重型和精密机器等新的工业部门，在我国建立起来了。这些成就</w:t>
      </w:r>
      <w:r>
        <w:rPr>
          <w:rFonts w:hint="eastAsia" w:ascii="宋体" w:hAnsi="宋体"/>
          <w:color w:val="000000"/>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A．推动了城市化和经济市场化的发展      B．践行了综合平衡中稳步前进的方针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C．为社会主义工业化奠定了初步基础      D．通过缩减文教卫生的基本建设投资实现的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5</w:t>
      </w:r>
      <w:r>
        <w:rPr>
          <w:rFonts w:hint="eastAsia" w:ascii="宋体" w:hAnsi="宋体"/>
          <w:color w:val="000000"/>
          <w:sz w:val="24"/>
          <w:szCs w:val="24"/>
        </w:rPr>
        <w:t>．11～12世纪，西欧城市市民争取城市自治和反封建贵族的意识强烈，琅城、威尼斯、佛罗伦萨、巴黎、伦敦等争取城市自治和反封建贵族的故事在西欧民间广泛流传，并为市民称颂。这反映出当时</w:t>
      </w:r>
      <w:r>
        <w:rPr>
          <w:rFonts w:hint="eastAsia" w:ascii="宋体" w:hAnsi="宋体"/>
          <w:color w:val="000000"/>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A．市民浮躁落后的社会心态             B．资本主义经济快速发展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C．市民文化和观念日益消极世俗         D．市民阶层的价值取向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6</w:t>
      </w:r>
      <w:r>
        <w:rPr>
          <w:rFonts w:hint="eastAsia" w:ascii="宋体" w:hAnsi="宋体"/>
          <w:color w:val="000000"/>
          <w:sz w:val="24"/>
          <w:szCs w:val="24"/>
        </w:rPr>
        <w:t>．明治维新时期，日本通过国家大力兴建铁路，发展国家的邮政和电讯事业，建立官营企业；此外，还通过明治政府力量，把官营企业转让给与政府关系密切的大资本家。这样，日本在较短时间内思想了近代化。这些表明日本</w:t>
      </w:r>
      <w:r>
        <w:rPr>
          <w:rFonts w:hint="eastAsia" w:ascii="宋体" w:hAnsi="宋体"/>
          <w:color w:val="000000"/>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A．利用国家力量实现近代化             B．利用民间资本实现近代化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C．利用国家垄断资本主义实现近代化     D．利用外国资本实现近代化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7</w:t>
      </w:r>
      <w:r>
        <w:rPr>
          <w:rFonts w:hint="eastAsia" w:ascii="宋体" w:hAnsi="宋体"/>
          <w:color w:val="000000"/>
          <w:sz w:val="24"/>
          <w:szCs w:val="24"/>
        </w:rPr>
        <w:t>．1944年，国际货币制度（即布雷顿森林体系）确立，1947年，23国签订了关贸总协定，在这些重要的国际组织中，美国占据了支配地位。随着世界经济联系的日益密切，1995年1月，世界贸易组织取代了由美国占支配地位的关贸总协定。这表明</w:t>
      </w:r>
      <w:r>
        <w:rPr>
          <w:rFonts w:hint="eastAsia" w:ascii="宋体" w:hAnsi="宋体"/>
          <w:color w:val="000000"/>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A．世界多极化趋势已明显增强         B．强权政治左右着世界的发展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C．稳定的世界格局已经形成           D．美国已成为世界的领导者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8</w:t>
      </w:r>
      <w:r>
        <w:rPr>
          <w:rFonts w:hint="eastAsia" w:ascii="宋体" w:hAnsi="宋体"/>
          <w:color w:val="000000"/>
          <w:sz w:val="24"/>
          <w:szCs w:val="24"/>
        </w:rPr>
        <w:t>．1949年4月，英国加入北大西洋公约组织；随着欧洲经济高速发展，1973年，英国加入欧洲共同体；1993年，欧共体首脑会议宣布包括英国在内的欧洲12国成立欧洲联盟；随着世界经济和英国自身的发展，2016年，英国决定推出欧盟。这些表明，影响英国决策的决定因素是</w:t>
      </w:r>
      <w:r>
        <w:rPr>
          <w:rFonts w:hint="eastAsia" w:ascii="宋体" w:hAnsi="宋体"/>
          <w:color w:val="000000"/>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A．外国影响             B．民族矛盾          C．意识形态         D．国家利益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二、非选择题。共3小题，第23题8分，第24题9分，第25题7分，共24分。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9</w:t>
      </w:r>
      <w:r>
        <w:rPr>
          <w:rFonts w:hint="eastAsia" w:ascii="宋体" w:hAnsi="宋体"/>
          <w:color w:val="000000"/>
          <w:sz w:val="24"/>
          <w:szCs w:val="24"/>
        </w:rPr>
        <w:t>．</w:t>
      </w:r>
      <w:r>
        <w:rPr>
          <w:rFonts w:hint="eastAsia" w:ascii="宋体" w:hAnsi="宋体"/>
          <w:color w:val="000000"/>
          <w:sz w:val="24"/>
          <w:szCs w:val="24"/>
        </w:rPr>
        <w:t>（8分）阅读材料，完成下列要求。</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材料一  文明交流的主要方式有两种：一是和平交往，这是人类文明交流的主要方式，是世界发展的常态和主流。和平往来的直接效果是人类物质财富的互通有无，精神文化的交汇更新，以及由此而来的人民在生活质量上的提高与内容上的丰富。二是暴力冲突，即战争方式，这种交往方式更大的后果是人类文明成果的毁灭，许多优秀文明由此衰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right"/>
        <w:textAlignment w:val="auto"/>
        <w:outlineLvl w:val="9"/>
        <w:rPr>
          <w:rFonts w:hint="eastAsia" w:ascii="宋体" w:hAnsi="宋体"/>
          <w:color w:val="000000"/>
          <w:sz w:val="24"/>
          <w:szCs w:val="24"/>
        </w:rPr>
      </w:pPr>
      <w:r>
        <w:rPr>
          <w:rFonts w:hint="eastAsia" w:ascii="宋体" w:hAnsi="宋体"/>
          <w:color w:val="000000"/>
          <w:sz w:val="24"/>
          <w:szCs w:val="24"/>
        </w:rPr>
        <w:t>——摘编自《新全球史·文明的传承与交流》（杰里·本特利、赫伯特·齐格勒著）、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right"/>
        <w:textAlignment w:val="auto"/>
        <w:outlineLvl w:val="9"/>
        <w:rPr>
          <w:rFonts w:hint="eastAsia" w:ascii="宋体" w:hAnsi="宋体"/>
          <w:color w:val="000000"/>
          <w:sz w:val="24"/>
          <w:szCs w:val="24"/>
        </w:rPr>
      </w:pPr>
      <w:r>
        <w:rPr>
          <w:rFonts w:hint="eastAsia" w:ascii="宋体" w:hAnsi="宋体"/>
          <w:color w:val="000000"/>
          <w:sz w:val="24"/>
          <w:szCs w:val="24"/>
        </w:rPr>
        <w:t>《中华文明史》（袁行霈、严文明、张传玺、楼宇烈主编）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材料二  汉唐国力强盛，对外交往发达。两汉时期，中国的凿井、冶铁等技术传到西方；中亚的葡萄、黄瓜、胡萝卜、大蒜、汗血马等农作物和畜牧品种，罗马的毛织品、玻璃等手工业品和杂技，以及印度的佛教传入中国。唐朝时期，西方的先进冶炼技术传入中国，唐朝音乐舞蹈吸收了西域和外国的精华，有风格多样、优美和谐的音乐作品，有雄劲（刚劲、豪爽、活泼）的健舞和柔和婉转的软舞（如《秦王破阵舞》《霓裳羽衣舞》）。此外，中东地区的服饰、生活习俗也相继入中原，有西域人在长安开酒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right"/>
        <w:textAlignment w:val="auto"/>
        <w:outlineLvl w:val="9"/>
        <w:rPr>
          <w:rFonts w:hint="eastAsia" w:ascii="宋体" w:hAnsi="宋体"/>
          <w:color w:val="000000"/>
          <w:sz w:val="24"/>
          <w:szCs w:val="24"/>
        </w:rPr>
      </w:pPr>
      <w:r>
        <w:rPr>
          <w:rFonts w:hint="eastAsia" w:ascii="宋体" w:hAnsi="宋体"/>
          <w:color w:val="000000"/>
          <w:sz w:val="24"/>
          <w:szCs w:val="24"/>
        </w:rPr>
        <w:t>——摘编自《中国历史教学参考书》七年级上、下册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材料三  明成祖时期，经济发展，国力强盛，为加强海外联系，明成祖派郑和出使西洋诸国。1405～1433年，郑和七次下西洋，到过西亚非30多个国家和地区。郑和，云南晋宁人，有组织能力，而且能文能武，勇敢机智，深受明成祖的宠信；郑和的祖父、父亲到麦加朝过圣，与阿拉伯商人有接触，郑和从小就知道一些外洋的情况，通晓伊斯兰教诸国的文化习俗，懂得一些航海知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right"/>
        <w:textAlignment w:val="auto"/>
        <w:outlineLvl w:val="9"/>
        <w:rPr>
          <w:rFonts w:hint="eastAsia" w:ascii="宋体" w:hAnsi="宋体"/>
          <w:color w:val="000000"/>
          <w:sz w:val="24"/>
          <w:szCs w:val="24"/>
        </w:rPr>
      </w:pPr>
      <w:r>
        <w:rPr>
          <w:rFonts w:hint="eastAsia" w:ascii="宋体" w:hAnsi="宋体"/>
          <w:color w:val="000000"/>
          <w:sz w:val="24"/>
          <w:szCs w:val="24"/>
        </w:rPr>
        <w:t>——摘编自《中国历史教学参考书》七年级下册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（1）据材料一、二和所学知识，概括汉唐时期，中外交往在哪些方面丰富发展了中华文化。（4分）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（2）据材料三，概括郑和出使西洋所具备的个人优势。（2分）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（3）据材料二、三和所学知识，简要指出汉、唐、明朝对外交往发达的相同前提条件；（1分）简要说明汉、唐、明朝对外交往的相同意义。（1分）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10</w:t>
      </w:r>
      <w:r>
        <w:rPr>
          <w:rFonts w:hint="eastAsia" w:ascii="宋体" w:hAnsi="宋体"/>
          <w:color w:val="000000"/>
          <w:sz w:val="24"/>
          <w:szCs w:val="24"/>
        </w:rPr>
        <w:t>．</w:t>
      </w:r>
      <w:r>
        <w:rPr>
          <w:rFonts w:hint="eastAsia" w:ascii="宋体" w:hAnsi="宋体"/>
          <w:color w:val="000000"/>
          <w:sz w:val="24"/>
          <w:szCs w:val="24"/>
        </w:rPr>
        <w:t>（9分）阅读材料，完成下列要求。</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材料  毛泽东同志指出，国家统一，人民团结……这是我们的事业必定要胜利的基本保证。民族独立是国家发展的基础，而国家发展是民族独立的重要元素。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20"/>
        <w:textAlignment w:val="auto"/>
        <w:outlineLvl w:val="9"/>
        <w:rPr>
          <w:rFonts w:hint="eastAsia" w:ascii="宋体" w:hAnsi="宋体"/>
          <w:color w:val="000000"/>
          <w:sz w:val="24"/>
          <w:szCs w:val="24"/>
        </w:rPr>
      </w:pPr>
      <w:r>
        <w:rPr>
          <w:rFonts w:hint="eastAsia" w:ascii="宋体" w:hAnsi="宋体"/>
          <w:color w:val="000000"/>
          <w:sz w:val="24"/>
          <w:szCs w:val="24"/>
        </w:rPr>
        <w:t>民族独立与国家富强是近代以来中华民族面临的两大任务（也是近代化的前提和任务）。在半殖民地半封建的旧中国，民族独立、国家统一是第一位的，只有实现民族独立和国家统一才能为国家富强创造必要的前提；在新中国国家富强是首要的，只有国家富强参能使民族独立、国家统一有根本保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——摘编自《两个历史问题的决议及十一届三中全会以来党对历史的回顾（简明注释本）》</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 xml:space="preserve">    结合材料和所学的相关历史知识，围绕“独立、统一与国家富强”自行拟定一个具体的论题，并就所拟论题进行简要阐述（要求：明确写出所拟论题，阐述须有史实依据）。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11</w:t>
      </w:r>
      <w:r>
        <w:rPr>
          <w:rFonts w:hint="eastAsia" w:ascii="宋体" w:hAnsi="宋体"/>
          <w:color w:val="000000"/>
          <w:sz w:val="24"/>
          <w:szCs w:val="24"/>
        </w:rPr>
        <w:t>．</w:t>
      </w:r>
      <w:r>
        <w:rPr>
          <w:rFonts w:hint="eastAsia" w:ascii="宋体" w:hAnsi="宋体"/>
          <w:color w:val="000000"/>
          <w:sz w:val="24"/>
          <w:szCs w:val="24"/>
        </w:rPr>
        <w:t>（7分）阅读材料，完成下列要求。</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材料一  十八世纪，封建王朝统治下的法国是个农业国，但资本主义工商业已经有了很大的发展。资本主义的发展，要求冲破封建制度的束缚。1789年7月，法国大革命爆发。……十九世纪上半期，俄国资本主义已经有所发展。在欧洲工业革命的影响下，还出现了手工劳动逐步被机器生产取代的趋势。但俄国落后的农奴制限制了自由劳动力的供应和国内市场的开拓……1861年，沙皇亚历山大二世批准了废除农奴制的法令。</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right"/>
        <w:textAlignment w:val="auto"/>
        <w:outlineLvl w:val="9"/>
        <w:rPr>
          <w:rFonts w:hint="eastAsia" w:ascii="宋体" w:hAnsi="宋体"/>
          <w:color w:val="000000"/>
          <w:sz w:val="24"/>
          <w:szCs w:val="24"/>
        </w:rPr>
      </w:pPr>
      <w:r>
        <w:rPr>
          <w:rFonts w:hint="eastAsia" w:ascii="宋体" w:hAnsi="宋体"/>
          <w:color w:val="000000"/>
          <w:sz w:val="24"/>
          <w:szCs w:val="24"/>
        </w:rPr>
        <w:t>——摘编自《世界历史》九年级上册教材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材料二  拿破仑当政时期，“用不断的战争来代替不断的革命”，在占领区实行了若干资产阶级性质的改革，继承和传播了大革命的思想与原则，正如恩格斯说的一样，“拿破仑走到哪里，哪里的徭役劳动、代役租、对老爷的贡赋等一大堆陈腐废物，连同老爷本身，就像被魔杖点了一下似的立即消失。”胜利和赞誉滋长了拿破仑的野心，1812年，拿破仑亲率大军远征俄国，不久，侵俄战争失败，这加速了拿破仑帝国的崩溃。1814年，拿破仑退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right"/>
        <w:textAlignment w:val="auto"/>
        <w:outlineLvl w:val="9"/>
        <w:rPr>
          <w:rFonts w:hint="eastAsia" w:ascii="宋体" w:hAnsi="宋体"/>
          <w:color w:val="000000"/>
          <w:sz w:val="24"/>
          <w:szCs w:val="24"/>
        </w:rPr>
      </w:pPr>
      <w:r>
        <w:rPr>
          <w:rFonts w:hint="eastAsia" w:ascii="宋体" w:hAnsi="宋体"/>
          <w:color w:val="000000"/>
          <w:sz w:val="24"/>
          <w:szCs w:val="24"/>
        </w:rPr>
        <w:t>——摘编自《世界历史》九年级上册教学参考书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材料三  （俄国十月革命后，以法国、英国为首的协约国武装干涉俄国革命）从1918年起，苏维埃俄国采取了“战时共产主义政策”，这一非常措施在集中财力、物力战胜敌人方面发挥了积极作用。1920年底，苏俄粉碎了（以法国、英国为首的）协约国的武装干涉，列宁从实际出发，停止“战时共产主义政策”并于1921年开始实施新经济政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right"/>
        <w:textAlignment w:val="auto"/>
        <w:outlineLvl w:val="9"/>
        <w:rPr>
          <w:rFonts w:hint="eastAsia" w:ascii="宋体" w:hAnsi="宋体"/>
          <w:color w:val="000000"/>
          <w:sz w:val="24"/>
          <w:szCs w:val="24"/>
        </w:rPr>
      </w:pPr>
      <w:r>
        <w:rPr>
          <w:rFonts w:hint="eastAsia" w:ascii="宋体" w:hAnsi="宋体"/>
          <w:color w:val="000000"/>
          <w:sz w:val="24"/>
          <w:szCs w:val="24"/>
        </w:rPr>
        <w:t>——摘编自《世界历史》九年级上册教材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（1）据材料一，指出法国大革命和俄国农奴制改革的共同原因。（2分）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（2）据材料二和所学知识，简要评价拿破仑的对外战争。（2分）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（3）据材料三和所学知识，说明苏俄实施“战时共产主义政策”和停止“战时共产主义政策”的共同依据。（1分）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color w:val="000000"/>
          <w:sz w:val="24"/>
          <w:szCs w:val="24"/>
        </w:rPr>
      </w:pPr>
      <w:r>
        <w:rPr>
          <w:rFonts w:hint="eastAsia" w:ascii="宋体" w:hAnsi="宋体"/>
          <w:color w:val="000000"/>
          <w:sz w:val="24"/>
          <w:szCs w:val="24"/>
        </w:rPr>
        <w:t>（4）材料二、三中法国两次对俄国（含苏俄）战争都以失败告终，结合材料和所学知识，简要分析法国失败和俄国（含苏俄）胜利的原因。（2分）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宋体" w:hAnsi="宋体"/>
          <w:b/>
          <w:color w:val="000000"/>
          <w:sz w:val="24"/>
          <w:szCs w:val="24"/>
        </w:rPr>
      </w:pPr>
      <w:r>
        <w:rPr>
          <w:rFonts w:hint="eastAsia" w:ascii="宋体" w:hAnsi="宋体"/>
          <w:b/>
          <w:color w:val="000000"/>
          <w:sz w:val="24"/>
          <w:szCs w:val="24"/>
        </w:rPr>
        <w:t>参考答案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1-8、ABDCD  AAD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9．（1）物质和生产技术的交流丰富了中华文化。（2分）[或：外来动物、植物、食物的传入，提高了生活质量，丰富了物质财富；（1分）生产技术的传入提高了生产生活水平；（1分）]精神文化的交流，丰富了中华文化。（2分）[或：外来的宗教、服饰、风俗习尚丰富了中华文化的内容；（1分）吸收外来音乐、舞蹈的风格，为中华文化增添了和谐柔美、刚劲豪爽活泼的多元色彩。（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（2）皇帝信任，组织能力强，个人素质过硬（能文能武，勇敢机智），通晓西洋概貌（历史、文化、习俗、情况等），知识丰富全面（懂得航海知识、通晓伊斯兰教诸国的文化习俗）。（2分，任意两点即可）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3）相同前提：国家统一，国力强盛，经济发展。（1分，任意一点即可）（有其他表述，能言之成理，持之有据亦可同等给分）相同意义：促进了我国与其他各国的经济文化交流和友好往来。（1分）（有其他表述，能言之成理，持之有据亦可同等给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10．评分细则：本题只提供答题原则，为避免阅卷照搬答案条条，所以不提供示例。评分细则与要求如下：论题（3分）；史实论证（6分）。要点：（1）论题：论题明确、观点鲜明（3分）。（2）阐述部分（共6分，分两个档次记分。第一档次：3—4分，有阐述，有史实或实例，论述比较完整。第二档次：5—6分，阐述完整，有史实依据，论述完整，言之成理，持之有据。</w:t>
      </w:r>
      <w:r>
        <w:rPr>
          <w:rFonts w:hint="eastAsia" w:ascii="宋体" w:hAnsi="宋体"/>
          <w:color w:val="000000"/>
          <w:sz w:val="24"/>
          <w:szCs w:val="24"/>
        </w:rPr>
        <w:t>①史实：如正面史实，中国共产党领导人民实现民族独立和国家统一从而实现国家富强；美国独立战争实现民族独立和国家统一从而实现国家富强（美国通过内战维护国家统一，国家迅速发展）；日本明治维新实现民族独立、国家统一从而逐步实现国家富强；二战后印度独立，逐步实现国家富强等等。也可以从反面证明，如近代中国洋务派、维新派、资产阶级革命派未能实现民族独立和国家统一从而无法实现国家富强等等。（3—4分）评分时不得以史实的个数定分，有史实或实例依据即可。②论证：逻辑清晰、结构合理、论证充分（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11．（1）封建统治阻碍了资本主义的发展（或资本主义发展的需要、资本主义发展受阻）（2分）（有其他表述，能言之成理，持之有据亦可同等给分，如果答封建统治和农奴制阻碍了资本主义发展只给1分）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2）传播了大革命的思想和原则；维护了大革命成果（扩大了革命影响）；奴役和掠夺了被征服地区的人民；战争也断送了革命的法国（战争破坏了法国的经济，导致帝国的覆灭）。（2分，任意两点即可，有其他表述，能言之成理，持之有据亦可同等给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宋体" w:hAnsi="宋体"/>
          <w:color w:val="000000"/>
          <w:sz w:val="24"/>
          <w:szCs w:val="24"/>
        </w:rPr>
      </w:pPr>
      <w:r>
        <w:rPr>
          <w:rFonts w:hint="eastAsia" w:ascii="宋体" w:hAnsi="宋体"/>
          <w:color w:val="000000"/>
          <w:sz w:val="24"/>
          <w:szCs w:val="24"/>
        </w:rPr>
        <w:t>（3）不同时期主要矛盾的变化（1分）（或者一切从实际出发、当时社会实际的需要或现实的需要）（有其他表述，能言之成理，持之有据亦可同等给分）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color w:val="000000"/>
          <w:sz w:val="24"/>
          <w:szCs w:val="24"/>
        </w:rPr>
      </w:pPr>
      <w:r>
        <w:rPr>
          <w:rFonts w:hint="eastAsia" w:ascii="宋体" w:hAnsi="宋体"/>
          <w:color w:val="000000"/>
          <w:sz w:val="24"/>
          <w:szCs w:val="24"/>
        </w:rPr>
        <w:t>（4）法国发动侵略战争（武装干涉别国内政的战争）是非正义的，必将失败（或被侵略国家人民的极力反抗）。（1分）（有其他表述，能言之成理，持之有据亦可同等给分）俄国（苏俄）国家统一（国力强大）[或人民团结一致反侵略（反干涉）]。（1分）（有其他表述，能言之成理，持之有据亦可同等给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ascii="宋体" w:hAnsi="宋体"/>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华文中宋">
    <w:altName w:val="宋体"/>
    <w:panose1 w:val="02010600040101010101"/>
    <w:charset w:val="86"/>
    <w:family w:val="auto"/>
    <w:pitch w:val="default"/>
    <w:sig w:usb0="00000000" w:usb1="00000000" w:usb2="00000000" w:usb3="00000000" w:csb0="0004009F" w:csb1="DFD70000"/>
  </w:font>
  <w:font w:name="华文楷体">
    <w:altName w:val="宋体"/>
    <w:panose1 w:val="02010600040101010101"/>
    <w:charset w:val="86"/>
    <w:family w:val="auto"/>
    <w:pitch w:val="default"/>
    <w:sig w:usb0="00000000" w:usb1="00000000" w:usb2="00000000" w:usb3="00000000" w:csb0="0004009F" w:csb1="DFD70000"/>
  </w:font>
  <w:font w:name="华文中宋">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0F582251"/>
    <w:rsid w:val="10947ED7"/>
    <w:rsid w:val="12C2126F"/>
    <w:rsid w:val="13D070F0"/>
    <w:rsid w:val="14394D89"/>
    <w:rsid w:val="14A31CEA"/>
    <w:rsid w:val="15543953"/>
    <w:rsid w:val="15BF71C1"/>
    <w:rsid w:val="162E30D6"/>
    <w:rsid w:val="17067DB0"/>
    <w:rsid w:val="176311C0"/>
    <w:rsid w:val="19DC23E4"/>
    <w:rsid w:val="1A3101C8"/>
    <w:rsid w:val="1DDC6AF2"/>
    <w:rsid w:val="1F365251"/>
    <w:rsid w:val="21105FA1"/>
    <w:rsid w:val="220F61CB"/>
    <w:rsid w:val="225D59DC"/>
    <w:rsid w:val="263D24EE"/>
    <w:rsid w:val="287F4660"/>
    <w:rsid w:val="29057E73"/>
    <w:rsid w:val="29070EEA"/>
    <w:rsid w:val="2D1A368E"/>
    <w:rsid w:val="2DA14A60"/>
    <w:rsid w:val="2DD916D3"/>
    <w:rsid w:val="2FE54FA7"/>
    <w:rsid w:val="304D50D8"/>
    <w:rsid w:val="31693BE7"/>
    <w:rsid w:val="323A3A4B"/>
    <w:rsid w:val="33332D6E"/>
    <w:rsid w:val="36CC61D0"/>
    <w:rsid w:val="3B56096F"/>
    <w:rsid w:val="3CCB2281"/>
    <w:rsid w:val="3D211E24"/>
    <w:rsid w:val="40A51D71"/>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5CDF711B"/>
    <w:rsid w:val="603955D2"/>
    <w:rsid w:val="60EB0417"/>
    <w:rsid w:val="62212B29"/>
    <w:rsid w:val="62447C33"/>
    <w:rsid w:val="645C55B7"/>
    <w:rsid w:val="671B55CE"/>
    <w:rsid w:val="67651281"/>
    <w:rsid w:val="68F80529"/>
    <w:rsid w:val="6A66197C"/>
    <w:rsid w:val="6B230C09"/>
    <w:rsid w:val="70817757"/>
    <w:rsid w:val="72A03C5B"/>
    <w:rsid w:val="73B22299"/>
    <w:rsid w:val="73E3166A"/>
    <w:rsid w:val="74021F9C"/>
    <w:rsid w:val="74554C27"/>
    <w:rsid w:val="74791099"/>
    <w:rsid w:val="753C2148"/>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uiPriority w:val="0"/>
    <w:pPr>
      <w:ind w:firstLine="420" w:firstLineChars="200"/>
    </w:pPr>
    <w:rPr>
      <w:szCs w:val="21"/>
    </w:rPr>
  </w:style>
  <w:style w:type="paragraph" w:customStyle="1" w:styleId="21">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2018-05-31T05:35:35Z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