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2017年湖南省益阳市桃江县栗山河乡中学八年级生物期中试卷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ap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aps/>
          <w:sz w:val="24"/>
          <w:szCs w:val="24"/>
        </w:rPr>
        <w:t>一 选择题（每题2分，共50分）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1.下列动物中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thick"/>
        </w:rPr>
        <w:t>不属于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软体动物的是  A 河蚌   B 蜗牛   C 乌贼   D 海马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2.下列四种名称都有鱼的动物，符合鱼的概念，属于鱼类的是A 鲸鱼  B章鱼C 鱿鱼  D 鲨鱼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ap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aps/>
          <w:sz w:val="24"/>
          <w:szCs w:val="24"/>
        </w:rPr>
        <w:t xml:space="preserve">3、下列各项连线错误的是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ap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aps/>
          <w:sz w:val="24"/>
          <w:szCs w:val="24"/>
        </w:rPr>
        <w:t>A、蝗虫的外骨胳-----防止体内水分蒸发 B、水螅的刺细胞-----生殖后代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ap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aps/>
          <w:sz w:val="24"/>
          <w:szCs w:val="24"/>
        </w:rPr>
        <w:t>C、兔牙齿的分化-----与植食性相适应   D、蜗虫的口-----吃进食物、排出残渣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ap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aps/>
          <w:sz w:val="24"/>
          <w:szCs w:val="24"/>
        </w:rPr>
        <w:t>4、被后人称为“微生物之父”的是  A．列文虎克 B、达尔文 C、巴斯德D、林奈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ap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aps/>
          <w:sz w:val="24"/>
          <w:szCs w:val="24"/>
        </w:rPr>
        <w:t>5、如何区别某个动物是环节动物还是线形动物，下列哪项是正确的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ap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aps/>
          <w:sz w:val="24"/>
          <w:szCs w:val="24"/>
        </w:rPr>
        <w:t>A、线形动物都是寄生的     B、环节动物由许多彼此相似的体节组成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ap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aps/>
          <w:sz w:val="24"/>
          <w:szCs w:val="24"/>
        </w:rPr>
        <w:t>C、线形动物身体呈圆柱形   D、环节动物能自由运动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ap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aps/>
          <w:sz w:val="24"/>
          <w:szCs w:val="24"/>
        </w:rPr>
        <w:t>6、</w:t>
      </w:r>
      <w:r>
        <w:rPr>
          <w:rFonts w:hint="eastAsia" w:asciiTheme="minorEastAsia" w:hAnsiTheme="minorEastAsia" w:eastAsiaTheme="minorEastAsia" w:cstheme="minorEastAsia"/>
          <w:caps/>
          <w:sz w:val="24"/>
          <w:szCs w:val="24"/>
        </w:rPr>
        <w:t>下表</w:t>
      </w:r>
      <w:r>
        <w:rPr>
          <w:rFonts w:hint="eastAsia" w:asciiTheme="minorEastAsia" w:hAnsiTheme="minorEastAsia" w:eastAsiaTheme="minorEastAsia" w:cstheme="minorEastAsia"/>
          <w:caps/>
          <w:sz w:val="24"/>
          <w:szCs w:val="24"/>
        </w:rPr>
        <w:t>动物</w:t>
      </w:r>
      <w:r>
        <w:rPr>
          <w:rFonts w:hint="eastAsia" w:asciiTheme="minorEastAsia" w:hAnsiTheme="minorEastAsia" w:eastAsiaTheme="minorEastAsia" w:cstheme="minorEastAsia"/>
          <w:caps/>
          <w:sz w:val="24"/>
          <w:szCs w:val="24"/>
        </w:rPr>
        <w:t>类群所对应的特征及实例正确的是</w:t>
      </w:r>
    </w:p>
    <w:tbl>
      <w:tblPr>
        <w:tblStyle w:val="13"/>
        <w:tblW w:w="7905" w:type="dxa"/>
        <w:jc w:val="center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5"/>
        <w:gridCol w:w="1063"/>
        <w:gridCol w:w="5275"/>
        <w:gridCol w:w="1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  <w:jc w:val="center"/>
        </w:trPr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756"/>
                <w:tab w:val="left" w:pos="840"/>
                <w:tab w:val="left" w:pos="1568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756"/>
                <w:tab w:val="left" w:pos="840"/>
                <w:tab w:val="left" w:pos="1568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  <w:t>植物类群</w:t>
            </w:r>
          </w:p>
        </w:tc>
        <w:tc>
          <w:tcPr>
            <w:tcW w:w="5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756"/>
                <w:tab w:val="left" w:pos="840"/>
                <w:tab w:val="left" w:pos="1568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  <w:t>特</w:t>
            </w:r>
            <w:r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  <w:t>征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756"/>
                <w:tab w:val="left" w:pos="840"/>
                <w:tab w:val="left" w:pos="1568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  <w:t>实</w:t>
            </w:r>
            <w:r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  <w:t>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756"/>
                <w:tab w:val="left" w:pos="840"/>
                <w:tab w:val="left" w:pos="1568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aps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756"/>
                <w:tab w:val="left" w:pos="840"/>
                <w:tab w:val="left" w:pos="1568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  <w:t>腔肠动物</w:t>
            </w:r>
          </w:p>
        </w:tc>
        <w:tc>
          <w:tcPr>
            <w:tcW w:w="5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756"/>
                <w:tab w:val="left" w:pos="840"/>
                <w:tab w:val="left" w:pos="1568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  <w:t>身体呈辐射对称；体表有刺细胞；有口无肛门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756"/>
                <w:tab w:val="left" w:pos="840"/>
                <w:tab w:val="left" w:pos="1568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  <w:t>水螅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  <w:jc w:val="center"/>
        </w:trPr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756"/>
                <w:tab w:val="left" w:pos="840"/>
                <w:tab w:val="left" w:pos="1568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aps/>
                <w:color w:val="000000"/>
                <w:sz w:val="24"/>
                <w:szCs w:val="24"/>
              </w:rPr>
              <w:t>B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756"/>
                <w:tab w:val="left" w:pos="840"/>
                <w:tab w:val="left" w:pos="1568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  <w:t>扁形动物</w:t>
            </w:r>
          </w:p>
        </w:tc>
        <w:tc>
          <w:tcPr>
            <w:tcW w:w="5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756"/>
                <w:tab w:val="left" w:pos="840"/>
                <w:tab w:val="left" w:pos="1568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  <w:t>身体呈辐射对称；背腹扁平；有口有肛门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756"/>
                <w:tab w:val="left" w:pos="840"/>
                <w:tab w:val="left" w:pos="1568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  <w:t>蜗虫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  <w:jc w:val="center"/>
        </w:trPr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756"/>
                <w:tab w:val="left" w:pos="840"/>
                <w:tab w:val="left" w:pos="1568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aps/>
                <w:color w:val="000000"/>
                <w:sz w:val="24"/>
                <w:szCs w:val="24"/>
              </w:rPr>
              <w:t>C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756"/>
                <w:tab w:val="left" w:pos="840"/>
                <w:tab w:val="left" w:pos="1568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  <w:t>线形动物</w:t>
            </w:r>
          </w:p>
        </w:tc>
        <w:tc>
          <w:tcPr>
            <w:tcW w:w="5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756"/>
                <w:tab w:val="left" w:pos="840"/>
                <w:tab w:val="left" w:pos="1568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  <w:t>身体细长；呈圆柱形；体表有角质层；有口有肛门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756"/>
                <w:tab w:val="left" w:pos="840"/>
                <w:tab w:val="left" w:pos="1568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  <w:t>血吸虫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  <w:jc w:val="center"/>
        </w:trPr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756"/>
                <w:tab w:val="left" w:pos="840"/>
                <w:tab w:val="left" w:pos="1568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aps/>
                <w:color w:val="000000"/>
                <w:sz w:val="24"/>
                <w:szCs w:val="24"/>
              </w:rPr>
              <w:t>D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756"/>
                <w:tab w:val="left" w:pos="840"/>
                <w:tab w:val="left" w:pos="1568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  <w:t>软体动物</w:t>
            </w:r>
          </w:p>
        </w:tc>
        <w:tc>
          <w:tcPr>
            <w:tcW w:w="5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756"/>
                <w:tab w:val="left" w:pos="840"/>
                <w:tab w:val="left" w:pos="1568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  <w:t>柔软的身体表面有外骨骼，大多具有贝壳；没有运动器官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756"/>
                <w:tab w:val="left" w:pos="840"/>
                <w:tab w:val="left" w:pos="1568"/>
                <w:tab w:val="left" w:pos="2730"/>
                <w:tab w:val="left" w:pos="4620"/>
                <w:tab w:val="left" w:pos="651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aps/>
                <w:sz w:val="24"/>
                <w:szCs w:val="24"/>
              </w:rPr>
              <w:t>蜗牛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ap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aps/>
          <w:sz w:val="24"/>
          <w:szCs w:val="24"/>
        </w:rPr>
        <w:t>7、动物在生物圈中有重要作用，下列哪项是错误的（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ap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aps/>
          <w:sz w:val="24"/>
          <w:szCs w:val="24"/>
        </w:rPr>
        <w:t>A、维持生态平衡               B、促进生态系统的物质循环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ap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aps/>
          <w:sz w:val="24"/>
          <w:szCs w:val="24"/>
        </w:rPr>
        <w:t>C、帮助植物传粉、传播种子     D、表演马戏供人类观赏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ap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aps/>
          <w:sz w:val="24"/>
          <w:szCs w:val="24"/>
        </w:rPr>
        <w:t>8、动物与人类的生活息息相关，下列说法错误的是（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ap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aps/>
          <w:sz w:val="24"/>
          <w:szCs w:val="24"/>
        </w:rPr>
        <w:t>A、蚊子叮咬人类，传播疾病                B、青蛙肉质鲜美，可供人类食用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ap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aps/>
          <w:sz w:val="24"/>
          <w:szCs w:val="24"/>
        </w:rPr>
        <w:t>C、鸡、鸭、鹅是人类食物中蛋白质主要来源  D、鼠类猖獗会对农、林、牧业造成危害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9、在“观察酵母菌和青霉”的实验中，下列各项错误的是（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A、用显微镜观察酵母菌                  B、用放大镜观察青霉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C、酵母菌呈长方形，细胞中有明显的液泡  D、青霉直立菌丝的顶端有扫帚状结构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10、下列关于爬行纲动物蜥蜴适于陆地生活的特点描述正确的是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①四肢短小，不能跳跃只能爬行　②皮肤干燥，覆盖角质鳞片或甲　③有发达的肺　④在陆地产卵，有坚硬卵壳⑤头部后面有颈，头可灵活转动  A①②④ B．①②③ ④ C．①②④⑤ D．②③④⑤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制作米酒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的叙述正确的是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A．制作米酒不需要密封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B．制作米酒需要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接种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”酒曲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C．制作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米酒需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酵母菌和乳酸菌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D．制作米酒不需要保温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12．海豹、海豚、鲸、海狮等都是生活在海洋中的动物,但它们 都不属于鱼类，其理由是  （   ）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A．用肺呼吸    B．用鳃呼吸   C．用气囊呼吸   D．用皮肤呼吸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13、下列四种生物中，其细胞结构与其他三种不同的是：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120650</wp:posOffset>
            </wp:positionV>
            <wp:extent cx="4391025" cy="859790"/>
            <wp:effectExtent l="0" t="0" r="9525" b="16510"/>
            <wp:wrapSquare wrapText="bothSides"/>
            <wp:docPr id="206" name="图片 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859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14下列气体交换部位连线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、蚯蚓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体壁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、蝗虫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气管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、家鸽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肺和气囊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15、在探究“蚂蚁的通讯”的实验中，下列操作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正确的是：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A、利用蚂蚁爱吃的食物诱捕蚂蚁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饲养蚂蚁时提供合适的温度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C、实验前将蚂蚁喂饱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D、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小石头之间用小木条搭桥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16、下列动物行为中，属于学习行为的是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蜻蜓点水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鹦鹉学舌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螳螂捕蝉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作茧自缚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7、有人说“鸟的全身都为飞行而设计”。下列特点与飞行无关的是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．体表被覆羽毛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．前肢变成翼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．用后肢行走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．有气囊辅助呼吸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505" w:right="0" w:rightChars="0" w:hanging="580" w:hanging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8、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下表中关于食品保存、举例和原理正确的是：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"/>
        <w:gridCol w:w="1740"/>
        <w:gridCol w:w="1350"/>
        <w:gridCol w:w="4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保存方法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举例</w:t>
            </w:r>
          </w:p>
        </w:tc>
        <w:tc>
          <w:tcPr>
            <w:tcW w:w="4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原理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脱水法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干豆角</w:t>
            </w:r>
          </w:p>
        </w:tc>
        <w:tc>
          <w:tcPr>
            <w:tcW w:w="4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除去水分，防止细菌真菌生长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真空包装法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袋装肉肠</w:t>
            </w:r>
          </w:p>
        </w:tc>
        <w:tc>
          <w:tcPr>
            <w:tcW w:w="4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高温灭菌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冷藏法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水果</w:t>
            </w:r>
          </w:p>
        </w:tc>
        <w:tc>
          <w:tcPr>
            <w:tcW w:w="4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低温杀死细菌和真菌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罐藏法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果脯</w:t>
            </w:r>
          </w:p>
        </w:tc>
        <w:tc>
          <w:tcPr>
            <w:tcW w:w="4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12" w:lineRule="auto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低温抑菌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一只雄黑猩猩飞快下了树，并且不慌不忙地向我走来，当走到离我还有三步远时，它站住了，毛发耸立起来，样子凶暴可怕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……”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这是珍妮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古道尔对黑猩猩的一段记录。珍妮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古道尔运用了哪种研究方法？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观察法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调查法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测量法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下面哪一组是防止食品腐败的正确方法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1 \* GB3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巴氏消毒法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2 \* GB3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添加防腐剂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3 \* GB3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制作腌肉腊鱼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4 \* GB3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添加抗生素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5 \* GB3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晒干或制成果脯  A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1 \* GB3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2 \* GB3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4 \* GB3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B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1 \* GB3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5 \* GB3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3 \* GB3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1 \* GB3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4 \* GB3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5 \* GB3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D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1 \* GB3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2 \* GB3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3 \* GB3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21.菜青虫总是取食白菜甘蓝等十字花科的植物，对菜青虫这种行为的解释，正确的是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①是先天性行为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②是学习行为  ③是由遗传因素决定的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④是由环境因素决定的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52070</wp:posOffset>
                </wp:positionV>
                <wp:extent cx="914400" cy="990600"/>
                <wp:effectExtent l="7620" t="7620" r="11430" b="11430"/>
                <wp:wrapNone/>
                <wp:docPr id="203" name="矩形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906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00" o:spid="_x0000_s1026" o:spt="1" style="position:absolute;left:0pt;margin-left:396pt;margin-top:4.1pt;height:78pt;width:72pt;z-index:251659264;mso-width-relative:page;mso-height-relative:page;" fillcolor="#9CBEE0" filled="t" coordsize="21600,21600" o:gfxdata="UEsDBAoAAAAAAIdO4kAAAAAAAAAAAAAAAAAEAAAAZHJzL1BLAwQUAAAACACHTuJAcB/S9tkAAAAJ&#10;AQAADwAAAGRycy9kb3ducmV2LnhtbE2PzU7DMBCE70i8g7VIXBB1GlCapnEqQOoFVCFSHsCJt0mE&#10;vQ6x+wNPz3KC42hGM9+U67Oz4ohTGDwpmM8SEEitNwN1Ct53m9scRIiajLaeUMEXBlhXlxelLow/&#10;0Rse69gJLqFQaAV9jGMhZWh7dDrM/IjE3t5PTkeWUyfNpE9c7qxMkySTTg/EC70e8anH9qM+OAWf&#10;u7pxN4/b1027/c6H56yxD4sXpa6v5skKRMRz/AvDLz6jQ8VMjT+QCcIqWCxT/hIV5CkI9pd3GeuG&#10;g9l9CrIq5f8H1Q9QSwMEFAAAAAgAh07iQH2RRxMzAgAAbAQAAA4AAABkcnMvZTJvRG9jLnhtbK1U&#10;zY7TMBC+I/EOlu9s0na7u42artQ/LghWLIjz1HESS/6T7W3Sp0HixkPwOIjXYOyUtgsXhOjBHXtm&#10;vpnv8zjz+15JsufOC6NLOrrKKeGamUropqQfP2xf3VHiA+gKpNG8pAfu6f3i5Yt5Zws+Nq2RFXcE&#10;QbQvOlvSNgRbZJlnLVfgr4zlGp21cQoCbl2TVQ46RFcyG+f5TdYZV1lnGPceT9eDky4Sfl1zFt7V&#10;teeByJJibyGtLq27uGaLORSNA9sKdmwD/qELBUJj0RPUGgKQJyf+gFKCOeNNHa6YUZmpa8F44oBs&#10;RvlvbB5bsDxxQXG8Pcnk/x8se7t/cERUJR3nE0o0KLykH5+/fv/2hYzypE9nfYFhj/bBoVpx59GM&#10;ZPvaqfiPNEifND2cNOV9IAwPZ6Pra8QhDF2zWX4zYGbnZOt8eM2NItEoqcMrS0rC/o0PWBBDf4Uc&#10;Ba62QkriTPgkQps0ilWT02POYBBrUKbh2Ltmt5KO7AGnYLlcT7eJGCI3/jIaCeMvIT1Lma2Wm81l&#10;Sso8lpJCE4jTPkWeMT2NVBCSv0cqAwEcsNR0LCY16fClTO9up6gK4MzXEgKayuIteN0M9Y0Up5Rn&#10;zdxOZqvVJFbBLvxlWJRpDb4deCbX0IwSgce7g6LlUG10RcLB4j1rfJI0dqN4RYnk+IKjNRAAIf8m&#10;EpuQGns5z0W0Qr/rESaaO1MdcMSerBNNixc8Sq1HD450InF8fvHNXO4T6PkjsfgJ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cB/S9tkAAAAJAQAADwAAAAAAAAABACAAAAAiAAAAZHJzL2Rvd25yZXYu&#10;eG1sUEsBAhQAFAAAAAgAh07iQH2RRxMzAgAAbAQAAA4AAAAAAAAAAQAgAAAAKAEAAGRycy9lMm9E&#10;b2MueG1sUEsFBgAAAAAGAAYAWQEAAM0FAAAAAA==&#10;">
                <v:path/>
                <v:fill type="gradient" on="t" color2="#BBD5F0" focussize="0f,0f">
                  <o:fill type="gradientUnscaled" v:ext="backwardCompatible"/>
                </v:fill>
                <v:stroke weight="1.25pt" color="#739CC3"/>
                <v:imagedata o:title=""/>
                <o:lock v:ext="edit"/>
                <v:textbox>
                  <w:txbxContent>
                    <w:p>
                      <w:pPr>
                        <w:bidi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、①③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、②④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、①④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、②③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151130</wp:posOffset>
                </wp:positionV>
                <wp:extent cx="729615" cy="594360"/>
                <wp:effectExtent l="7620" t="7620" r="24765" b="26670"/>
                <wp:wrapNone/>
                <wp:docPr id="209" name="矩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" cy="5943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3" o:spid="_x0000_s1026" o:spt="1" style="position:absolute;left:0pt;margin-left:405pt;margin-top:11.9pt;height:46.8pt;width:57.45pt;z-index:251662336;mso-width-relative:page;mso-height-relative:page;" fillcolor="#9CBEE0" filled="t" coordsize="21600,21600" o:gfxdata="UEsDBAoAAAAAAIdO4kAAAAAAAAAAAAAAAAAEAAAAZHJzL1BLAwQUAAAACACHTuJAUzu1P9sAAAAK&#10;AQAADwAAAGRycy9kb3ducmV2LnhtbE2Py07DMBBF90j8gzVIbBB1Eqo2DXEqQOoGVCFSPsCJhyTC&#10;HofYfcDXM13BcjRX955Trk/OigNOYfCkIJ0lIJBabwbqFLzvNrc5iBA1GW09oYJvDLCuLi9KXRh/&#10;pDc81LETXEKh0Ar6GMdCytD26HSY+RGJfx9+cjryOXXSTPrI5c7KLEkW0umBeKHXIz712H7We6fg&#10;a1c37uZx+7pptz/58Lxo7MPyRanrqzS5BxHxFP/CcMZndKiYqfF7MkFYBXmasEtUkN2xAgdW2XwF&#10;ouFkupyDrEr5X6H6BVBLAwQUAAAACACHTuJA16N1RzICAABrBAAADgAAAGRycy9lMm9Eb2MueG1s&#10;rVTLjtMwFN0j8Q+W9zRpO22nUdOR+mKDYMSAWLu2k1jyS7anSb8GiR0fweeM+A2unbbTgQ1CdOFe&#10;+77PPTeLu05JdODOC6NLPBzkGHFNDRO6LvHnT7s3txj5QDQj0mhe4iP3+G75+tWitQUfmcZIxh2C&#10;INoXrS1xE4ItsszThiviB8ZyDcrKOEUCXF2dMUdaiK5kNsrzadYax6wzlHsPr5teiZcpflVxGj5U&#10;lecByRJDbSGdLp37eGbLBSlqR2wj6KkM8g9VKCI0JL2E2pBA0KMTf4RSgjrjTRUG1KjMVJWgPPUA&#10;3Qzz37p5aIjlqRcAx9sLTP7/haXvD/cOCVbiUT7HSBMFQ/r59fvTj29oOo7wtNYXYPVg793p5kGM&#10;vXaVU/EfukBdgvR4gZR3AVF4nI3m0+EEIwqqyfxmPE2QZ8/O1vnwlhuFolBiBxNLQJLDOx8gIZie&#10;TU74sp2QEjkTvojQJIhi1qT04NMLyBpAqX/2rt6vpUMHAiRYrTaT3bmI2l9bD/P4S5FeuMzXq+32&#10;2gVqqs+ppNCIRLJPbnr3xKggJP8IrfQNAL9S0TGZ1KiFRZncziIqBChfSRJAVBaG4HXd5zdSXFxe&#10;FDMbz9frNBiowl+bRZg2xDd9n0nV01uJwOPsSNFwwraaoXC0MGYNG4ljNYozjCSHBY5S3wAR8m8s&#10;oQipYUqRJT0vohS6fQdhorg37AgMe7RO1A0MeBjjJ3NgdBrvafviylzfk9XzN2L5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FM7tT/bAAAACgEAAA8AAAAAAAAAAQAgAAAAIgAAAGRycy9kb3ducmV2&#10;LnhtbFBLAQIUABQAAAAIAIdO4kDXo3VHMgIAAGsEAAAOAAAAAAAAAAEAIAAAACoBAABkcnMvZTJv&#10;RG9jLnhtbFBLBQYAAAAABgAGAFkBAADOBQAAAAA=&#10;">
                <v:path/>
                <v:fill type="gradient" on="t" color2="#BBD5F0" focussize="0f,0f">
                  <o:fill type="gradientUnscaled" v:ext="backwardCompatible"/>
                </v:fill>
                <v:stroke weight="1.25pt" color="#739CC3"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bidi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22、蚂蚁、蜜蜂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群中有分工、有合作。这是下列哪种行为的主要特征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151130</wp:posOffset>
                </wp:positionV>
                <wp:extent cx="514350" cy="304800"/>
                <wp:effectExtent l="7620" t="8255" r="11430" b="10795"/>
                <wp:wrapNone/>
                <wp:docPr id="202" name="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3048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4" o:spid="_x0000_s1026" o:spt="1" style="position:absolute;left:0pt;margin-left:414pt;margin-top:11.9pt;height:24pt;width:40.5pt;z-index:251663360;mso-width-relative:page;mso-height-relative:page;" fillcolor="#9CBEE0" filled="t" coordsize="21600,21600" o:gfxdata="UEsDBAoAAAAAAIdO4kAAAAAAAAAAAAAAAAAEAAAAZHJzL1BLAwQUAAAACACHTuJAb1zyqtoAAAAJ&#10;AQAADwAAAGRycy9kb3ducmV2LnhtbE2Py07DMBBF90j8gzVIbBC1E6TWTeNUgNQNqKpI+QAndpMI&#10;exxi9wFfz7CC5cxc3TmnXF+8Yyc7xSGggmwmgFlsgxmwU/C+39xLYDFpNNoFtAq+bIR1dX1V6sKE&#10;M77ZU506RiUYC62gT2ksOI9tb72OszBapNshTF4nGqeOm0mfqdw7ngsx514PSB96Pdrn3rYf9dEr&#10;+NzXjb972u427fZbDi/zxj0uXpW6vcnECliyl/QXhl98QoeKmJpwRBOZUyBzSS5JQf5AChRYiiUt&#10;GgWLTAKvSv7foPoBUEsDBBQAAAAIAIdO4kApiUaWNAIAAGsEAAAOAAAAZHJzL2Uyb0RvYy54bWyt&#10;VEtu2zAQ3RfoHQjuG8kfJY5gOYB/3RRt0LTomiYpiQB/IBlLPk2B7nqIHifoNTqkbMdpN0VRL+gh&#10;5/fmzYzmd72SaM+dF0ZXeHSVY8Q1NUzopsKfP23fzDDygWhGpNG8wgfu8d3i9at5Z0s+Nq2RjDsE&#10;QbQvO1vhNgRbZpmnLVfEXxnLNShr4xQJcHVNxhzpILqS2TjPr7POOGadodx7eF0PSrxI8eua0/Ch&#10;rj0PSFYYsIV0unTu4pkt5qRsHLGtoEcY5B9QKCI0JD2HWpNA0KMTf4RSgjrjTR2uqFGZqWtBeaoB&#10;qhnlv1Xz0BLLUy1Ajrdnmvz/C0vf7+8dEqzC43yMkSYKmvTz6/enH9/Q9TTS01lfgtWDvXfHmwcx&#10;1trXTsV/qAL1idLDmVLeB0ThsRhNJwUQT0E1yaezPFGePTtb58NbbhSKQoUddCwRSfbvfICEYHoy&#10;OfLLtkJK5Ez4IkKbKIpZk9KDzyAga4Cl4dm7ZreSDu0JDMFyuS62JxCNv7Qe5fGXIr1wuV0tN5tL&#10;F8DUnFJJoRGJw15MB/c0UUFI/hFKGQqA+UqgYzKpUQeLUsxuCmCFwMjXkgQQlYUmeN0M+Y0UZ5cX&#10;YG4mt6vVJDYGUPhLs0jTmvh2qDOphvFWIvDYO1K2nLCNZigcLLRZw0biiEZxhpHksMBRGgogQv6N&#10;JYCQGrDEKRnmIkqh3/UQJoo7ww4wYY/WiaaFBo8S9KiBiU5FHLcvrszlPQV9/kYsfg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vXPKq2gAAAAkBAAAPAAAAAAAAAAEAIAAAACIAAABkcnMvZG93bnJl&#10;di54bWxQSwECFAAUAAAACACHTuJAKYlGljQCAABrBAAADgAAAAAAAAABACAAAAApAQAAZHJzL2Uy&#10;b0RvYy54bWxQSwUGAAAAAAYABgBZAQAAzwUAAAAA&#10;">
                <v:path/>
                <v:fill type="gradient" on="t" color2="#BBD5F0" focussize="0f,0f">
                  <o:fill type="gradientUnscaled" v:ext="backwardCompatible"/>
                </v:fill>
                <v:stroke weight="1.25pt" color="#739CC3"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bidi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、繁殖行为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、攻击行为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、捕食行为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D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、社会行为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23.右图表示生物由大到小的分类等级，下列各项正确的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A 1是蜥蜴、2是爬行动物、3是脊椎动物B 1是动物、2是鸟类、3是蝙蝠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 1是脊椎动物、2是哺乳动物、3是狼D 1是昆虫、2是节肢动物、3是蝗虫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24.在探究环境因素对霉菌生活的影响时，若作出的假设是“霉菌适宜在水分、营养物质和氧气充足的环境中生活”，那么，整个探究实验应设置几组对照实验。 A、1组B、2组 C、3组  D、4组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25.下列关于狂犬病和狂犬病病毒的说法正确的是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 狂犬病病毒的生殖方式是分裂  B 狂犬病唯一的预防措施是注射狂犬病疫苗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 狂犬病病毒是一种噬菌体  D 狂犬病病毒没有细胞结构，不能独立生活，必须寄生在其他生物体内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非选择题（每空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900" w:leftChars="20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26、下图是几种常见的动物，据图回答下列问题：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855" w:leftChars="350" w:right="0" w:rightChars="0" w:hanging="120" w:hanging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hidden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5" name="_x0000c51429be-31e9-4554-9040-665de0e6b29b_t75" descr="学科网(www.zxxk.com)--教育资源门户，提供试卷、教案、课件、论文、素材及各类教学资源下载，还有大量而丰富的教学相关资讯！" hidden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c51429be-31e9-4554-9040-665de0e6b29b_t75" o:spid="_x0000_s1026" o:spt="1" alt="学科网(www.zxxk.com)--教育资源门户，提供试卷、教案、课件、论文、素材及各类教学资源下载，还有大量而丰富的教学相关资讯！" style="position:absolute;left:0pt;margin-left:0pt;margin-top:0pt;height:50pt;width:50pt;visibility:hidden;z-index:251665408;mso-width-relative:page;mso-height-relative:page;" filled="f" o:preferrelative="t" stroked="f" coordsize="21600,21600" o:gfxdata="UEsDBAoAAAAAAIdO4kAAAAAAAAAAAAAAAAAEAAAAZHJzL1BLAwQUAAAACACHTuJA57d529QAAAAF&#10;AQAADwAAAGRycy9kb3ducmV2LnhtbE2PQUvDQBCF7wX/wzIFb+1ue6glzaaUqgiKWGOheNtkxySY&#10;nQ3ZbVP/vVMR9DLM4w1vvpeuz64VJ+xD40nDbKpAIJXeNlRp2L/dT5YgQjRkTesJNXxhgHV2NUpN&#10;Yv1Ar3jKYyU4hEJiNNQxdomUoazRmTD1HRJ7H753JrLsK2l7M3C4a+VcqYV0piH+UJsOtzWWn/nR&#10;aaiWd/PHZpFvH26e3/cvu8PT7WYotL4ez9QKRMRz/DuGCz6jQ8ZMhT+SDaLVwEXiz7x4SrEsfheZ&#10;pfI/ffYNUEsDBBQAAAAIAIdO4kC+CEs4dAIAAAEEAAAOAAAAZHJzL2Uyb0RvYy54bWytU8tu00AU&#10;3SPxD6NZwcKxk8aBRHUqRFU2FVQqrKuJPY6t2h5rxq1dVi0qaoGgpovyKkggIcqGhnervvgYYsdd&#10;9Re4dtKUwg7hxeiO77nnvs6MjkWug+YpFzbzNFwsKBhRT2eG7TU1fOf2hHQVIxEQzyAO86iGF6jA&#10;Y/WLF0ZDv0ZLzGKOQTkCEk/UQl/DVhD4NVkWukVdIgrMpx44TcZdEsCVN2WDkxDYXUcuKUpFDhk3&#10;fM50KgT8He87cT3nN02qB7dMU9AAORqG2oL85PnZyE65PkpqTU58y9YHZZB/qMIltgdJh1TjJCBo&#10;jtt/Ubm2zplgZlDQmSsz07R1mvcA3RSVP7qZtohP815gOMIfjkn8P1r95vwUR7ah4ZKiYuQRF5Y0&#10;Eynw6WqxXKo2qDRSpFWprKplqaqUFalSUQ2q0EoDnDPBFYgyqNBhpvGHd72t9d7h+qUwDAt3o2g2&#10;a/KyJCUbz9N7n9Nvy8le+/jp+2R15+Sglay1u0ebaWcjfrzzc3EJMMmbVTDSzlF3/3tmbO8lT1bA&#10;6H19nbxqx2sP4/Zy79M+ICFTn627+yg9PAS29Mez5OWD+O3W8cpautjq7n6MO63ei+U+uLe5G9//&#10;AiHpdufkYAkjyzYMmgk2E0DoixrMYdqf4tkKhT/J9FmBPHbdIl6TXhM+yGiAlc+Bs4sYhEUmd7Nw&#10;2CmKcoEtDAVGowDp8LMyosJgMdLBNbAhv0xqp8E+F8ENylyUGRrmkDiXFZmfFEEfegrJcnlswnac&#10;XMOOh0INV9WSmgcMPUDueJDjrNTMajBjAfY+53O7aZ3rDXSWVzR4E5mQf7/nTGcvt/4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57d529QAAAAFAQAADwAAAAAAAAABACAAAAAiAAAAZHJzL2Rvd25y&#10;ZXYueG1sUEsBAhQAFAAAAAgAh07iQL4ISzh0AgAAAQQAAA4AAAAAAAAAAQAgAAAAIwEAAGRycy9l&#10;Mm9Eb2MueG1sUEsFBgAAAAAGAAYAWQEAAAkGAAAAAA==&#10;">
                <v:path/>
                <v:fill on="f" focussize="0,0"/>
                <v:stroke on="f"/>
                <v:imagedata o:title=""/>
                <o:lock v:ext="edit" grouping="f" rotation="f" text="f" aspectratio="t"/>
              </v:rect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95985" cy="705485"/>
            <wp:effectExtent l="0" t="0" r="18415" b="18415"/>
            <wp:docPr id="208" name="图片 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>
                      <a:lum bright="12000" contrast="-12000"/>
                    </a:blip>
                    <a:srcRect l="50793" t="7697" r="25713" b="15446"/>
                    <a:stretch>
                      <a:fillRect/>
                    </a:stretch>
                  </pic:blipFill>
                  <pic:spPr>
                    <a:xfrm>
                      <a:off x="0" y="0"/>
                      <a:ext cx="895985" cy="7054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82650" cy="786765"/>
            <wp:effectExtent l="0" t="0" r="12700" b="13335"/>
            <wp:docPr id="229" name="图片 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2650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94055" cy="789305"/>
            <wp:effectExtent l="0" t="0" r="10795" b="10795"/>
            <wp:docPr id="222" name="图片 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4055" cy="789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29310" cy="820420"/>
            <wp:effectExtent l="0" t="0" r="8890" b="17780"/>
            <wp:docPr id="228" name="图片 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29310" cy="820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81660" cy="840105"/>
            <wp:effectExtent l="0" t="0" r="8890" b="17145"/>
            <wp:docPr id="219" name="图片 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1660" cy="840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 w:firstLine="1320" w:firstLineChars="5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               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212" name="图片 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C             D              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）根据生物的分类知识，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动物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动物类群）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，它的呼吸结构是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B、C、D、E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属于同一类群，该动物类群的主要特征是：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身体内都有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，统称为脊椎动物。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（3）图中属于两栖纲动物的是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，（填字母）它的幼体生活在水中用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呼吸，成体用肺呼吸，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可辅助呼吸。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（4）蝙蝠与图中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同属于哺乳纲，（填字母）请说出其中的原因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6、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资江是我省四大淡水河之一，贯穿安化全境，为了保护生物的多样性，在资江流域建立了省级湿地生态公园，资水孕育了丰富的动物资源，如桃花水母、河蟹、泥螺、河蚌，青虾、鲫鱼、鲢鱼、娃娃鱼等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，请分析回答：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）动物学家通常将以上动物分成为两大类，其分类的主要依据是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）桃花水母属于腔肠动物，它们身体呈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体表有刺细胞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）河蚌、泥螺共同特征是：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；以水中的微小生物为食，属于软体动物。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）青虾、河蟹属于节肢动物，共同特征是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）娃娃鱼生活在水中，名称也叫鱼，却是属于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动物。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）近年来人们的过度捕捞和水污染，资江流域生物种类大大减少，对生物多样性造成破坏，要保护生物多样性，首先要保护生物的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___________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日，教育部发布新规定，学生每年进行一次体质健康测试，并将结果记入档案，作为升学的重要依据，其中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米跑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米跑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、引体向上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分钟仰卧起坐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等是重要的测试项目。请联系有关知识回答下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525" w:right="0" w:rightChars="0" w:hanging="600" w:hanging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367030</wp:posOffset>
            </wp:positionV>
            <wp:extent cx="1751330" cy="807720"/>
            <wp:effectExtent l="0" t="0" r="1270" b="11430"/>
            <wp:wrapSquare wrapText="bothSides"/>
            <wp:docPr id="213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51330" cy="807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）上述运动中，关节起着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的作用，下面的关节模式图中，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[1]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[2]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是骨与骨之间相接触的部位，多为一凸一凹合称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[3]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tabs>
          <w:tab w:val="left" w:pos="2670"/>
        </w:tabs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525" w:right="0" w:rightChars="0" w:hanging="600" w:hanging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）图中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[5]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drawing>
          <wp:inline distT="0" distB="0" distL="114300" distR="114300">
            <wp:extent cx="18415" cy="20320"/>
            <wp:effectExtent l="0" t="0" r="0" b="0"/>
            <wp:docPr id="217" name="图片 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主要由结缔组织膜构成；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[4]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在运动时能减少两骨之间摩擦并缓冲两骨之间撞击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" cy="15240"/>
            <wp:effectExtent l="0" t="0" r="0" b="0"/>
            <wp:docPr id="210" name="图片 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、做引体向上屈肘动作时，受到神经传来的兴奋刺激而收缩的肌肉是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，牵引身体向上运动。骨骼肌一般要跨越一个或几个关节，由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附着在相邻的骨上。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(4)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小林同学完成了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米跑，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他认为是全靠运动系统来完成的，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对此你的看法是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______________________________.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t>31、“落红不是无情物，化着春泥更护花”，自然界中的物质循环是时刻进行着的，下图是自然界中的物质循环示意图，请据图回答下列问题：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252095</wp:posOffset>
            </wp:positionV>
            <wp:extent cx="1375410" cy="1139825"/>
            <wp:effectExtent l="0" t="0" r="15240" b="3175"/>
            <wp:wrapTight wrapText="bothSides">
              <wp:wrapPolygon>
                <wp:start x="0" y="0"/>
                <wp:lineTo x="0" y="21299"/>
                <wp:lineTo x="21241" y="21299"/>
                <wp:lineTo x="21241" y="0"/>
                <wp:lineTo x="0" y="0"/>
              </wp:wrapPolygon>
            </wp:wrapTight>
            <wp:docPr id="214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105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1139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（1）动物使生物圈充满生机，你能说一条动物在生物圈中的作用吗？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（2）图中的植物、动物死后的遗体，被图中的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 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分解成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，归还到大自然中，再被绿色植物吸收进行光合作用制造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，促进自然界的物质循环。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（3）人们常用焚烧的方法处理垃圾，造成空气污染，产生雾霾，请根据图中物质循环的原理，提出更合理的方案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page">
              <wp:posOffset>4824095</wp:posOffset>
            </wp:positionH>
            <wp:positionV relativeFrom="page">
              <wp:posOffset>2674620</wp:posOffset>
            </wp:positionV>
            <wp:extent cx="1143000" cy="1209040"/>
            <wp:effectExtent l="0" t="0" r="0" b="10160"/>
            <wp:wrapTight wrapText="bothSides">
              <wp:wrapPolygon>
                <wp:start x="0" y="0"/>
                <wp:lineTo x="0" y="21101"/>
                <wp:lineTo x="21240" y="21101"/>
                <wp:lineTo x="21240" y="0"/>
                <wp:lineTo x="0" y="0"/>
              </wp:wrapPolygon>
            </wp:wrapTight>
            <wp:docPr id="227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>
                      <a:lum bright="-23999" contrast="36000"/>
                    </a:blip>
                    <a:srcRect r="17998" b="5137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209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31、下图是巴斯德著名的“鹅颈瓶”实验示意图。A、B瓶内都装有肉汤，图甲表示A瓶煮沸，B瓶不作处理。一段时间后，其中一瓶仍然新鲜，另一瓶变质；接着，将保鲜那瓶的瓶颈打断（如图乙），数日后，瓶中肉汤也变质。请回答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甲图中肉汤仍保鲜的是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瓶（填图中字母），将肉汤煮沸的目的是_________，而将其瓶颈打断后，由于空气中的进入瓶内使其变质。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⑵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甲图所控制的变量是_________，甲控制变量的方法是________________________。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page">
              <wp:posOffset>4709795</wp:posOffset>
            </wp:positionH>
            <wp:positionV relativeFrom="page">
              <wp:posOffset>3962400</wp:posOffset>
            </wp:positionV>
            <wp:extent cx="1257300" cy="1132205"/>
            <wp:effectExtent l="0" t="0" r="0" b="10795"/>
            <wp:wrapTight wrapText="bothSides">
              <wp:wrapPolygon>
                <wp:start x="0" y="0"/>
                <wp:lineTo x="0" y="21079"/>
                <wp:lineTo x="21273" y="21079"/>
                <wp:lineTo x="21273" y="0"/>
                <wp:lineTo x="0" y="0"/>
              </wp:wrapPolygon>
            </wp:wrapTight>
            <wp:docPr id="230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>
                      <a:lum bright="-23999" contrast="36000"/>
                    </a:blip>
                    <a:srcRect t="45061" b="7784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1322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⑶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“鹅颈瓶”实验证实了细菌不是自然发生的，而是由原来已经存在的细菌产生的。为此，巴斯德提出了保存酒和牛奶的__________消毒法。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30。学习了动物的行为的有关知识后，周瑜同学准备探究‘小鼠走迷宫取食物的学习行为“，下面是他提出的探究方案，你能帮助完善方案吗？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提出问题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作出假设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制定计划：实验选择小鼠的原因是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，实验时间最好选择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，为了保证实验成功，迷宫要作怎样的处理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，小鼠应处于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状态。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实施计划：按上述方案进行探究，统计小鼠需要经过几次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才能通过迷宫，吃到食物。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分析结果、得出结论：实验结果支持你的假设吗？你的结论是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32.小明同学准备探究蚂蚁的通讯，仔细观察一只蚂蚁发现食物后，迅速返回巢穴，一会儿大群蚂蚁排着长长的队伍奔向食物，小明提出蚂蚁不会发声，靠什么进行通讯？侦察蚁在食物和巢穴之间是否留下了什么标记？请你回答下列问题（每空2分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（1）你的假设是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 w:firstLine="5280" w:firstLineChars="2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3894455</wp:posOffset>
                </wp:positionH>
                <wp:positionV relativeFrom="paragraph">
                  <wp:posOffset>165100</wp:posOffset>
                </wp:positionV>
                <wp:extent cx="400050" cy="971550"/>
                <wp:effectExtent l="7620" t="3175" r="11430" b="15875"/>
                <wp:wrapNone/>
                <wp:docPr id="224" name="直线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9715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3" o:spid="_x0000_s1026" o:spt="20" style="position:absolute;left:0pt;margin-left:306.65pt;margin-top:13pt;height:76.5pt;width:31.5pt;z-index:251674624;mso-width-relative:page;mso-height-relative:page;" filled="f" stroked="t" coordsize="21600,21600" o:gfxdata="UEsDBAoAAAAAAIdO4kAAAAAAAAAAAAAAAAAEAAAAZHJzL1BLAwQUAAAACACHTuJAEpzHvtUAAAAK&#10;AQAADwAAAGRycy9kb3ducmV2LnhtbE2PwU7DMAyG70i8Q+RJ3FjSTspGaToJJC67MSbtmiVeW61J&#10;qiTbwttjTnC0/en397fb4iZ2w5jG4BVUSwEMvQl29L2Cw9fH8wZYytpbPQWPCr4xwbZ7fGh1Y8Pd&#10;f+Jtn3tGIT41WsGQ89xwnsyATqdlmNHT7Ryi05nG2HMb9Z3C3cRrISR3evT0YdAzvg9oLvurU2Bi&#10;Oh/Loew2xWp829XR1BiVelpU4hVYxpL/YPjVJ3XoyOkUrt4mNimQ1WpFqIJaUicC5FrS4kTk+kUA&#10;71r+v0L3A1BLAwQUAAAACACHTuJAj2dBMdkBAACWAwAADgAAAGRycy9lMm9Eb2MueG1srVNLbtsw&#10;EN0X6B0I7mtJTlwnguUs7Kabog2Q9gBjfiQC/IFkLPssvUZX3fQ4uUaHlOu0yaYouqFmOMPHeY9P&#10;q5uD0WQvQlTOdrSZ1ZQIyxxXtu/ol8+3b64oiQksB+2s6OhRRHqzfv1qNfpWzN3gNBeBIIiN7eg7&#10;OqTk26qKbBAG4sx5YbEoXTCQMA19xQOMiG50Na/rt9XoAvfBMREj7m6nIl0XfCkFS5+kjCIR3VGc&#10;LZU1lHWX12q9grYP4AfFTmPAP0xhQFm89Ay1hQTkIagXUEax4KKTacacqZyUionCAdk09TM29wN4&#10;UbigONGfZYr/D5Z93N8FonhH5/NLSiwYfKTHr98ev/8gTXOR9Rl9bLHt3t+FUxYxzGQPMpj8RRrk&#10;UDQ9njUVh0QYbl7Wdb1A5RmWrpfNAmNEqZ4O+xDTe+EMyUFHtbKZMrSw/xDT1PqrJW9rS0Y02uJq&#10;uUBQQMtIDQlD45FEtH05HJ1W/FZpnY/E0O82OpA9oAmWF9ebTeGFM/zRlm/ZQhymvlKa7DEI4O8s&#10;J+noURyLPqZ5BiM4JVqg7XOEk0KbQOm/6cSrtUUVsrSTmDnaOX7Ex3jwQfUDStEUpXIFH79odjJq&#10;dtfveUF6+p3WP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SnMe+1QAAAAoBAAAPAAAAAAAAAAEA&#10;IAAAACIAAABkcnMvZG93bnJldi54bWxQSwECFAAUAAAACACHTuJAj2dBMdkBAACWAwAADgAAAAAA&#10;AAABACAAAAAkAQAAZHJzL2Uyb0RvYy54bWxQSwUGAAAAAAYABgBZAQAAbwUAAAAA&#10;">
                <v:path arrowok="t"/>
                <v:fill on="f" focussize="0,0"/>
                <v:stroke weight="1.25pt" color="#739CC3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3608705</wp:posOffset>
                </wp:positionH>
                <wp:positionV relativeFrom="paragraph">
                  <wp:posOffset>146050</wp:posOffset>
                </wp:positionV>
                <wp:extent cx="247650" cy="1047750"/>
                <wp:effectExtent l="7620" t="1905" r="11430" b="17145"/>
                <wp:wrapNone/>
                <wp:docPr id="225" name="直线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47650" cy="10477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2" o:spid="_x0000_s1026" o:spt="20" style="position:absolute;left:0pt;flip:x;margin-left:284.15pt;margin-top:11.5pt;height:82.5pt;width:19.5pt;z-index:251673600;mso-width-relative:page;mso-height-relative:page;" filled="f" stroked="t" coordsize="21600,21600" o:gfxdata="UEsDBAoAAAAAAIdO4kAAAAAAAAAAAAAAAAAEAAAAZHJzL1BLAwQUAAAACACHTuJAmYyhZNgAAAAK&#10;AQAADwAAAGRycy9kb3ducmV2LnhtbE2Py07DMBBF90j8gzVI7KidFlIrxOmiAlRYULXwAW5sEot4&#10;HNlOH3/PsILlzBzdObdenf3AjjYmF1BBMRPALLbBOOwUfH4830lgKWs0eghoFVxsglVzfVXryoQT&#10;7uxxnztGIZgqraDPeaw4T21vvU6zMFqk21eIXmcaY8dN1CcK9wOfC1Fyrx3Sh16Pdt3b9ns/eQWb&#10;N7dz23f/8nQ/FdtCvsbNZb1U6vamEI/Asj3nPxh+9UkdGnI6hAlNYoOCh1IuCFUwX1AnAkqxpMWB&#10;SCkF8Kbm/ys0P1BLAwQUAAAACACHTuJAVRomA+ABAAChAwAADgAAAGRycy9lMm9Eb2MueG1srVNL&#10;btswEN0X6B0I7mtZShwnguUs7KZdFG2ANAcY8yMR4A8kY9ln6TW66qbHyTU6pFz3tymKbogh5/Fx&#10;3pvh6vZgNNmLEJWzHa1nc0qEZY4r23f08ePdq2tKYgLLQTsrOnoUkd6uX75Yjb4VjRuc5iIQJLGx&#10;HX1Hh5R8W1WRDcJAnDkvLCalCwYSbkNf8QAjshtdNfP5VTW6wH1wTMSIp9spSdeFX0rB0gcpo0hE&#10;dxRrS2UNZd3ltVqvoO0D+EGxUxnwD1UYUBYfPVNtIQF5CuoPKqNYcNHJNGPOVE5KxUTRgGrq+W9q&#10;HgbwomhBc6I/2xT/Hy17v78PRPGONs2CEgsGm/T86fPzl6+krpvsz+hji7AHfx9Ou4hhFnuQwRCp&#10;lX+LrS/yURA5FHePZ3fFIRGGh83l8mqBPWCYqueXyyVukLCaeDKfDzG9Ec6QHHRUK5vVQwv7dzFN&#10;0O+QfKwtGZFqcb3Eyhng9EgNCUPjUU+0fbkcnVb8Tmmdr8TQ7zY6kD3gPCwvbjabi1MNv8DyK1uI&#10;w4QrqQyDdhDAX1tO0tGjTxZHmuYajOCUaIE/IEcFmUDpv0GifG3Rhezy5GuOdo4fsS9PPqh+QCvq&#10;UmXO4BwUz04zmwft531h+vGz1t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mYyhZNgAAAAKAQAA&#10;DwAAAAAAAAABACAAAAAiAAAAZHJzL2Rvd25yZXYueG1sUEsBAhQAFAAAAAgAh07iQFUaJgPgAQAA&#10;oQMAAA4AAAAAAAAAAQAgAAAAJwEAAGRycy9lMm9Eb2MueG1sUEsFBgAAAAAGAAYAWQEAAHkFAAAA&#10;AA==&#10;">
                <v:path arrowok="t"/>
                <v:fill on="f" focussize="0,0"/>
                <v:stroke weight="1.25pt" color="#739CC3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3189605</wp:posOffset>
                </wp:positionH>
                <wp:positionV relativeFrom="paragraph">
                  <wp:posOffset>165100</wp:posOffset>
                </wp:positionV>
                <wp:extent cx="142875" cy="742950"/>
                <wp:effectExtent l="7620" t="1270" r="20955" b="17780"/>
                <wp:wrapNone/>
                <wp:docPr id="211" name="直线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7429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1" o:spid="_x0000_s1026" o:spt="20" style="position:absolute;left:0pt;margin-left:251.15pt;margin-top:13pt;height:58.5pt;width:11.25pt;z-index:251672576;mso-width-relative:page;mso-height-relative:page;" filled="f" stroked="t" coordsize="21600,21600" o:gfxdata="UEsDBAoAAAAAAIdO4kAAAAAAAAAAAAAAAAAEAAAAZHJzL1BLAwQUAAAACACHTuJAgRAb1dUAAAAK&#10;AQAADwAAAGRycy9kb3ducmV2LnhtbE2Py2rDMBBF94X+g5hAd40U5UFwLQda6Ca7poFuJ9LENrEk&#10;IymJ+/edrtrlMId7z613kx/EjVLuYzCwmCsQFGx0fWgNHD/fn7cgcsHgcIiBDHxThl3z+FBj5eI9&#10;fNDtUFrBISFXaKArZaykzLYjj3keRwr8O8fksfCZWukS3jncD1IrtZEe+8ANHY701pG9HK7egE35&#10;/DUdp/12ckive52spmTM02yhXkAUmsofDL/6rA4NO53iNbgsBgNrpZeMGtAb3sTAWq94y4nJ1VKB&#10;bGr5f0LzA1BLAwQUAAAACACHTuJAvClvDtYBAACWAwAADgAAAGRycy9lMm9Eb2MueG1srVNLbtsw&#10;EN0X6B0I7mtZSlwnguUs7Kabog2Q9gBjfiQC/IFkLPssvUZX3fQ4uUaHlOu0yaYouqHmxzfzHker&#10;m4PRZC9CVM52tJ7NKRGWOa5s39Evn2/fXFESE1gO2lnR0aOI9Gb9+tVq9K1o3OA0F4EgiI3t6Ds6&#10;pOTbqopsEAbizHlhMSldMJDQDX3FA4yIbnTVzOdvq9EF7oNjIkaMbqckXRd8KQVLn6SMIhHdUZwt&#10;lTOUc5fPar2Ctg/gB8VOY8A/TGFAWWx6htpCAvIQ1Asoo1hw0ck0Y85UTkrFROGAbOr5Mzb3A3hR&#10;uKA40Z9liv8Pln3c3wWieEebuqbEgsFHevz67fH7D1JjBPUZfWyx7N7fhZMX0cxkDzKY/EUa5FA0&#10;PZ41FYdEGAbry+ZquaCEYWp52VwviubV02UfYnovnCHZ6KhWNlOGFvYfYsKGWPqrJIe1JSOiLiZQ&#10;wJWRGhLiG48kou3L5ei04rdK63wlhn630YHsAZdgeXG92VxkXgj8R1nusoU4THUlNa3HIIC/s5yk&#10;o0dxLO4xzTMYwSnRAtc+WwgIbQKl/6YSW2uLE2RpJzGztXP8iI/x4IPqB5SiqF9q8PHLvKdFzdv1&#10;u1+Qnn6n9U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BEBvV1QAAAAoBAAAPAAAAAAAAAAEAIAAA&#10;ACIAAABkcnMvZG93bnJldi54bWxQSwECFAAUAAAACACHTuJAvClvDtYBAACWAwAADgAAAAAAAAAB&#10;ACAAAAAkAQAAZHJzL2Uyb0RvYy54bWxQSwUGAAAAAAYABgBZAQAAbAUAAAAA&#10;">
                <v:path arrowok="t"/>
                <v:fill on="f" focussize="0,0"/>
                <v:stroke weight="1.25pt" color="#739CC3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食物     木条做的桥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（2）小明用三块小石头作小岛按右图设计探究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方案，观察到蚂蚁的通讯行为是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3056255</wp:posOffset>
                </wp:positionH>
                <wp:positionV relativeFrom="paragraph">
                  <wp:posOffset>100330</wp:posOffset>
                </wp:positionV>
                <wp:extent cx="1630045" cy="993140"/>
                <wp:effectExtent l="7620" t="7620" r="19685" b="8890"/>
                <wp:wrapNone/>
                <wp:docPr id="226" name="自选图形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0045" cy="9931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</w:rPr>
                              <w:t>◎</w:t>
                            </w:r>
                            <w:r>
                              <w:rPr>
                                <w:rFonts w:hint="eastAsia" w:ascii="Arial" w:hAnsi="Arial" w:cs="Arial"/>
                              </w:rPr>
                              <w:t xml:space="preserve">             B</w:t>
                            </w:r>
                            <w:r>
                              <w:rPr>
                                <w:rFonts w:ascii="Arial" w:hAnsi="Arial" w:cs="Arial"/>
                              </w:rPr>
                              <w:t>◎</w:t>
                            </w:r>
                          </w:p>
                          <w:p>
                            <w:pPr>
                              <w:bidi w:val="0"/>
                              <w:rPr>
                                <w:rFonts w:ascii="Arial" w:hAnsi="Arial" w:cs="Arial"/>
                              </w:rPr>
                            </w:pPr>
                          </w:p>
                          <w:p>
                            <w:pPr>
                              <w:bidi w:val="0"/>
                              <w:rPr>
                                <w:rFonts w:ascii="Arial" w:hAnsi="Arial" w:cs="Arial"/>
                              </w:rPr>
                            </w:pPr>
                          </w:p>
                          <w:p>
                            <w:pPr>
                              <w:bidi w:val="0"/>
                              <w:rPr>
                                <w:rFonts w:hint="eastAsia" w:ascii="Arial" w:hAnsi="Arial" w:cs="Arial"/>
                              </w:rPr>
                            </w:pPr>
                            <w:r>
                              <w:rPr>
                                <w:rFonts w:hint="eastAsia" w:ascii="Arial" w:hAnsi="Arial" w:cs="Arial"/>
                              </w:rPr>
                              <w:t xml:space="preserve">         C</w:t>
                            </w:r>
                            <w:r>
                              <w:rPr>
                                <w:rFonts w:ascii="Arial" w:hAnsi="Arial" w:cs="Arial"/>
                              </w:rPr>
                              <w:t>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06" o:spid="_x0000_s1026" o:spt="2" style="position:absolute;left:0pt;margin-left:240.65pt;margin-top:7.9pt;height:78.2pt;width:128.35pt;z-index:251667456;mso-width-relative:page;mso-height-relative:page;" fillcolor="#9CBEE0" filled="t" coordsize="21600,21600" arcsize="0.166666666666667" o:gfxdata="UEsDBAoAAAAAAIdO4kAAAAAAAAAAAAAAAAAEAAAAZHJzL1BLAwQUAAAACACHTuJAPGmp0dgAAAAK&#10;AQAADwAAAGRycy9kb3ducmV2LnhtbE2PQU+DQBCF7yb+h82YeLMLFIVQlsY06qWmidX0vMDIouws&#10;stsW/73jSY/z3pc375Xr2Q7ihJPvHSmIFxEIpMa1PXUK3l4fb3IQPmhq9eAIFXyjh3V1eVHqonVn&#10;esHTPnSCQ8gXWoEJYSyk9I1Bq/3CjUjsvbvJ6sDn1Ml20mcOt4NMouhOWt0TfzB6xI3B5nN/tAq2&#10;u0OWbh7oY8Rn8/WUznZb31ulrq/iaAUi4Bz+YPitz9Wh4k61O1LrxaAgzeMlo2zc8gQGsmXO42oW&#10;siQBWZXy/4TqB1BLAwQUAAAACACHTuJAMSlY0lQCAACaBAAADgAAAGRycy9lMm9Eb2MueG1srVRL&#10;jhMxEN0jcQfLe9Ld+fRMonRGyo8NghEDYu203d1G/sl2fjt2iDOwY8kd4DYjwS0ouzuZDGwQIgun&#10;bFc9v3pV1dObgxRox6zjWhU466UYMVVqylVd4Ldv1s+uMXKeKEqEVqzAR+bwzezpk+neTFhfN1pQ&#10;ZhGAKDfZmwI33ptJkriyYZK4njZMwWWlrSQetrZOqCV7QJci6adpnuy1pcbqkjkHp8v2Es8iflWx&#10;0r+qKsc8EgUGbj6uNq6bsCazKZnUlpiGlx0N8g8sJOEKHj1DLYknaGv5H1CSl1Y7XfleqWWiq4qX&#10;LOYA2WTpb9ncNcSwmAuI48xZJvf/YMuXu1uLOC1wv59jpIiEIv34+PXnh0/3n7/ff/uCsjQPKu2N&#10;m4Dznbm13c6BGVI+VFaGf0gGHaKyx7Oy7OBRCYdZPkjT4QijEu7G40E2jNInD9HGOv+caYmCUWCr&#10;t4q+hvJFVcnuhfNRXtpRJPQ9RpUUUKwdESjL8/wq0ATEzhmsE2ZXGLrmQiCr/Tvum6ht4Bkv3Qnf&#10;IaNB3vbY2XqzEBbBCwWez5ej9Yl17dqw1jtLwy8iPQoZL+ar1WUIcKpPTwmuEAlTMhq24bEVPRcs&#10;pN2mAo0ZSYfHhEJ7EHJ0fRVkJDArlSAeTGmgek7V7fta8HPIIzJXg/FiMeg0cpduQaYlcU2bZ7wK&#10;bmTSMEJXiiJ/NNAVCgYYBw6SUYwEg3kPVkubcPE3niCAUFCl0E1t/wTLHzYHgAnmRtMjNOTWWF43&#10;0AdZJBxuYABiebthDRN2uY+gD5+U2S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8aanR2AAAAAoB&#10;AAAPAAAAAAAAAAEAIAAAACIAAABkcnMvZG93bnJldi54bWxQSwECFAAUAAAACACHTuJAMSlY0lQC&#10;AACaBAAADgAAAAAAAAABACAAAAAnAQAAZHJzL2Uyb0RvYy54bWxQSwUGAAAAAAYABgBZAQAA7QUA&#10;AAAA&#10;">
                <v:path/>
                <v:fill type="gradient" on="t" color2="#BBD5F0" focussize="0f,0f">
                  <o:fill type="gradientUnscaled" v:ext="backwardCompatible"/>
                </v:fill>
                <v:stroke weight="1.25pt" color="#739CC3"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bidi w:val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ascii="Arial" w:hAnsi="Arial" w:cs="Arial"/>
                        </w:rPr>
                        <w:t>◎</w:t>
                      </w:r>
                      <w:r>
                        <w:rPr>
                          <w:rFonts w:hint="eastAsia" w:ascii="Arial" w:hAnsi="Arial" w:cs="Arial"/>
                        </w:rPr>
                        <w:t xml:space="preserve">             B</w:t>
                      </w:r>
                      <w:r>
                        <w:rPr>
                          <w:rFonts w:ascii="Arial" w:hAnsi="Arial" w:cs="Arial"/>
                        </w:rPr>
                        <w:t>◎</w:t>
                      </w:r>
                    </w:p>
                    <w:p>
                      <w:pPr>
                        <w:bidi w:val="0"/>
                        <w:rPr>
                          <w:rFonts w:ascii="Arial" w:hAnsi="Arial" w:cs="Arial"/>
                        </w:rPr>
                      </w:pPr>
                    </w:p>
                    <w:p>
                      <w:pPr>
                        <w:bidi w:val="0"/>
                        <w:rPr>
                          <w:rFonts w:ascii="Arial" w:hAnsi="Arial" w:cs="Arial"/>
                        </w:rPr>
                      </w:pPr>
                    </w:p>
                    <w:p>
                      <w:pPr>
                        <w:bidi w:val="0"/>
                        <w:rPr>
                          <w:rFonts w:hint="eastAsia" w:ascii="Arial" w:hAnsi="Arial" w:cs="Arial"/>
                        </w:rPr>
                      </w:pPr>
                      <w:r>
                        <w:rPr>
                          <w:rFonts w:hint="eastAsia" w:ascii="Arial" w:hAnsi="Arial" w:cs="Arial"/>
                        </w:rPr>
                        <w:t xml:space="preserve">         C</w:t>
                      </w:r>
                      <w:r>
                        <w:rPr>
                          <w:rFonts w:ascii="Arial" w:hAnsi="Arial" w:cs="Arial"/>
                        </w:rPr>
                        <w:t>◎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3389630</wp:posOffset>
                </wp:positionH>
                <wp:positionV relativeFrom="paragraph">
                  <wp:posOffset>319405</wp:posOffset>
                </wp:positionV>
                <wp:extent cx="552450" cy="581025"/>
                <wp:effectExtent l="5715" t="5715" r="13335" b="22860"/>
                <wp:wrapNone/>
                <wp:docPr id="223" name="直线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810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0" o:spid="_x0000_s1026" o:spt="20" style="position:absolute;left:0pt;margin-left:266.9pt;margin-top:25.15pt;height:45.75pt;width:43.5pt;z-index:251671552;mso-width-relative:page;mso-height-relative:page;" filled="f" stroked="t" coordsize="21600,21600" o:gfxdata="UEsDBAoAAAAAAIdO4kAAAAAAAAAAAAAAAAAEAAAAZHJzL1BLAwQUAAAACACHTuJAlIIiRtQAAAAK&#10;AQAADwAAAGRycy9kb3ducmV2LnhtbE2PTU/DMAyG70j8h8iTuLGkLUxVaToJJC67MSZx9RKvrdYk&#10;VZJt5d9jTnDzx6PXj9vt4iZxpZjG4DUUawWCvAl29L2Gw+f7Yw0iZfQWp+BJwzcl2Hb3dy02Ntz8&#10;B133uRcc4lODGoac50bKZAZymNZhJs+7U4gOM7exlzbijcPdJEulNtLh6PnCgDO9DWTO+4vTYGI6&#10;fS2HZVcvFul1V0ZTUtT6YVWoFxCZlvwHw68+q0PHTsdw8TaJScNzVbF65kJVIBjYlIoHRyafihpk&#10;18r/L3Q/UEsDBBQAAAAIAIdO4kAt8MQO1QEAAJYDAAAOAAAAZHJzL2Uyb0RvYy54bWytU0uOEzEQ&#10;3SNxB8t70ukOzYRWOrNIGDYIRho4QMWfbkv+yfakk7NwDVZsOM5cg7ITEj4bhNi4q1zl53rPr1e3&#10;B6PJXoSonO1pPZtTIixzXNmhp58+3r1YUhITWA7aWdHTo4j0dv382WrynWjc6DQXgSCIjd3kezqm&#10;5LuqimwUBuLMeWGxKF0wkDANQ8UDTIhudNXM56+qyQXug2MiRtzdnop0XfClFCx9kDKKRHRPcbZU&#10;1lDWXV6r9Qq6IYAfFTuPAf8whQFl8dIL1BYSkMeg/oAyigUXnUwz5kzlpFRMFA7Ipp7/xuZhBC8K&#10;FxQn+otM8f/Bsvf7+0AU72nTLCixYPCRnj5/efr6jdR10WfyscO2B38fUK2cRQwz2YMMJn+RBjkU&#10;TY8XTcUhEYabbdu8bFF5hqV2Wc+bNmteXQ/7ENNb4QzJQU+1spkydLB/F9Op9UdL3taWTGi0dnnT&#10;IiigZaSGhKHxSCLaoRyOTit+p7TOR2IYdhsdyB7QBDeL15vN4jzDL235li3E8dRXSid7jAL4G8tJ&#10;OnoUx6KPaZ7BCE6JFmj7HBUjJVD6bzqRvraowlXMHO0cP+JjPPqghhGlqMuUuYKPXzQ7GzW76+e8&#10;IF1/p/V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lIIiRtQAAAAKAQAADwAAAAAAAAABACAAAAAi&#10;AAAAZHJzL2Rvd25yZXYueG1sUEsBAhQAFAAAAAgAh07iQC3wxA7VAQAAlgMAAA4AAAAAAAAAAQAg&#10;AAAAIwEAAGRycy9lMm9Eb2MueG1sUEsFBgAAAAAGAAYAWQEAAGoFAAAAAA==&#10;">
                <v:path arrowok="t"/>
                <v:fill on="f" focussize="0,0"/>
                <v:stroke weight="1.25pt" color="#739CC3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3332480</wp:posOffset>
                </wp:positionH>
                <wp:positionV relativeFrom="paragraph">
                  <wp:posOffset>319405</wp:posOffset>
                </wp:positionV>
                <wp:extent cx="609600" cy="628650"/>
                <wp:effectExtent l="5715" t="5715" r="13335" b="13335"/>
                <wp:wrapNone/>
                <wp:docPr id="215" name="直线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6286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9" o:spid="_x0000_s1026" o:spt="20" style="position:absolute;left:0pt;margin-left:262.4pt;margin-top:25.15pt;height:49.5pt;width:48pt;z-index:251670528;mso-width-relative:page;mso-height-relative:page;" filled="f" stroked="t" coordsize="21600,21600" o:gfxdata="UEsDBAoAAAAAAIdO4kAAAAAAAAAAAAAAAAAEAAAAZHJzL1BLAwQUAAAACACHTuJA1wB6vNUAAAAK&#10;AQAADwAAAGRycy9kb3ducmV2LnhtbE2PTU8CMRCG7yb+h2ZMvElLQYLrdkk08cJNJPE6tMPuxm27&#10;aQus/97xBLf5ePLOM/Vm8oM4U8p9DAbmMwWCgo2uD62B/dfH0xpELhgcDjGQgV/KsGnu72qsXLyE&#10;TzrvSis4JOQKDXSljJWU2XbkMc/iSIF3x5g8Fm5TK13CC4f7QWqlVtJjH/hChyO9d2R/didvwKZ8&#10;/J7203Y9OaS3rU5WUzLm8WGuXkEUmsoVhn99VoeGnQ7xFFwWg4FnvWT1woVagGBgpRUPDkwuXxYg&#10;m1revtD8AVBLAwQUAAAACACHTuJATKsfGtoBAACWAwAADgAAAGRycy9lMm9Eb2MueG1srVNLbtsw&#10;EN0X6B0I7mtJDuzYguUs7Kabog2Q9ABjfiQC/IFkLPssvUZX3fQ4uUaHtOu0zSYouqGGnOGbeY9P&#10;q5uD0WQvQlTOdrSZ1JQIyxxXtu/ol4fbdwtKYgLLQTsrOnoUkd6s375Zjb4VUzc4zUUgCGJjO/qO&#10;Din5tqoiG4SBOHFeWExKFwwk3Ia+4gFGRDe6mtb1vBpd4D44JmLE0+0pSdcFX0rB0mcpo0hEdxRn&#10;S2UNZd3ltVqvoO0D+EGx8xjwD1MYUBabXqC2kIA8BvUCyigWXHQyTZgzlZNSMVE4IJum/ovN/QBe&#10;FC4oTvQXmeL/g2Wf9neBKN7RaTOjxILBR3r6+u3p+w/S1Musz+hji2X3/i6cdxHDTPYgg8lfpEEO&#10;RdPjRVNxSITh4bxezmtUnmFqPl3MZ0Xz6vmyDzF9EM6QHHRUK5spQwv7jzFhQyz9VZKPtSUjGm22&#10;uMZxGaBlpIaEofFIItq+XI5OK36rtM5XYuh3Gx3IHtAE11fLzeYq80LgP8pyly3E4VRXUid7DAL4&#10;e8tJOnoUx6KPaZ7BCE6JFmj7HCEgtAmUfk0lttYWJ8jSnsTM0c7xIz7Gow+qH1CKpkyZM/j4Zd6z&#10;UbO7ft8XpOffaf0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1wB6vNUAAAAKAQAADwAAAAAAAAAB&#10;ACAAAAAiAAAAZHJzL2Rvd25yZXYueG1sUEsBAhQAFAAAAAgAh07iQEyrHxraAQAAlgMAAA4AAAAA&#10;AAAAAQAgAAAAJAEAAGRycy9lMm9Eb2MueG1sUEsFBgAAAAAGAAYAWQEAAHAFAAAAAA==&#10;">
                <v:path arrowok="t"/>
                <v:fill on="f" focussize="0,0"/>
                <v:stroke weight="1.25pt" color="#739CC3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3980180</wp:posOffset>
                </wp:positionH>
                <wp:positionV relativeFrom="paragraph">
                  <wp:posOffset>290830</wp:posOffset>
                </wp:positionV>
                <wp:extent cx="447675" cy="571500"/>
                <wp:effectExtent l="6350" t="5080" r="22225" b="13970"/>
                <wp:wrapNone/>
                <wp:docPr id="221" name="直线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47675" cy="5715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8" o:spid="_x0000_s1026" o:spt="20" style="position:absolute;left:0pt;flip:y;margin-left:313.4pt;margin-top:22.9pt;height:45pt;width:35.25pt;z-index:251669504;mso-width-relative:page;mso-height-relative:page;" filled="f" stroked="t" coordsize="21600,21600" o:gfxdata="UEsDBAoAAAAAAIdO4kAAAAAAAAAAAAAAAAAEAAAAZHJzL1BLAwQUAAAACACHTuJAmM2aMtkAAAAK&#10;AQAADwAAAGRycy9kb3ducmV2LnhtbE2Pz07DMAyH70i8Q2QkbiztNrpRmu4wARocmDZ4gKwxbUTj&#10;VEm6P2+POcHJsv3p58/V6ux6ccQQrScF+SQDgdR4Y6lV8PnxfLcEEZMmo3tPqOCCEVb19VWlS+NP&#10;tMPjPrWCQyiWWkGX0lBKGZsOnY4TPyDx7ssHpxO3oZUm6BOHu15Os6yQTlviC50ecN1h870fnYLN&#10;m93Z7bt7eZqP+TZfvobNZb1Q6vYmzx5BJDynPxh+9VkdanY6+JFMFL2CYlqwelIwv+fKQPGwmIE4&#10;MDnjiawr+f+F+gdQSwMEFAAAAAgAh07iQFPJTabgAQAAoAMAAA4AAABkcnMvZTJvRG9jLnhtbK1T&#10;S44TMRDdI3EHy3vS3ZnJJLTSmUXCsEEw0gD7ij/dlvyT7UknZ+EarNhwnLkGZXcIvw1CbKyyq/yq&#10;3vPz+vZoNDmIEJWzHW1mNSXCMseV7Tv64f3dixUlMYHloJ0VHT2JSG83z5+tR9+KuRuc5iIQBLGx&#10;HX1Hh5R8W1WRDcJAnDkvLCalCwYSbkNf8QAjohtdzev6phpd4D44JmLE092UpJuCL6Vg6Z2UUSSi&#10;O4qzpbKGsu7zWm3W0PYB/KDYeQz4hykMKItNL1A7SEAeg/oDyigWXHQyzZgzlZNSMVE4IJum/o3N&#10;wwBeFC4oTvQXmeL/g2VvD/eBKN7R+byhxILBR3r69Pnpy1fS1Kusz+hji2UP/j6cdxHDTPYogyFS&#10;K/8Rn77QR0LkWNQ9XdQVx0QYHl5fL2+WC0oYphbLZlEX9asJJsP5ENNr4QzJQUe1spk8tHB4ExO2&#10;xtLvJflYWzJi38WqgAKaR2pIiG880om2L5ej04rfKa3zlRj6/VYHcgC0w/Lq5XZ7lRki8C9lucsO&#10;4jDVldRklEEAf2U5SSePMll0NM0zGMEp0QI/QI4QENoESv9NJbbWFifIIk+y5mjv+Amf5dEH1Q8o&#10;RVOmzBm0QZn3bNnss5/3BenHx9p8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JjNmjLZAAAACgEA&#10;AA8AAAAAAAAAAQAgAAAAIgAAAGRycy9kb3ducmV2LnhtbFBLAQIUABQAAAAIAIdO4kBTyU2m4AEA&#10;AKADAAAOAAAAAAAAAAEAIAAAACgBAABkcnMvZTJvRG9jLnhtbFBLBQYAAAAABgAGAFkBAAB6BQAA&#10;AAA=&#10;">
                <v:path arrowok="t"/>
                <v:fill on="f" focussize="0,0"/>
                <v:stroke weight="1.25pt" color="#739CC3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3999230</wp:posOffset>
                </wp:positionH>
                <wp:positionV relativeFrom="paragraph">
                  <wp:posOffset>309880</wp:posOffset>
                </wp:positionV>
                <wp:extent cx="447675" cy="571500"/>
                <wp:effectExtent l="6350" t="5080" r="22225" b="13970"/>
                <wp:wrapNone/>
                <wp:docPr id="216" name="直线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47675" cy="5715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7" o:spid="_x0000_s1026" o:spt="20" style="position:absolute;left:0pt;flip:y;margin-left:314.9pt;margin-top:24.4pt;height:45pt;width:35.25pt;z-index:251668480;mso-width-relative:page;mso-height-relative:page;" filled="f" stroked="t" coordsize="21600,21600" o:gfxdata="UEsDBAoAAAAAAIdO4kAAAAAAAAAAAAAAAAAEAAAAZHJzL1BLAwQUAAAACACHTuJAzTmm8dkAAAAK&#10;AQAADwAAAGRycy9kb3ducmV2LnhtbE2Pz07DMAyH70i8Q2QkbizpNm2lNN1hAjQ4MG3wAFlj2ojG&#10;qZp0f94ecxony/annz+Xq7PvxBGH6AJpyCYKBFIdrKNGw9fny0MOIiZD1nSBUMMFI6yq25vSFDac&#10;aIfHfWoEh1AsjIY2pb6QMtYtehMnoUfi3XcYvEncDo20gzlxuO/kVKmF9MYRX2hNj+sW65/96DVs&#10;3t3ObT/86/N8zLZZ/jZsLuul1vd3mXoCkfCcrjD86bM6VOx0CCPZKDoNi+kjqycN85wrA0ulZiAO&#10;TM54IqtS/n+h+gVQSwMEFAAAAAgAh07iQLQ5nkTgAQAAoAMAAA4AAABkcnMvZTJvRG9jLnhtbK1T&#10;S44TMRDdI3EHy3vS3ZlJMrTSmUXCsEEw0gD7ij/dlvyT7UknZ+EarNhwnLkGZXcIvw1CbKyyq/yq&#10;3vPz+vZoNDmIEJWzHW1mNSXCMseV7Tv64f3dixtKYgLLQTsrOnoSkd5unj9bj74Vczc4zUUgCGJj&#10;O/qODin5tqoiG4SBOHNeWExKFwwk3Ia+4gFGRDe6mtf1shpd4D44JmLE092UpJuCL6Vg6Z2UUSSi&#10;O4qzpbKGsu7zWm3W0PYB/KDYeQz4hykMKItNL1A7SEAeg/oDyigWXHQyzZgzlZNSMVE4IJum/o3N&#10;wwBeFC4oTvQXmeL/g2VvD/eBKN7RebOkxILBR3r69Pnpy1fS1Kusz+hji2UP/j6cdxHDTPYogyFS&#10;K/8Rn77QR0LkWNQ9XdQVx0QYHl5fr5arBSUMU4tVs6iL+tUEk+F8iOm1cIbkoKNa2UweWji8iQlb&#10;Y+n3knysLRmx7+KmgAKaR2pIiG880om2L5ej04rfKa3zlRj6/VYHcgC0w+rq5XZ7lRki8C9lucsO&#10;4jDVldRklEEAf2U5SSePMll0NM0zGMEp0QI/QI4QENoESv9NJbbWFifIIk+y5mjv+Amf5dEH1Q8o&#10;RVOmzBm0QZn3bNnss5/3BenHx9p8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M05pvHZAAAACgEA&#10;AA8AAAAAAAAAAQAgAAAAIgAAAGRycy9kb3ducmV2LnhtbFBLAQIUABQAAAAIAIdO4kC0OZ5E4AEA&#10;AKADAAAOAAAAAAAAAAEAIAAAACgBAABkcnMvZTJvRG9jLnhtbFBLBQYAAAAABgAGAFkBAAB6BQAA&#10;AAA=&#10;">
                <v:path arrowok="t"/>
                <v:fill on="f" focussize="0,0"/>
                <v:stroke weight="1.25pt" color="#739CC3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一段时间后将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连接A、C之间的“桥”和B、C岛的对换，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观察到蚂蚁的是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（3）在蚂蚁爬过的“桥”上 ，涂一些有气味的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4437380</wp:posOffset>
                </wp:positionH>
                <wp:positionV relativeFrom="paragraph">
                  <wp:posOffset>140335</wp:posOffset>
                </wp:positionV>
                <wp:extent cx="95250" cy="523875"/>
                <wp:effectExtent l="7620" t="1270" r="11430" b="8255"/>
                <wp:wrapNone/>
                <wp:docPr id="220" name="直线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52387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5" o:spid="_x0000_s1026" o:spt="20" style="position:absolute;left:0pt;margin-left:349.4pt;margin-top:11.05pt;height:41.25pt;width:7.5pt;z-index:251676672;mso-width-relative:page;mso-height-relative:page;" filled="f" stroked="t" coordsize="21600,21600" o:gfxdata="UEsDBAoAAAAAAIdO4kAAAAAAAAAAAAAAAAAEAAAAZHJzL1BLAwQUAAAACACHTuJATA+jjdUAAAAK&#10;AQAADwAAAGRycy9kb3ducmV2LnhtbE2PwU7DMAyG70i8Q+RJ3FjSgEopTSeBxGU3xiSuWeK11Zqk&#10;SrItvD3mBEfbn35/f7cpbmYXjGkKXkG1FsDQm2AnPyjYf77fN8BS1t7qOXhU8I0JNv3tTadbG67+&#10;Ay+7PDAK8anVCsacl5bzZEZ0Oq3Dgp5uxxCdzjTGgduorxTuZi6FqLnTk6cPo17wbURz2p2dAhPT&#10;8avsy7YpVuPrVkYjMSp1t6rEC7CMJf/B8KtP6tCT0yGcvU1sVlA/N6SeFUhZASPgqXqgxYFI8VgD&#10;7zv+v0L/A1BLAwQUAAAACACHTuJAHmeNZ9cBAACVAwAADgAAAGRycy9lMm9Eb2MueG1srVNLbtsw&#10;EN0X6B0I7mtZMtwkguUs7Kabog2Q9gBjkpII8AcOY9ln6TW66qbHyTU6pF2nn01RdEMNOcM38x6f&#10;VrcHa9heRdTedbyezTlTTnip3dDxTx/vXl1zhgmcBOOd6vhRIb9dv3yxmkKrGj96I1VkBOKwnULH&#10;x5RCW1UoRmUBZz4oR8neRwuJtnGoZISJ0K2pmvn8dTX5KEP0QiHS6faU5OuC3/dKpA99jyox03Ga&#10;LZU1lnWX12q9gnaIEEYtzmPAP0xhQTtqeoHaQgL2GPUfUFaL6NH3aSa8rXzfa6EKB2JTz39j8zBC&#10;UIULiYPhIhP+P1jxfn8fmZYdbxrSx4GlR3r6/OXp6zdW18uszxSwpbKHcB/PO6Qwkz300eYv0WCH&#10;ounxoqk6JCbo8GbZLAlYUGbZLK6vCmT1fDdETG+VtywHHTfaZcbQwv4dJupHpT9K8rFxbCKfLTMQ&#10;E0CO6Q0kCm0gDuiGchm90fJOG5OvYBx2GxPZHsgDV4ubzWaRaRHwL2W5yxZwPNWV1MkdowL5xkmW&#10;joG0cWRjnmewSnJmFLk+RwQIbQJt/qaSWhtHE2RlT1rmaOflkd7iMUQ9jCRFXabMGXr7Mu/Zp9lc&#10;P+8L0vPftP4O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TA+jjdUAAAAKAQAADwAAAAAAAAABACAA&#10;AAAiAAAAZHJzL2Rvd25yZXYueG1sUEsBAhQAFAAAAAgAh07iQB5njWfXAQAAlQMAAA4AAAAAAAAA&#10;AQAgAAAAJAEAAGRycy9lMm9Eb2MueG1sUEsFBgAAAAAGAAYAWQEAAG0FAAAAAA==&#10;">
                <v:path arrowok="t"/>
                <v:fill on="f" focussize="0,0"/>
                <v:stroke weight="1.25pt" color="#739CC3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3951605</wp:posOffset>
                </wp:positionH>
                <wp:positionV relativeFrom="paragraph">
                  <wp:posOffset>130810</wp:posOffset>
                </wp:positionV>
                <wp:extent cx="635" cy="485775"/>
                <wp:effectExtent l="7620" t="0" r="10795" b="9525"/>
                <wp:wrapNone/>
                <wp:docPr id="218" name="直线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48577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4" o:spid="_x0000_s1026" o:spt="20" style="position:absolute;left:0pt;margin-left:311.15pt;margin-top:10.3pt;height:38.25pt;width:0.05pt;z-index:251675648;mso-width-relative:page;mso-height-relative:page;" filled="f" stroked="t" coordsize="21600,21600" o:gfxdata="UEsDBAoAAAAAAIdO4kAAAAAAAAAAAAAAAAAEAAAAZHJzL1BLAwQUAAAACACHTuJAlOfPttQAAAAJ&#10;AQAADwAAAGRycy9kb3ducmV2LnhtbE2PwU7DMAyG70i8Q2QkbixtQGWUppNA4rIbYxJXL/Haiiap&#10;kmwLb485wdH2p9/f322Km8WZYpqC11CvKhDkTbCTHzTsP97u1iBSRm9xDp40fFOCTX991WFrw8W/&#10;03mXB8EhPrWoYcx5aaVMZiSHaRUW8nw7hugw8xgHaSNeONzNUlVVIx1Onj+MuNDrSOZrd3IaTEzH&#10;z7Iv23WxSC9bFY2iqPXtTV09g8hU8h8Mv/qsDj07HcLJ2yRmDY1S94xqUFUDggFePIA4aHh6rEH2&#10;nfzfoP8BUEsDBBQAAAAIAIdO4kC7D+tY1QEAAJMDAAAOAAAAZHJzL2Uyb0RvYy54bWytU0uOEzEQ&#10;3SNxB8t70ulkMhNa6cwiYdggGGngABXb3W3JP7k86eQsXIMVG44z16DshAyfDUJs3OWq5+d6z9Wr&#10;24M1bK8iau9aXk+mnCknvNSub/mnj3evlpxhAifBeKdaflTIb9cvX6zG0KiZH7yRKjIicdiMoeVD&#10;SqGpKhSDsoATH5SjYuejhUTb2Fcywkjs1lSz6fS6Gn2UIXqhECm7PRX5uvB3nRLpQ9ehSsy0nHpL&#10;ZY1l3eW1Wq+g6SOEQYtzG/APXVjQji69UG0hAXuM+g8qq0X06Ls0Ed5Wvuu0UEUDqamnv6l5GCCo&#10;ooXMwXCxCf8frXi/v49My5bPanoqB5Ye6enzl6ev31hdX2V/xoANwR7CfTzvkMIs9tBFm78kgx2K&#10;p8eLp+qQmKDk9XzBmaD81XJxc7PIhNXzyRAxvVXeshy03GiX9UID+3eYTtAfkJw2jo00ZYslETEB&#10;NC+dgUShDaQAXV8Oozda3mlj8hGM/W5jItsDTcDN/PVmMz/38Ass37IFHE64UsowaAYF8o2TLB0D&#10;OeNoiHnuwSrJmVE08zkqyATa/A2S5BtHLmRfT07maOflkV7iMUTdD2RFXbrMFXr54tl5SvNo/bwv&#10;TM//0vo7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lOfPttQAAAAJAQAADwAAAAAAAAABACAAAAAi&#10;AAAAZHJzL2Rvd25yZXYueG1sUEsBAhQAFAAAAAgAh07iQLsP61jVAQAAkwMAAA4AAAAAAAAAAQAg&#10;AAAAIwEAAGRycy9lMm9Eb2MueG1sUEsFBgAAAAAGAAYAWQEAAGoFAAAAAA==&#10;">
                <v:path arrowok="t"/>
                <v:fill on="f" focussize="0,0"/>
                <v:stroke weight="1.25pt" color="#739CC3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物质，观察蚂蚁会有什么样的行为表现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                                            饥饿的蚂蚁    清水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（4）在实验过程中能直接用手移动“桥”吗？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（5）根据上述实验结果，你得出的结论是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000000"/>
        </w:rPr>
        <w:t xml:space="preserve">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美黑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美黑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30898"/>
    <w:multiLevelType w:val="singleLevel"/>
    <w:tmpl w:val="52730898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566E2419"/>
    <w:multiLevelType w:val="singleLevel"/>
    <w:tmpl w:val="566E2419"/>
    <w:lvl w:ilvl="0" w:tentative="0">
      <w:start w:val="2"/>
      <w:numFmt w:val="chineseCounting"/>
      <w:suff w:val="space"/>
      <w:lvlText w:val="%1．"/>
      <w:lvlJc w:val="left"/>
      <w:rPr>
        <w:rFonts w:cs="Times New Roman"/>
      </w:rPr>
    </w:lvl>
  </w:abstractNum>
  <w:abstractNum w:abstractNumId="2">
    <w:nsid w:val="6197395C"/>
    <w:multiLevelType w:val="multilevel"/>
    <w:tmpl w:val="6197395C"/>
    <w:lvl w:ilvl="0" w:tentative="0">
      <w:start w:val="20"/>
      <w:numFmt w:val="decimal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9015C4F"/>
    <w:rsid w:val="1A3101C8"/>
    <w:rsid w:val="1DDC6AF2"/>
    <w:rsid w:val="1E2B4DA7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6D66FD6"/>
    <w:rsid w:val="39A87687"/>
    <w:rsid w:val="3B56096F"/>
    <w:rsid w:val="3CCB2281"/>
    <w:rsid w:val="3D211E24"/>
    <w:rsid w:val="412B3792"/>
    <w:rsid w:val="41F52E98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30014"/>
    <w:rsid w:val="5C173D31"/>
    <w:rsid w:val="5C994DE3"/>
    <w:rsid w:val="5FBE6146"/>
    <w:rsid w:val="603955D2"/>
    <w:rsid w:val="60EB0417"/>
    <w:rsid w:val="62212B29"/>
    <w:rsid w:val="62447C33"/>
    <w:rsid w:val="671B55CE"/>
    <w:rsid w:val="67651281"/>
    <w:rsid w:val="68F80529"/>
    <w:rsid w:val="695557E8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uiPriority w:val="0"/>
    <w:pPr>
      <w:ind w:firstLine="420" w:firstLineChars="200"/>
    </w:pPr>
    <w:rPr>
      <w:szCs w:val="21"/>
    </w:rPr>
  </w:style>
  <w:style w:type="character" w:customStyle="1" w:styleId="21">
    <w:name w:val="a3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jpeg"/><Relationship Id="rId17" Type="http://schemas.openxmlformats.org/officeDocument/2006/relationships/image" Target="http://www.pep.com.cn/oldimages/pic_44744.jpg" TargetMode="External"/><Relationship Id="rId16" Type="http://schemas.openxmlformats.org/officeDocument/2006/relationships/image" Target="media/image13.jpe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emf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2018-06-06T05:41:01Z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