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12217400</wp:posOffset>
            </wp:positionV>
            <wp:extent cx="431800" cy="457200"/>
            <wp:effectExtent l="0" t="0" r="6350" b="0"/>
            <wp:wrapNone/>
            <wp:docPr id="6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绵阳市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中考数学试题（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word版无答案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第Ⅰ卷（选择题，共36分）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选择题：本大题共12小题，每小题3分，共36分。每小题只有一个选项符合题目要求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1.（-2018）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A.-2018             B.2018              C.0                D.1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2.四川省公布了2017年经济数据GDP排行榜，绵阳市排名全省第二，GDP总量为2075亿元。将2075亿元用科学计数法表示为（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57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B.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58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59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D.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60" DrawAspect="Content" ObjectID="_1468075728" r:id="rId1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3.如图，有一块含有30°角的直角三角形板的两个顶点放在直尺的对边上。如果∠2=44°，那么∠1的度数是（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A.14°              B.15°             C.16°             D.17°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4.下列运算正确的是（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61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B.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62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C.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63" DrawAspect="Content" ObjectID="_1468075731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D.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64" DrawAspect="Content" ObjectID="_1468075732" r:id="rId2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5.下列图形中是中性对称图形的是（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38200" cy="662940"/>
            <wp:effectExtent l="0" t="0" r="0" b="3810"/>
            <wp:docPr id="5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32460" cy="640080"/>
            <wp:effectExtent l="0" t="0" r="15240" b="762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2700" cy="2286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23900" cy="655320"/>
            <wp:effectExtent l="0" t="0" r="0" b="11430"/>
            <wp:docPr id="60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93420" cy="617220"/>
            <wp:effectExtent l="0" t="0" r="11430" b="1143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9342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A                    B                  C                   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6.等式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36pt;width:80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65" DrawAspect="Content" ObjectID="_1468075733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成立的x的取值范围在数轴上可表示为（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924300" cy="4953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 w:firstLine="42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              B               C               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7.在平面直角坐标系中，以原点为对称中心，把点A（3，4）逆时针旋转90°，得到点B，则点B的坐标为（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A.（4，-3）        B.（-4，3）      C.（-3，4）      D.（-3，-4）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8.在一次酒会上，每两人都只碰一次杯，如果一共碰杯55次，则参加酒会的人数为（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A.9人             B.10人           C.11人         D.12人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4182110</wp:posOffset>
            </wp:positionH>
            <wp:positionV relativeFrom="paragraph">
              <wp:posOffset>364490</wp:posOffset>
            </wp:positionV>
            <wp:extent cx="789940" cy="770255"/>
            <wp:effectExtent l="0" t="0" r="10160" b="10795"/>
            <wp:wrapThrough wrapText="bothSides">
              <wp:wrapPolygon>
                <wp:start x="0" y="0"/>
                <wp:lineTo x="0" y="20834"/>
                <wp:lineTo x="20836" y="20834"/>
                <wp:lineTo x="20836" y="0"/>
                <wp:lineTo x="0" y="0"/>
              </wp:wrapPolygon>
            </wp:wrapThrough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89940" cy="770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9.如图，蒙古包可近似看作由圆锥和圆柱组成，若用毛毡搭建一个底面圆面积为25πm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，圆柱高为3m，圆锥高为2m的蒙古包，则需要毛毡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22860" cy="1905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18.75pt;width:8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66" DrawAspect="Content" ObjectID="_1468075734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B.40πm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2              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vertAlign w:val="superscript"/>
        </w:rPr>
        <w:t>[来源:学&amp;科&amp;网Z&amp;X&amp;X&amp;K]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C. 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18.75pt;width:80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67" DrawAspect="Content" ObjectID="_1468075735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D.55πm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7780" cy="2159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.一艘在南北航线上的测量船，于A点处测得海岛B在点A的南偏东30°方向，继续向南航行30海里到达C点时，测得海岛B在C点的北偏东15°方向，那么海岛B离此航线的最近距离是（结果保留小数点后两位）（参考数据：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18pt;width:111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68" DrawAspect="Content" ObjectID="_1468075736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A.4.64海里 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24130" cy="1397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5.49海里   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22860" cy="1905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.6.12海里        D.6.21海里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11.如图，△ACB和△ECD都是等腰直角三角形，CA=CB，CE=CD，△ACB的顶点A在△ECD的斜边DE上，若AE=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69" DrawAspect="Content" ObjectID="_1468075737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，AD=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70" DrawAspect="Content" ObjectID="_1468075738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，则两个三角形重叠部分的面积为（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3520440</wp:posOffset>
            </wp:positionH>
            <wp:positionV relativeFrom="paragraph">
              <wp:posOffset>11430</wp:posOffset>
            </wp:positionV>
            <wp:extent cx="1234440" cy="830580"/>
            <wp:effectExtent l="0" t="0" r="3810" b="7620"/>
            <wp:wrapThrough wrapText="bothSides">
              <wp:wrapPolygon>
                <wp:start x="0" y="0"/>
                <wp:lineTo x="0" y="21303"/>
                <wp:lineTo x="21333" y="21303"/>
                <wp:lineTo x="21333" y="0"/>
                <wp:lineTo x="0" y="0"/>
              </wp:wrapPolygon>
            </wp:wrapThrough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71" DrawAspect="Content" ObjectID="_1468075739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B.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17.25pt;width:35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72" DrawAspect="Content" ObjectID="_1468075740" r:id="rId4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73" DrawAspect="Content" ObjectID="_1468075741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D.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74" DrawAspect="Content" ObjectID="_1468075742" r:id="rId49">
            <o:LockedField>false</o:LockedField>
          </o:OLEObject>
        </w:object>
      </w:r>
    </w:p>
    <w:p>
      <w:pPr>
        <w:pStyle w:val="8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将全体正奇数排成一个三角形数阵</w:t>
      </w:r>
    </w:p>
    <w:p>
      <w:pPr>
        <w:pStyle w:val="8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shd w:val="clear" w:color="auto" w:fill="FFFFFF"/>
        </w:rPr>
        <w:t>[来源:学科网ZXXK]</w:t>
      </w:r>
    </w:p>
    <w:p>
      <w:pPr>
        <w:pStyle w:val="8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3  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0" distR="0">
            <wp:extent cx="16510" cy="1524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5</w:t>
      </w:r>
    </w:p>
    <w:p>
      <w:pPr>
        <w:pStyle w:val="8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7   9   11</w:t>
      </w:r>
    </w:p>
    <w:p>
      <w:pPr>
        <w:pStyle w:val="8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13  15  17  19</w:t>
      </w:r>
    </w:p>
    <w:p>
      <w:pPr>
        <w:pStyle w:val="8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21  23  25  27  29</w:t>
      </w:r>
    </w:p>
    <w:p>
      <w:pPr>
        <w:pStyle w:val="8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…  …  …  …  …  …</w:t>
      </w:r>
    </w:p>
    <w:p>
      <w:pPr>
        <w:pStyle w:val="8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根据以上排列规律，数阵中第25行的第20个数是（     ）</w:t>
      </w:r>
    </w:p>
    <w:p>
      <w:pPr>
        <w:pStyle w:val="8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A.639             B.637            C.6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0" distR="0">
            <wp:extent cx="17780" cy="1397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35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0" distR="0">
            <wp:extent cx="24130" cy="1905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D.633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shd w:val="clear" w:color="auto" w:fill="FFFFFF"/>
        </w:rPr>
        <w:t>[来源:Z#xx#k.Com]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第Ⅱ卷（非选择题，共104分）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填空题：本大题共6小题，每小题3分，共18分。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[来源:学科网]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4061460</wp:posOffset>
            </wp:positionH>
            <wp:positionV relativeFrom="paragraph">
              <wp:posOffset>83820</wp:posOffset>
            </wp:positionV>
            <wp:extent cx="1409700" cy="853440"/>
            <wp:effectExtent l="0" t="0" r="0" b="3810"/>
            <wp:wrapTight wrapText="bothSides">
              <wp:wrapPolygon>
                <wp:start x="0" y="0"/>
                <wp:lineTo x="0" y="21214"/>
                <wp:lineTo x="21308" y="21214"/>
                <wp:lineTo x="21308" y="0"/>
                <wp:lineTo x="0" y="0"/>
              </wp:wrapPolygon>
            </wp:wrapTight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因式分解：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75" DrawAspect="Content" ObjectID="_1468075743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如图，在中国象棋的残局上建立平面直角坐标系，如果“相”和“兵”的坐标分别是（3，-1）和（-3，1），那么“卒”的坐标为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3947160</wp:posOffset>
            </wp:positionH>
            <wp:positionV relativeFrom="paragraph">
              <wp:posOffset>266700</wp:posOffset>
            </wp:positionV>
            <wp:extent cx="1287780" cy="868680"/>
            <wp:effectExtent l="0" t="0" r="7620" b="7620"/>
            <wp:wrapTight wrapText="bothSides">
              <wp:wrapPolygon>
                <wp:start x="0" y="0"/>
                <wp:lineTo x="0" y="21316"/>
                <wp:lineTo x="21408" y="21316"/>
                <wp:lineTo x="21408" y="0"/>
                <wp:lineTo x="0" y="0"/>
              </wp:wrapPolygon>
            </wp:wrapTight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现有长分别为1，2，3，4，5的木条各一根，从这5根木条中任取3根，能够构成三角形的概率是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右图是抛物线型拱桥，当拱顶离水面2m时，水面宽4m，水面下降2m，水面宽度增加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m。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已知a&gt;b&gt;0,且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shd w:val="clear" w:color="auto" w:fill="FFFFFF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30.75pt;width:81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76" DrawAspect="Content" ObjectID="_1468075744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，则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shd w:val="clear" w:color="auto" w:fill="FFFFFF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77" DrawAspect="Content" ObjectID="_1468075745" r:id="rId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</w:t>
      </w:r>
    </w:p>
    <w:p>
      <w:pPr>
        <w:pStyle w:val="8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3863340</wp:posOffset>
            </wp:positionH>
            <wp:positionV relativeFrom="paragraph">
              <wp:posOffset>-38100</wp:posOffset>
            </wp:positionV>
            <wp:extent cx="1417320" cy="899160"/>
            <wp:effectExtent l="0" t="0" r="11430" b="15240"/>
            <wp:wrapTight wrapText="bothSides">
              <wp:wrapPolygon>
                <wp:start x="0" y="0"/>
                <wp:lineTo x="0" y="21051"/>
                <wp:lineTo x="21194" y="21051"/>
                <wp:lineTo x="21194" y="0"/>
                <wp:lineTo x="0" y="0"/>
              </wp:wrapPolygon>
            </wp:wrapTight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如图，在△ABC中，AC=3，BC=4，若A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0" distR="0">
            <wp:extent cx="16510" cy="2413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C，BC边上的中线BE,AD垂直相交于点O，则AB=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解答题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2700" cy="2159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：本大题共7小题，共86分。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（本题共2小题，每小题8分，共16分）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计算：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35.25pt;width:150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78" DrawAspect="Content" ObjectID="_1468075746" r:id="rId60">
            <o:LockedField>false</o:LockedField>
          </o:OLEObject>
        </w:objec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解分式方程：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30.75pt;width:77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79" DrawAspect="Content" ObjectID="_1468075747" r:id="rId62">
            <o:LockedField>false</o:LockedField>
          </o:OLEObject>
        </w:objec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（本题满分11分）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绵阳某公司销售统计了每个销售员在某月的销售额，绘制了如下折线统计图和扇形统计图：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42360" cy="1409700"/>
            <wp:effectExtent l="0" t="0" r="1524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64236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设销售员的月销售额为x（单位：万元）。销售部规定：当x&lt;16时，为“不称职”，当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80" DrawAspect="Content" ObjectID="_1468075748" r:id="rId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时为“基本称职”，当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81" DrawAspect="Content" ObjectID="_1468075749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时为“称职”，当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82" DrawAspect="Content" ObjectID="_1468075750" r:id="rId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时为“优秀”。根据以上信息，解答下列问题：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补全折线统计图和扇形统计图；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求所有“称职”和“优秀”的销售员销售额的中位数和众数；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为了调动销售员的积极性，销售部决定制定一个月销售额奖励标准，凡月销售额达到或超过这个标准的销售员将获得奖励。如果要使得所有“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3970" cy="17780"/>
            <wp:effectExtent l="0" t="0" r="0" b="0"/>
            <wp:docPr id="61" name="图片 6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称职”和“优秀”的销售员的一般人员能获奖，月销售额奖励标准应定为多少万元（结果去整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20320" cy="2159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数）？并简述其理由。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（本题满分11分）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有大小两种货车，3辆大货车与4辆小货车一次可以运货18吨，2辆大货车与6辆小货车一次可以运货17吨。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请问1辆大货车和1辆小货车一次可以分别运货多少吨？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目前有33吨货物需要运输，货运公司拟安排大小货车共计10辆，全部货物一次运完，其中每辆大货车一次运费话费130元，每辆小货车一次运货花费100元，请问货运公司应如何安排车辆最节省费用？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（本题满分11分）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如图，一次函数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83" o:spt="75" alt="学科网(www.zxxk.com)--教育资源门户，提供试卷、教案、课件、论文、素材及各类教学资源下载，还有大量而丰富的教学相关资讯！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83" DrawAspect="Content" ObjectID="_1468075751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的图像与反比例函数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30.75pt;width:63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84" DrawAspect="Content" ObjectID="_1468075752" r:id="rId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的图像交于A，B两点，过点A做x轴的垂线，垂足为M，△AOM面积为1.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求反比例函数的解析式；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在y轴上求一点P,使PA+PB的值最小，并求出其最小值和P点坐标。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10640" cy="1226820"/>
            <wp:effectExtent l="0" t="0" r="3810" b="1143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122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（本题满分11分）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如图，AB是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085" DrawAspect="Content" ObjectID="_1468075753" r:id="rId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的直径，点D在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6" o:spt="75" alt="学科网(www.zxxk.com)--教育资源门户，提供试卷、教案、课件、论文、素材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086" DrawAspect="Content" ObjectID="_1468075754" r:id="rId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上（点D不与A，B重合），直线AD交过点B的切线于点C，过点D作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7" o:spt="75" alt="学科网(www.zxxk.com)--教育资源门户，提供试卷、教案、课件、论文、素材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087" DrawAspect="Content" ObjectID="_1468075755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的切线DE交BC于点E。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求证：BE=CE；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[来源:学|科|网]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若DE平行AB，求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8" o:spt="75" alt="学科网(www.zxxk.com)--教育资源门户，提供试卷、教案、课件、论文、素材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KSEE3" ShapeID="_x0000_i1088" DrawAspect="Content" ObjectID="_1468075756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43000" cy="1249680"/>
            <wp:effectExtent l="0" t="0" r="0" b="762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（本题满分12分）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如图，已知△ABC的顶点坐标分别为A（3，0），B（0，4），C（-3，0）。动点M，N同时从A点出发，M沿A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C,N沿折线A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C，均以每秒1个单位长度的速度移动，当一个动点到达终点C时，另一个动点也随之停止移动，移动时间记为t秒。连接MN。</w:t>
      </w:r>
    </w:p>
    <w:p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求直线BC的解析式；</w:t>
      </w:r>
    </w:p>
    <w:p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移动过程中，将△AMN沿直线MN翻折，点A恰好落在BC边上点D处，求此时t值及点D的坐标；</w:t>
      </w:r>
    </w:p>
    <w:p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当点M,N移动时，记△ABC在直线MN右侧部分的面积为S，求S关于时间t的函数关系式。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06040" cy="906780"/>
            <wp:effectExtent l="0" t="0" r="3810" b="762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60604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（本题满分14分）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如图，已知抛物线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89" o:spt="75" alt="学科网(www.zxxk.com)--教育资源门户，提供试卷、教案、课件、论文、素材及各类教学资源下载，还有大量而丰富的教学相关资讯！" type="#_x0000_t75" style="height:18pt;width:93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89" DrawAspect="Content" ObjectID="_1468075757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过点A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90" o:spt="75" alt="学科网(www.zxxk.com)--教育资源门户，提供试卷、教案、课件、论文、素材及各类教学资源下载，还有大量而丰富的教学相关资讯！" type="#_x0000_t75" style="height:18.75pt;width:38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90" DrawAspect="Content" ObjectID="_1468075758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和B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91" o:spt="75" alt="学科网(www.zxxk.com)--教育资源门户，提供试卷、教案、课件、论文、素材及各类教学资源下载，还有大量而丰富的教学相关资讯！" type="#_x0000_t75" style="height:18.75pt;width:36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KSEE3" ShapeID="_x0000_i1091" DrawAspect="Content" ObjectID="_1468075759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，过点A作直线AC//x轴，交y轴与点C。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求抛物线的解析式；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在抛物线上取一点P，过点P作直线AC的垂线，垂足为D，连接OA，使得以A，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24130" cy="2032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D，P为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6510" cy="2286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顶点的三角形与△AOC相似，求出对应点P的坐标；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抛物线上是否存在点Q，使得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92" o:spt="75" alt="学科网(www.zxxk.com)--教育资源门户，提供试卷、教案、课件、论文、素材及各类教学资源下载，还有大量而丰富的教学相关资讯！" type="#_x0000_t75" style="height:30.75pt;width:77.2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KSEE3" ShapeID="_x0000_i1092" DrawAspect="Content" ObjectID="_1468075760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?若存在，求出点Q的坐标；若不存在，请说明理由。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leftChars="0"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92580" cy="1394460"/>
            <wp:effectExtent l="0" t="0" r="7620" b="1524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59258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99AD9D"/>
    <w:multiLevelType w:val="singleLevel"/>
    <w:tmpl w:val="A899AD9D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CEC2CEA"/>
    <w:multiLevelType w:val="singleLevel"/>
    <w:tmpl w:val="BCEC2CEA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EA808F56"/>
    <w:multiLevelType w:val="singleLevel"/>
    <w:tmpl w:val="EA808F56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F1F9727C"/>
    <w:multiLevelType w:val="singleLevel"/>
    <w:tmpl w:val="F1F9727C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F56B4567"/>
    <w:multiLevelType w:val="singleLevel"/>
    <w:tmpl w:val="F56B4567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498DD75C"/>
    <w:multiLevelType w:val="singleLevel"/>
    <w:tmpl w:val="498DD75C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5344B874"/>
    <w:multiLevelType w:val="singleLevel"/>
    <w:tmpl w:val="5344B87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5E3A33D2"/>
    <w:multiLevelType w:val="singleLevel"/>
    <w:tmpl w:val="5E3A33D2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60C583FA"/>
    <w:multiLevelType w:val="singleLevel"/>
    <w:tmpl w:val="60C583F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10421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8C03D7A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5" Type="http://schemas.openxmlformats.org/officeDocument/2006/relationships/fontTable" Target="fontTable.xml"/><Relationship Id="rId94" Type="http://schemas.openxmlformats.org/officeDocument/2006/relationships/numbering" Target="numbering.xml"/><Relationship Id="rId93" Type="http://schemas.openxmlformats.org/officeDocument/2006/relationships/customXml" Target="../customXml/item1.xml"/><Relationship Id="rId92" Type="http://schemas.openxmlformats.org/officeDocument/2006/relationships/image" Target="media/image53.png"/><Relationship Id="rId91" Type="http://schemas.openxmlformats.org/officeDocument/2006/relationships/image" Target="media/image52.wmf"/><Relationship Id="rId90" Type="http://schemas.openxmlformats.org/officeDocument/2006/relationships/oleObject" Target="embeddings/oleObject36.bin"/><Relationship Id="rId9" Type="http://schemas.openxmlformats.org/officeDocument/2006/relationships/oleObject" Target="embeddings/oleObject2.bin"/><Relationship Id="rId89" Type="http://schemas.openxmlformats.org/officeDocument/2006/relationships/image" Target="media/image51.wmf"/><Relationship Id="rId88" Type="http://schemas.openxmlformats.org/officeDocument/2006/relationships/oleObject" Target="embeddings/oleObject35.bin"/><Relationship Id="rId87" Type="http://schemas.openxmlformats.org/officeDocument/2006/relationships/image" Target="media/image50.wmf"/><Relationship Id="rId86" Type="http://schemas.openxmlformats.org/officeDocument/2006/relationships/oleObject" Target="embeddings/oleObject34.bin"/><Relationship Id="rId85" Type="http://schemas.openxmlformats.org/officeDocument/2006/relationships/image" Target="media/image49.wmf"/><Relationship Id="rId84" Type="http://schemas.openxmlformats.org/officeDocument/2006/relationships/oleObject" Target="embeddings/oleObject33.bin"/><Relationship Id="rId83" Type="http://schemas.openxmlformats.org/officeDocument/2006/relationships/image" Target="media/image48.png"/><Relationship Id="rId82" Type="http://schemas.openxmlformats.org/officeDocument/2006/relationships/image" Target="media/image47.png"/><Relationship Id="rId81" Type="http://schemas.openxmlformats.org/officeDocument/2006/relationships/image" Target="media/image46.wmf"/><Relationship Id="rId80" Type="http://schemas.openxmlformats.org/officeDocument/2006/relationships/oleObject" Target="embeddings/oleObject32.bin"/><Relationship Id="rId8" Type="http://schemas.openxmlformats.org/officeDocument/2006/relationships/image" Target="media/image4.wmf"/><Relationship Id="rId79" Type="http://schemas.openxmlformats.org/officeDocument/2006/relationships/oleObject" Target="embeddings/oleObject31.bin"/><Relationship Id="rId78" Type="http://schemas.openxmlformats.org/officeDocument/2006/relationships/oleObject" Target="embeddings/oleObject30.bin"/><Relationship Id="rId77" Type="http://schemas.openxmlformats.org/officeDocument/2006/relationships/image" Target="media/image45.wmf"/><Relationship Id="rId76" Type="http://schemas.openxmlformats.org/officeDocument/2006/relationships/oleObject" Target="embeddings/oleObject29.bin"/><Relationship Id="rId75" Type="http://schemas.openxmlformats.org/officeDocument/2006/relationships/image" Target="media/image44.png"/><Relationship Id="rId74" Type="http://schemas.openxmlformats.org/officeDocument/2006/relationships/image" Target="media/image43.wmf"/><Relationship Id="rId73" Type="http://schemas.openxmlformats.org/officeDocument/2006/relationships/oleObject" Target="embeddings/oleObject28.bin"/><Relationship Id="rId72" Type="http://schemas.openxmlformats.org/officeDocument/2006/relationships/image" Target="media/image42.wmf"/><Relationship Id="rId71" Type="http://schemas.openxmlformats.org/officeDocument/2006/relationships/oleObject" Target="embeddings/oleObject27.bin"/><Relationship Id="rId70" Type="http://schemas.openxmlformats.org/officeDocument/2006/relationships/image" Target="media/image41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6.bin"/><Relationship Id="rId68" Type="http://schemas.openxmlformats.org/officeDocument/2006/relationships/image" Target="media/image40.wmf"/><Relationship Id="rId67" Type="http://schemas.openxmlformats.org/officeDocument/2006/relationships/oleObject" Target="embeddings/oleObject25.bin"/><Relationship Id="rId66" Type="http://schemas.openxmlformats.org/officeDocument/2006/relationships/image" Target="media/image39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8.png"/><Relationship Id="rId63" Type="http://schemas.openxmlformats.org/officeDocument/2006/relationships/image" Target="media/image37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6.wmf"/><Relationship Id="rId60" Type="http://schemas.openxmlformats.org/officeDocument/2006/relationships/oleObject" Target="embeddings/oleObject22.bin"/><Relationship Id="rId6" Type="http://schemas.openxmlformats.org/officeDocument/2006/relationships/image" Target="media/image3.png"/><Relationship Id="rId59" Type="http://schemas.openxmlformats.org/officeDocument/2006/relationships/image" Target="media/image35.png"/><Relationship Id="rId58" Type="http://schemas.openxmlformats.org/officeDocument/2006/relationships/image" Target="media/image34.wmf"/><Relationship Id="rId57" Type="http://schemas.openxmlformats.org/officeDocument/2006/relationships/oleObject" Target="embeddings/oleObject21.bin"/><Relationship Id="rId56" Type="http://schemas.openxmlformats.org/officeDocument/2006/relationships/image" Target="media/image33.wmf"/><Relationship Id="rId55" Type="http://schemas.openxmlformats.org/officeDocument/2006/relationships/oleObject" Target="embeddings/oleObject20.bin"/><Relationship Id="rId54" Type="http://schemas.openxmlformats.org/officeDocument/2006/relationships/image" Target="media/image32.png"/><Relationship Id="rId53" Type="http://schemas.openxmlformats.org/officeDocument/2006/relationships/image" Target="media/image31.wmf"/><Relationship Id="rId52" Type="http://schemas.openxmlformats.org/officeDocument/2006/relationships/oleObject" Target="embeddings/oleObject19.bin"/><Relationship Id="rId51" Type="http://schemas.openxmlformats.org/officeDocument/2006/relationships/image" Target="media/image30.png"/><Relationship Id="rId50" Type="http://schemas.openxmlformats.org/officeDocument/2006/relationships/image" Target="media/image29.wmf"/><Relationship Id="rId5" Type="http://schemas.openxmlformats.org/officeDocument/2006/relationships/theme" Target="theme/theme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7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6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5.png"/><Relationship Id="rId41" Type="http://schemas.openxmlformats.org/officeDocument/2006/relationships/image" Target="media/image24.wmf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1.bin"/><Relationship Id="rId33" Type="http://schemas.openxmlformats.org/officeDocument/2006/relationships/image" Target="media/image20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9.bin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2018-06-14T03:58:15Z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