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1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12" w:lineRule="auto"/>
        <w:ind w:left="4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1" w:name="_GoBack"/>
      <w:r>
        <w:rPr>
          <w:rStyle w:val="22"/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11696700</wp:posOffset>
            </wp:positionV>
            <wp:extent cx="266700" cy="406400"/>
            <wp:effectExtent l="0" t="0" r="0" b="12700"/>
            <wp:wrapNone/>
            <wp:docPr id="5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22"/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2018</w:t>
      </w:r>
      <w:r>
        <w:rPr>
          <w:rStyle w:val="23"/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年天津市中考物理试题（</w:t>
      </w:r>
      <w:r>
        <w:rPr>
          <w:rStyle w:val="23"/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word版含答案</w:t>
      </w:r>
      <w:r>
        <w:rPr>
          <w:rStyle w:val="23"/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）</w:t>
      </w:r>
    </w:p>
    <w:bookmarkEnd w:id="1"/>
    <w:p>
      <w:pPr>
        <w:pStyle w:val="24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12" w:lineRule="auto"/>
        <w:ind w:left="40"/>
        <w:textAlignment w:val="auto"/>
        <w:rPr>
          <w:rStyle w:val="25"/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 w:eastAsia="zh-CN"/>
        </w:rPr>
      </w:pPr>
      <w:bookmarkStart w:id="0" w:name="bookmark0"/>
      <w:r>
        <w:rPr>
          <w:rStyle w:val="25"/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物理</w:t>
      </w:r>
      <w:bookmarkEnd w:id="0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Style w:val="26"/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</w:rPr>
      </w:pPr>
      <w:r>
        <w:rPr>
          <w:rStyle w:val="26"/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lang w:val="zh-CN"/>
        </w:rPr>
        <w:t>一、单项选择题（本大题共</w:t>
      </w:r>
      <w:r>
        <w:rPr>
          <w:rStyle w:val="28"/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lang w:eastAsia="zh-CN"/>
        </w:rPr>
        <w:t>10</w:t>
      </w:r>
      <w:r>
        <w:rPr>
          <w:rStyle w:val="26"/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lang w:val="zh-CN"/>
        </w:rPr>
        <w:t>小题，每小题</w:t>
      </w:r>
      <w:r>
        <w:rPr>
          <w:rStyle w:val="26"/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lang w:val="zh-CN"/>
        </w:rPr>
        <w:t>3</w:t>
      </w:r>
      <w:r>
        <w:rPr>
          <w:rStyle w:val="26"/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lang w:val="zh-CN"/>
        </w:rPr>
        <w:t>分，共</w:t>
      </w:r>
      <w:r>
        <w:rPr>
          <w:rStyle w:val="26"/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lang w:val="zh-CN"/>
        </w:rPr>
        <w:t>30</w:t>
      </w:r>
      <w:r>
        <w:rPr>
          <w:rStyle w:val="26"/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lang w:val="zh-CN"/>
        </w:rPr>
        <w:t>分</w:t>
      </w:r>
      <w:r>
        <w:rPr>
          <w:rStyle w:val="26"/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</w:rPr>
        <w:t>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Style w:val="29"/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Style w:val="29"/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1.生活中常用“引吭高歌”“低声细语”来形容声音。这里的“高”“低”是指声音的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响度      B. 音调       C. 音色         D. 频率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2.取出在冰箱中被冷冻的金属块,擦干后放一会儿,其表面会变湿。此现象中发生的物态变化是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A.汽化       B.液化        C.升华          D.凝固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3.下列现象中,由光的反射形成的是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A.小孔成像   B.立竿见影    C.海市蜃楼      D.水中倒影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4.如图1所示,用线将灯悬挂在天花板上。当灯静止时,灯所受拉力的平衡力是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93980</wp:posOffset>
            </wp:positionV>
            <wp:extent cx="356870" cy="693420"/>
            <wp:effectExtent l="0" t="0" r="5080" b="11430"/>
            <wp:wrapTight wrapText="bothSides">
              <wp:wrapPolygon>
                <wp:start x="0" y="0"/>
                <wp:lineTo x="0" y="20769"/>
                <wp:lineTo x="20754" y="20769"/>
                <wp:lineTo x="20754" y="0"/>
                <wp:lineTo x="0" y="0"/>
              </wp:wrapPolygon>
            </wp:wrapTight>
            <wp:docPr id="63" name="图片 6" descr="152929781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" descr="1529297817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6870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A.线所受的重力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B.灯所受的重力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C.灯对线的拉力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D.线对天花板的拉力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701040" distR="63500" simplePos="0" relativeHeight="251660288" behindDoc="1" locked="0" layoutInCell="1" allowOverlap="1">
            <wp:simplePos x="0" y="0"/>
            <wp:positionH relativeFrom="margin">
              <wp:posOffset>4114800</wp:posOffset>
            </wp:positionH>
            <wp:positionV relativeFrom="paragraph">
              <wp:posOffset>93980</wp:posOffset>
            </wp:positionV>
            <wp:extent cx="458470" cy="693420"/>
            <wp:effectExtent l="0" t="0" r="17780" b="11430"/>
            <wp:wrapTight wrapText="left">
              <wp:wrapPolygon>
                <wp:start x="0" y="0"/>
                <wp:lineTo x="0" y="20769"/>
                <wp:lineTo x="20643" y="20769"/>
                <wp:lineTo x="20643" y="0"/>
                <wp:lineTo x="0" y="0"/>
              </wp:wrapPolygon>
            </wp:wrapTight>
            <wp:docPr id="6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8470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5.中国选于张湘祥在奥运会上获得男子举重62kg级冠军,挺举成绩是176kg,图2为他比赛时的照片。他在挺举过程中对杠铃做的功最接近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A.600J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1200J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C.1800J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3400J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6.用细线将小球系好后,固定在天花板上,做成一个摆。如图3所示,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小球从A点摆动到B点的过程中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93980</wp:posOffset>
            </wp:positionV>
            <wp:extent cx="462280" cy="693420"/>
            <wp:effectExtent l="0" t="0" r="13970" b="11430"/>
            <wp:wrapTight wrapText="bothSides">
              <wp:wrapPolygon>
                <wp:start x="0" y="0"/>
                <wp:lineTo x="0" y="20769"/>
                <wp:lineTo x="20473" y="20769"/>
                <wp:lineTo x="20473" y="0"/>
                <wp:lineTo x="0" y="0"/>
              </wp:wrapPolygon>
            </wp:wrapTight>
            <wp:docPr id="62" name="图片 8" descr="152929812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8" descr="1529298126(1)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280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A.速度变小,动能变大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B.速度变小,动能变小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C.速度变大,重力势能小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D.速度变大,重力势能大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7.图4中的a表示垂直于纸面的一根导线,它是闭合电路的一部分。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198120</wp:posOffset>
            </wp:positionV>
            <wp:extent cx="3543300" cy="565785"/>
            <wp:effectExtent l="0" t="0" r="0" b="5715"/>
            <wp:wrapTight wrapText="bothSides">
              <wp:wrapPolygon>
                <wp:start x="0" y="0"/>
                <wp:lineTo x="0" y="21091"/>
                <wp:lineTo x="21484" y="21091"/>
                <wp:lineTo x="21484" y="0"/>
                <wp:lineTo x="0" y="0"/>
              </wp:wrapPolygon>
            </wp:wrapTight>
            <wp:docPr id="61" name="图片 9" descr="152929841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9" descr="1529298417(1)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565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当它在磁场中按箭头方向运动时,能产生感应电流的是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                B               C                  D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8.将玻璃瓶、两端开口的细玻璃管和橡皮塞组成如图5所示的装置。装置内加入适量的液体,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93980</wp:posOffset>
            </wp:positionV>
            <wp:extent cx="279400" cy="594360"/>
            <wp:effectExtent l="0" t="0" r="6350" b="15240"/>
            <wp:wrapTight wrapText="bothSides">
              <wp:wrapPolygon>
                <wp:start x="0" y="0"/>
                <wp:lineTo x="0" y="20769"/>
                <wp:lineTo x="19931" y="20769"/>
                <wp:lineTo x="19931" y="0"/>
                <wp:lineTo x="0" y="0"/>
              </wp:wrapPolygon>
            </wp:wrapTight>
            <wp:docPr id="60" name="图片 10" descr="152929878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10" descr="1529298784(1)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594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可完成如下四个实验:①验证力使物体发生形变:②观察大气压随高度的变化;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③观察液体的热胀冷缩;④模拟潜水艇的浮沉。在这些实验的设计中,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把微小变化放大以利丁观察的是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A.①②③     B.②③④    C.①③④     D.①②④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193040</wp:posOffset>
            </wp:positionV>
            <wp:extent cx="1028700" cy="1003300"/>
            <wp:effectExtent l="0" t="0" r="0" b="6350"/>
            <wp:wrapTight wrapText="bothSides">
              <wp:wrapPolygon>
                <wp:start x="0" y="0"/>
                <wp:lineTo x="0" y="21327"/>
                <wp:lineTo x="21200" y="21327"/>
                <wp:lineTo x="21200" y="0"/>
                <wp:lineTo x="0" y="0"/>
              </wp:wrapPolygon>
            </wp:wrapTight>
            <wp:docPr id="59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03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9.图6所小电路,电源电压保持不变,闭合开关S,当滑动变阻器的滑片P向右滑动时,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列说法正确的是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A.两个电流表的示数都变大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R1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B.两个电流表的示数都变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C.电流表A1小数不变,电流表A2小数变大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D.电流表A1示数不变,电流表A2示数变小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R2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10.在使用图7所示的插线板时发现:只有在开关闭合时,指示灯才能发光,插孔才可以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93980</wp:posOffset>
            </wp:positionV>
            <wp:extent cx="568325" cy="1089660"/>
            <wp:effectExtent l="0" t="0" r="3175" b="15240"/>
            <wp:wrapTight wrapText="bothSides">
              <wp:wrapPolygon>
                <wp:start x="0" y="0"/>
                <wp:lineTo x="0" y="21147"/>
                <wp:lineTo x="20997" y="21147"/>
                <wp:lineTo x="20997" y="0"/>
                <wp:lineTo x="0" y="0"/>
              </wp:wrapPolygon>
            </wp:wrapTight>
            <wp:docPr id="52" name="图片 12" descr="152930030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2" descr="1529300301(1)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8325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提供工作电压;即使指示灯损坏,开关闭合时插孔也能提供工作电压。图8中插线板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电路连接符合上:述现象及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193040</wp:posOffset>
            </wp:positionV>
            <wp:extent cx="3200400" cy="806450"/>
            <wp:effectExtent l="0" t="0" r="0" b="12700"/>
            <wp:wrapTight wrapText="bothSides">
              <wp:wrapPolygon>
                <wp:start x="0" y="0"/>
                <wp:lineTo x="0" y="20920"/>
                <wp:lineTo x="21471" y="20920"/>
                <wp:lineTo x="21471" y="0"/>
                <wp:lineTo x="0" y="0"/>
              </wp:wrapPolygon>
            </wp:wrapTight>
            <wp:docPr id="5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806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安全用电要求的是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二、多项选择题(本大题共3小题,每小题3分,共9分。)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11.在用一凸透镜研究其成像的规律时,某同学得到的部分实验信息如下表所小。根据</w:t>
      </w:r>
    </w:p>
    <w:tbl>
      <w:tblPr>
        <w:tblStyle w:val="13"/>
        <w:tblpPr w:leftFromText="180" w:rightFromText="180" w:vertAnchor="text" w:horzAnchor="page" w:tblpX="2292" w:tblpY="470"/>
        <w:tblW w:w="4641" w:type="dxa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760"/>
        <w:gridCol w:w="753"/>
        <w:gridCol w:w="760"/>
        <w:gridCol w:w="753"/>
        <w:gridCol w:w="76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exact"/>
        </w:trPr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31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试验次序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31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Style w:val="32"/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zh-CN"/>
              </w:rPr>
              <w:t>1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31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Style w:val="32"/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zh-CN"/>
              </w:rPr>
              <w:t>2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31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Style w:val="32"/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zh-CN"/>
              </w:rPr>
              <w:t>3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31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Style w:val="32"/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zh-CN"/>
              </w:rPr>
              <w:t>4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1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Style w:val="32"/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zh-CN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exact"/>
        </w:trPr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31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80" w:firstLine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zh-CN"/>
              </w:rPr>
              <w:t>物距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zh-CN"/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/cm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31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Style w:val="32"/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zh-CN"/>
              </w:rPr>
              <w:t>50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31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Style w:val="32"/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zh-CN"/>
              </w:rPr>
              <w:t>40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31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Style w:val="32"/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zh-CN"/>
              </w:rPr>
              <w:t>30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31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Style w:val="32"/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zh-CN"/>
              </w:rPr>
              <w:t>25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1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Style w:val="32"/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zh-CN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exact"/>
        </w:trPr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1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80" w:firstLine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Style w:val="33"/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zh-CN"/>
              </w:rPr>
              <w:t>像距</w:t>
            </w:r>
            <w:r>
              <w:rPr>
                <w:rStyle w:val="32"/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v</w:t>
            </w:r>
            <w:r>
              <w:rPr>
                <w:rStyle w:val="32"/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en-US"/>
              </w:rPr>
              <w:t>/cm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bottom"/>
          </w:tcPr>
          <w:p>
            <w:pPr>
              <w:pStyle w:val="31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Style w:val="32"/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zh-CN"/>
              </w:rPr>
              <w:t>22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1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Style w:val="32"/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zh-CN"/>
              </w:rPr>
              <w:t>24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1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Style w:val="32"/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zh-CN"/>
              </w:rPr>
              <w:t>30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1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Style w:val="32"/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zh-CN"/>
              </w:rPr>
              <w:t>38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31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Style w:val="32"/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zh-CN"/>
              </w:rPr>
              <w:t>60</w:t>
            </w:r>
          </w:p>
        </w:tc>
      </w:tr>
    </w:tbl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表屮信息判定下列说法正确的是</w:t>
      </w:r>
    </w:p>
    <w:p>
      <w:pPr>
        <w:pageBreakBefore w:val="0"/>
        <w:framePr w:w="4690" w:wrap="notBeside" w:vAnchor="text" w:hAnchor="text" w:xAlign="center" w:y="1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A.该凸透镜的焦距是15cm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B.当u=25cm时,凸透镜成放大的像,放大镜就是根据这一原理制成的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C.当v=24cm时,凸透镜成缩小的像,照相机就是根据这一原理制成的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D.若把物体从距凸透镜22cm处问距凸透镜32cm处滑动,像会逐渐变小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12.图9所示电路,闭合开关S后,将滑动变阻器的滑片P从一端滑到另一端,R1、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R2的U-I关系图象如图10所示;在上述过程中,滑片P从任意一点滑动到另外一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196850</wp:posOffset>
            </wp:positionV>
            <wp:extent cx="922655" cy="990600"/>
            <wp:effectExtent l="0" t="0" r="10795" b="0"/>
            <wp:wrapTight wrapText="bothSides">
              <wp:wrapPolygon>
                <wp:start x="0" y="0"/>
                <wp:lineTo x="0" y="21185"/>
                <wp:lineTo x="20961" y="21185"/>
                <wp:lineTo x="20961" y="0"/>
                <wp:lineTo x="0" y="0"/>
              </wp:wrapPolygon>
            </wp:wrapTight>
            <wp:docPr id="55" name="图片 14" descr="152930165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4" descr="1529301650(1)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点时,电流表A的示数变化量为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I,电压表V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的示数变化量分别为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 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U2,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R1、R2的功率变化量分别为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P1、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P2。则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97790</wp:posOffset>
            </wp:positionV>
            <wp:extent cx="1003300" cy="590550"/>
            <wp:effectExtent l="0" t="0" r="6350" b="0"/>
            <wp:wrapTight wrapText="bothSides">
              <wp:wrapPolygon>
                <wp:start x="0" y="0"/>
                <wp:lineTo x="0" y="20903"/>
                <wp:lineTo x="21327" y="20903"/>
                <wp:lineTo x="21327" y="0"/>
                <wp:lineTo x="0" y="0"/>
              </wp:wrapPolygon>
            </wp:wrapTight>
            <wp:docPr id="53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A.R1的阻值为70Ω      B.电源电压是18V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-1270</wp:posOffset>
            </wp:positionV>
            <wp:extent cx="571500" cy="329565"/>
            <wp:effectExtent l="0" t="0" r="0" b="13335"/>
            <wp:wrapNone/>
            <wp:docPr id="69" name="图片 16" descr="152930198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6" descr="1529301982(1)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295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1485900</wp:posOffset>
            </wp:positionH>
            <wp:positionV relativeFrom="paragraph">
              <wp:posOffset>-1270</wp:posOffset>
            </wp:positionV>
            <wp:extent cx="571500" cy="314960"/>
            <wp:effectExtent l="0" t="0" r="0" b="8890"/>
            <wp:wrapNone/>
            <wp:docPr id="68" name="图片 17" descr="152930359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7" descr="1529303590(1)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14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总成立      D.          总成立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13.如图所示,水平地面上放有上下两部分均为柱形的薄壁睿器,两部分的横截面积分别为S1、S2。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质量为m的木球通过细线与容器底部相连,细线受到的拉力为T,此时容器中水深为h(水的密度为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97790</wp:posOffset>
            </wp:positionV>
            <wp:extent cx="914400" cy="603250"/>
            <wp:effectExtent l="0" t="0" r="0" b="6350"/>
            <wp:wrapTight wrapText="bothSides">
              <wp:wrapPolygon>
                <wp:start x="0" y="0"/>
                <wp:lineTo x="0" y="21145"/>
                <wp:lineTo x="21150" y="21145"/>
                <wp:lineTo x="21150" y="0"/>
                <wp:lineTo x="0" y="0"/>
              </wp:wrapPolygon>
            </wp:wrapTight>
            <wp:docPr id="7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603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下列说法正确的是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00" w:firstLineChars="2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-1270</wp:posOffset>
            </wp:positionV>
            <wp:extent cx="457200" cy="214630"/>
            <wp:effectExtent l="0" t="0" r="0" b="13970"/>
            <wp:wrapNone/>
            <wp:docPr id="70" name="图片 19" descr="152930452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9" descr="1529304521(1)"/>
                    <pic:cNvPicPr>
                      <a:picLocks noChangeAspect="1"/>
                    </pic:cNvPicPr>
                  </pic:nvPicPr>
                  <pic:blipFill>
                    <a:blip r:embed="rId20">
                      <a:lum bright="-6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-1270</wp:posOffset>
            </wp:positionV>
            <wp:extent cx="457200" cy="241300"/>
            <wp:effectExtent l="0" t="0" r="0" b="6350"/>
            <wp:wrapNone/>
            <wp:docPr id="56" name="图片 20" descr="152930445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20" descr="1529304458(1)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A.木球的密度为             B.木球的密度为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i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C.剪断细线，待木球静止后水对容器底的压力变化量为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-1270</wp:posOffset>
            </wp:positionV>
            <wp:extent cx="236220" cy="297180"/>
            <wp:effectExtent l="0" t="0" r="11430" b="7620"/>
            <wp:wrapNone/>
            <wp:docPr id="57" name="图片 21" descr="152934487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21" descr="1529344871(1)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pict>
          <v:shape id="_x0000_s2070" o:spid="_x0000_s2070" o:spt="75" type="#_x0000_t75" style="position:absolute;left:0pt;margin-left:243pt;margin-top:-0.1pt;height:12.85pt;width:7pt;z-index:-251641856;mso-width-relative:page;mso-height-relative:page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</v:shape>
          <o:OLEObject Type="Embed" ProgID="" ShapeID="_x0000_s2070" DrawAspect="Content" ObjectID="_1468075725" r:id="rId23">
            <o:LockedField>false</o:LockedField>
          </o:OLEObject>
        </w:pi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D.剪断细线，待木球静止后水对容器底的压力变化量为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三、填空题(本大题共6小题，每小题4分，共24分)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14.下面是两则科技新闻: @“天眼一FAST”第次发现了一颗距地球4 000光年的亳秒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脉冲星;②我国新能源汽车产业发展迅速，锂电池单体能量密度已达230 W*h/kgn，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其中“光年”是__的单位，“W*h" 是______的单位。(填物理量名称)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15.空中加油机在高空给战斗机加油时，以加油机为参照物，战斗机是____的;若加油机以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500km/h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97790</wp:posOffset>
            </wp:positionV>
            <wp:extent cx="575945" cy="693420"/>
            <wp:effectExtent l="0" t="0" r="14605" b="11430"/>
            <wp:wrapTight wrapText="bothSides">
              <wp:wrapPolygon>
                <wp:start x="0" y="0"/>
                <wp:lineTo x="0" y="20769"/>
                <wp:lineTo x="20719" y="20769"/>
                <wp:lineTo x="20719" y="0"/>
                <wp:lineTo x="0" y="0"/>
              </wp:wrapPolygon>
            </wp:wrapTight>
            <wp:docPr id="37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的速度航行0.2h,通过的路程是___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97790</wp:posOffset>
            </wp:positionV>
            <wp:extent cx="800100" cy="369570"/>
            <wp:effectExtent l="0" t="0" r="0" b="11430"/>
            <wp:wrapTight wrapText="bothSides">
              <wp:wrapPolygon>
                <wp:start x="0" y="0"/>
                <wp:lineTo x="0" y="20709"/>
                <wp:lineTo x="21086" y="20709"/>
                <wp:lineTo x="21086" y="0"/>
                <wp:lineTo x="0" y="0"/>
              </wp:wrapPolygon>
            </wp:wrapTight>
            <wp:docPr id="38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16.将图12所示装置中的玻璃板抽掉后，两个瓶了内的气体会彼此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进入对方，这种现象叫做____,如图13所示，用力击出下部棋子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时，上面的棋子没有飞出，是由于上面的棋子具有____。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17.当某导体两端电压是3V时,通过它的电流是0.2A,该导体的电阻是____Ω;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当它两端电压为0时,该导体的电阻为_____Ω。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18.利用图14中的撬棒撬石块时,撬棒相当于______(选填“省力”或“费力”)杠杆;利用图15中的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196850</wp:posOffset>
            </wp:positionV>
            <wp:extent cx="1143000" cy="1117600"/>
            <wp:effectExtent l="0" t="0" r="0" b="6350"/>
            <wp:wrapTight wrapText="bothSides">
              <wp:wrapPolygon>
                <wp:start x="0" y="0"/>
                <wp:lineTo x="0" y="21355"/>
                <wp:lineTo x="21240" y="21355"/>
                <wp:lineTo x="21240" y="0"/>
                <wp:lineTo x="0" y="0"/>
              </wp:wrapPolygon>
            </wp:wrapTight>
            <wp:docPr id="39" name="图片 25" descr="152934658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5" descr="1529346588(1)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17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滑轮组匀速提升900N的重物时,若忽略滑轮自重、绳重及摩擦，人对绳的最小拉力为______N。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97790</wp:posOffset>
            </wp:positionV>
            <wp:extent cx="499745" cy="1089660"/>
            <wp:effectExtent l="0" t="0" r="14605" b="15240"/>
            <wp:wrapTight wrapText="bothSides">
              <wp:wrapPolygon>
                <wp:start x="0" y="0"/>
                <wp:lineTo x="0" y="21147"/>
                <wp:lineTo x="20584" y="21147"/>
                <wp:lineTo x="20584" y="0"/>
                <wp:lineTo x="0" y="0"/>
              </wp:wrapPolygon>
            </wp:wrapTight>
            <wp:docPr id="40" name="图片 26" descr="152934668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6" descr="1529346685(1)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-1270</wp:posOffset>
            </wp:positionV>
            <wp:extent cx="1257300" cy="951865"/>
            <wp:effectExtent l="0" t="0" r="0" b="635"/>
            <wp:wrapTight wrapText="bothSides">
              <wp:wrapPolygon>
                <wp:start x="0" y="0"/>
                <wp:lineTo x="0" y="21182"/>
                <wp:lineTo x="21273" y="21182"/>
                <wp:lineTo x="21273" y="0"/>
                <wp:lineTo x="0" y="0"/>
              </wp:wrapPolygon>
            </wp:wrapTight>
            <wp:docPr id="41" name="图片 27" descr="152934710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7" descr="1529347107(1)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951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19.如图16所示电路中,电源电压保持不变,电阻R1与R2的阻值之比为2:1。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开关S断开时,R1与R2的电功率之比为____;开关S闭合前后,电压表两次的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示数之比为_____。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四、综合题(本大题共6小题,共37分。解题中要求有必要的分析和说明,计算题还要有公式及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1023" w:rightChars="48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数据代入过程,结果要有数值和单位)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1023" w:rightChars="48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20.(7分)图17为某电热器的电路原理图,通过将开关S置于不同的位置,可以实现“加热”和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1023" w:rightChars="48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99060</wp:posOffset>
            </wp:positionV>
            <wp:extent cx="1181100" cy="819150"/>
            <wp:effectExtent l="0" t="0" r="0" b="0"/>
            <wp:wrapTight wrapText="bothSides">
              <wp:wrapPolygon>
                <wp:start x="0" y="0"/>
                <wp:lineTo x="0" y="21098"/>
                <wp:lineTo x="21252" y="21098"/>
                <wp:lineTo x="21252" y="0"/>
                <wp:lineTo x="0" y="0"/>
              </wp:wrapPolygon>
            </wp:wrapTight>
            <wp:docPr id="42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“保温”两种状态的变换,对应的额定功率分别为800W和40W。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1023" w:rightChars="487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(1)将开关S接“1”时,电热器处于_____(选填“加热”或“保温”)状态。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1023" w:rightChars="487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(2)电热器在加热状态下正常工作,将0.5kg初温为20℃℃的水加热到100℃,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1023" w:rightChars="487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需要多长时间______?（水的比热容为4.2×10l³J/(kg·℃),假设电能仝部转 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1023" w:rightChars="487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化为水的内能）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0</wp:posOffset>
            </wp:positionV>
            <wp:extent cx="2743200" cy="1353820"/>
            <wp:effectExtent l="0" t="0" r="0" b="17780"/>
            <wp:wrapTight wrapText="bothSides">
              <wp:wrapPolygon>
                <wp:start x="0" y="0"/>
                <wp:lineTo x="0" y="21276"/>
                <wp:lineTo x="21450" y="21276"/>
                <wp:lineTo x="21450" y="0"/>
                <wp:lineTo x="0" y="0"/>
              </wp:wrapPolygon>
            </wp:wrapTight>
            <wp:docPr id="43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353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21.(6分)在探究电阻一定时电流与电压关系的实验中: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(1)请根据图18所示的电路图,用笔画出导线完成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图19的电路连接;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(2)实验过程中得到的部分数据如下表所示。第3次测量时,电流表的示数如图20所示,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pict>
          <v:shape id="_x0000_s2078" o:spid="_x0000_s2078" o:spt="75" type="#_x0000_t75" style="position:absolute;left:0pt;margin-left:9pt;margin-top:15.6pt;height:44.4pt;width:270pt;mso-wrap-distance-left:9pt;mso-wrap-distance-right:9pt;z-index:251683840;mso-width-relative:page;mso-height-relative:page;" o:ole="t" filled="f" o:preferrelative="t" stroked="f" coordsize="21600,21600" wrapcoords="21592 -2 0 0 0 21600 21592 21602 8 21602 21600 21600 21600 0 8 -2 21592 -2">
            <v:path/>
            <v:fill on="f" alignshape="1" focussize="0,0"/>
            <v:stroke on="f"/>
            <v:imagedata r:id="rId33" grayscale="f" bilevel="f" o:title=""/>
            <o:lock v:ext="edit" aspectratio="t"/>
            <w10:wrap type="tight"/>
          </v:shape>
          <o:OLEObject Type="Embed" ProgID="Excel.Sheet.8" ShapeID="_x0000_s2078" DrawAspect="Content" ObjectID="_1468075726" r:id="rId32">
            <o:LockedField>false</o:LockedField>
          </o:OLEObject>
        </w:pi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请将该数据填入表格中;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 xml:space="preserve">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0</wp:posOffset>
            </wp:positionV>
            <wp:extent cx="1095375" cy="428625"/>
            <wp:effectExtent l="0" t="0" r="9525" b="9525"/>
            <wp:wrapTight wrapText="bothSides">
              <wp:wrapPolygon>
                <wp:start x="0" y="0"/>
                <wp:lineTo x="0" y="20416"/>
                <wp:lineTo x="21412" y="20416"/>
                <wp:lineTo x="21412" y="0"/>
                <wp:lineTo x="0" y="0"/>
              </wp:wrapPolygon>
            </wp:wrapTight>
            <wp:docPr id="44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-1209675</wp:posOffset>
            </wp:positionH>
            <wp:positionV relativeFrom="paragraph">
              <wp:posOffset>99060</wp:posOffset>
            </wp:positionV>
            <wp:extent cx="1257300" cy="1022350"/>
            <wp:effectExtent l="0" t="0" r="0" b="6350"/>
            <wp:wrapTight wrapText="bothSides">
              <wp:wrapPolygon>
                <wp:start x="0" y="0"/>
                <wp:lineTo x="0" y="21332"/>
                <wp:lineTo x="21273" y="21332"/>
                <wp:lineTo x="21273" y="0"/>
                <wp:lineTo x="0" y="0"/>
              </wp:wrapPolygon>
            </wp:wrapTight>
            <wp:docPr id="45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022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(3)在图21中的坐标轴上标出适当的标度,把上表中的数据在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坐标系中描点并连线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22.(6分)在“探究影响导体电阻大小的因素”时,某实验小组想利用图22所示的电路,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分别对导体电阻跟它的长度、横截面积、材料有关的猜想进行实验验证: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(1)为验证“导体电阻跟长度有关”,下表中可选用的三种导体是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softHyphen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_________(填导体代号)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pict>
          <v:shape id="_x0000_s2081" o:spid="_x0000_s2081" o:spt="75" type="#_x0000_t75" style="position:absolute;left:0pt;margin-left:27pt;margin-top:2.4pt;height:94.5pt;width:189pt;mso-wrap-distance-left:9pt;mso-wrap-distance-right:9pt;z-index:-251629568;mso-width-relative:page;mso-height-relative:page;" o:ole="t" filled="f" o:preferrelative="t" stroked="f" coordsize="21600,21600" wrapcoords="21591 -2 0 0 0 21599 21591 21601 8 21601 21599 21599 21599 0 8 -2 21591 -2">
            <v:path/>
            <v:fill on="f" alignshape="1" focussize="0,0"/>
            <v:stroke on="f"/>
            <v:imagedata r:id="rId37" grayscale="f" bilevel="f" o:title=""/>
            <o:lock v:ext="edit" aspectratio="t"/>
            <w10:wrap type="tight" side="right"/>
          </v:shape>
          <o:OLEObject Type="Embed" ProgID="Excel.Sheet.8" ShapeID="_x0000_s2081" DrawAspect="Content" ObjectID="_1468075727" r:id="rId36">
            <o:LockedField>false</o:LockedField>
          </o:OLEObject>
        </w:pi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;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30480</wp:posOffset>
            </wp:positionV>
            <wp:extent cx="1371600" cy="1028700"/>
            <wp:effectExtent l="0" t="0" r="0" b="0"/>
            <wp:wrapNone/>
            <wp:docPr id="46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4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 w:clear="all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2)若实验中将电路中的电流表更换为小灯泡,通过观察__________也可以判断导体电阻大小,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但不足之处是____________________。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23.(6分)甲、乙两地相距40km,在甲、乙两地之间沿直线架设了两条输电线,已知每条输电线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每千米的电阻为0.2Ω。现输电线在某处发生了短路,为确定短路位置,检修员进行了如下操作: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在甲地利用电源(电压恒为6V)、定值电阻Ro(阻值为20Ω)、电压表(量程为0~3V)以及开关等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186690</wp:posOffset>
            </wp:positionV>
            <wp:extent cx="4457700" cy="1400810"/>
            <wp:effectExtent l="0" t="0" r="0" b="8255"/>
            <wp:wrapNone/>
            <wp:docPr id="47" name="图片 35" descr="152935135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5" descr="1529351350(1)"/>
                    <pic:cNvPicPr>
                      <a:picLocks noChangeAspect="1"/>
                    </pic:cNvPicPr>
                  </pic:nvPicPr>
                  <pic:blipFill>
                    <a:blip r:embed="rId3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17999" contras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1400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与输电线组成了一个检测电路(如图23所示,电压表未画出)闭合关后,电压表示数为2V。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请解答如下问题: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(1)根据题意判定电压表的连接位置,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将它接入检测电路;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 xml:space="preserve">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(2)计算出短路位置离甲地的距离。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24.(6分)某校同学参加社会实践活动时,在川上发现一块很大的岩石,他们想测出这块岩石的密度。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几位同学随身携带的工具和器材有:电子大平(附说明书)、购物用的弹簧秤、卷尺、喝水用的茶缸、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铁锤、细线和一瓶饮用水(已知水的密度为</w:t>
      </w:r>
      <w:r>
        <w:rPr>
          <w:rStyle w:val="34"/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 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ρ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)请你从中选用部分工具和器材,帮他们设计一种精确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测量岩石密度的实验方案。要求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(1)写出主要的实验步骤;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(2)写出岩石密度的数学表达式(用已知量和测量量表示)。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0</wp:posOffset>
            </wp:positionV>
            <wp:extent cx="2219325" cy="1762125"/>
            <wp:effectExtent l="0" t="0" r="9525" b="9525"/>
            <wp:wrapTight wrapText="bothSides">
              <wp:wrapPolygon>
                <wp:start x="0" y="0"/>
                <wp:lineTo x="0" y="21483"/>
                <wp:lineTo x="21507" y="21483"/>
                <wp:lineTo x="21507" y="0"/>
                <wp:lineTo x="0" y="0"/>
              </wp:wrapPolygon>
            </wp:wrapTight>
            <wp:docPr id="48" name="图片 36" descr="152935182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6" descr="1529351822(1)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25.(6分)某同学在研究滑动摩搽力时,先后做了如下两次实验: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实验一:将重为G7的物块A放在一水平薄木板上,用弹貧测力计沿水平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0</wp:posOffset>
            </wp:positionV>
            <wp:extent cx="2171700" cy="854075"/>
            <wp:effectExtent l="0" t="0" r="0" b="3175"/>
            <wp:wrapNone/>
            <wp:docPr id="49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7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854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方向拉动物块,使它在木板上匀速运动,如图24所示。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读出弹簧测力计示数为F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实验二:再将上述木板一端垫起,构成一个长为s、高为h的斜面;然后用弹簧测力计沿斜面拉动物块A,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99060</wp:posOffset>
            </wp:positionV>
            <wp:extent cx="2400300" cy="1014730"/>
            <wp:effectExtent l="0" t="0" r="0" b="13970"/>
            <wp:wrapNone/>
            <wp:docPr id="50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38"/>
                    <pic:cNvPicPr>
                      <a:picLocks noChangeAspect="1"/>
                    </pic:cNvPicPr>
                  </pic:nvPicPr>
                  <pic:blipFill>
                    <a:blip r:embed="rId42">
                      <a:lum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014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使它在斜面上匀速向上运动,如图25所示。读出弹簧测力计的示数为F1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请你结合实验过程,运用所学知识解答如下问题: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(1)画出物块A在斜面上运动时对斜面的压力F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的示意图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(2)求出物块A对斜面的压力F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2635885</wp:posOffset>
            </wp:positionH>
            <wp:positionV relativeFrom="paragraph">
              <wp:posOffset>46355</wp:posOffset>
            </wp:positionV>
            <wp:extent cx="2066925" cy="1495425"/>
            <wp:effectExtent l="0" t="0" r="9525" b="9525"/>
            <wp:wrapTight wrapText="bothSides">
              <wp:wrapPolygon>
                <wp:start x="0" y="0"/>
                <wp:lineTo x="0" y="21462"/>
                <wp:lineTo x="21500" y="21462"/>
                <wp:lineTo x="21500" y="0"/>
                <wp:lineTo x="0" y="0"/>
              </wp:wrapPolygon>
            </wp:wrapTight>
            <wp:docPr id="51" name="图片 39" descr="152935239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39" descr="1529352399(1)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4310" cy="7491730"/>
            <wp:effectExtent l="0" t="0" r="2540" b="13970"/>
            <wp:docPr id="72" name="图片 28" descr="C:\Users\Administrator\Desktop\BBC电的故事\11 - 001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28" descr="C:\Users\Administrator\Desktop\BBC电的故事\11 - 0011.tif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91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561330" cy="7893685"/>
            <wp:effectExtent l="0" t="0" r="1270" b="12065"/>
            <wp:docPr id="73" name="图片 29" descr="C:\Users\Administrator\Desktop\BBC电的故事\11 - 001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29" descr="C:\Users\Administrator\Desktop\BBC电的故事\11 - 0012.tif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561330" cy="7893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Sylfaen">
    <w:panose1 w:val="010A0502050306030303"/>
    <w:charset w:val="00"/>
    <w:family w:val="roman"/>
    <w:pitch w:val="default"/>
    <w:sig w:usb0="040006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BD41150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200E78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4D74627"/>
    <w:rsid w:val="671B55CE"/>
    <w:rsid w:val="67651281"/>
    <w:rsid w:val="68F80529"/>
    <w:rsid w:val="694974BA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21">
    <w:name w:val="正文文本 (4)"/>
    <w:basedOn w:val="1"/>
    <w:link w:val="23"/>
    <w:qFormat/>
    <w:uiPriority w:val="0"/>
    <w:pPr>
      <w:shd w:val="clear" w:color="auto" w:fill="FFFFFF"/>
      <w:spacing w:before="240" w:after="240" w:line="240" w:lineRule="atLeast"/>
      <w:jc w:val="center"/>
    </w:pPr>
    <w:rPr>
      <w:rFonts w:ascii="MingLiU" w:eastAsia="MingLiU"/>
      <w:kern w:val="0"/>
      <w:sz w:val="30"/>
      <w:szCs w:val="30"/>
    </w:rPr>
  </w:style>
  <w:style w:type="character" w:customStyle="1" w:styleId="22">
    <w:name w:val="正文文本 (4) + Times New Roman"/>
    <w:basedOn w:val="23"/>
    <w:qFormat/>
    <w:uiPriority w:val="0"/>
    <w:rPr>
      <w:rFonts w:ascii="Times New Roman" w:hAnsi="Times New Roman" w:cs="Times New Roman"/>
    </w:rPr>
  </w:style>
  <w:style w:type="character" w:customStyle="1" w:styleId="23">
    <w:name w:val="正文文本 (4)_"/>
    <w:basedOn w:val="9"/>
    <w:link w:val="21"/>
    <w:uiPriority w:val="0"/>
    <w:rPr>
      <w:rFonts w:ascii="MingLiU" w:eastAsia="MingLiU"/>
      <w:kern w:val="0"/>
      <w:sz w:val="30"/>
      <w:szCs w:val="30"/>
    </w:rPr>
  </w:style>
  <w:style w:type="paragraph" w:customStyle="1" w:styleId="24">
    <w:name w:val="标题 #1"/>
    <w:basedOn w:val="1"/>
    <w:link w:val="25"/>
    <w:uiPriority w:val="0"/>
    <w:pPr>
      <w:shd w:val="clear" w:color="auto" w:fill="FFFFFF"/>
      <w:spacing w:before="240" w:after="240" w:line="240" w:lineRule="atLeast"/>
      <w:jc w:val="center"/>
      <w:outlineLvl w:val="0"/>
    </w:pPr>
    <w:rPr>
      <w:rFonts w:ascii="MingLiU" w:eastAsia="MingLiU"/>
      <w:spacing w:val="440"/>
      <w:kern w:val="0"/>
      <w:sz w:val="40"/>
      <w:szCs w:val="40"/>
    </w:rPr>
  </w:style>
  <w:style w:type="character" w:customStyle="1" w:styleId="25">
    <w:name w:val="标题 #1_"/>
    <w:basedOn w:val="9"/>
    <w:link w:val="24"/>
    <w:qFormat/>
    <w:uiPriority w:val="0"/>
    <w:rPr>
      <w:rFonts w:ascii="MingLiU" w:eastAsia="MingLiU"/>
      <w:spacing w:val="440"/>
      <w:kern w:val="0"/>
      <w:sz w:val="40"/>
      <w:szCs w:val="40"/>
    </w:rPr>
  </w:style>
  <w:style w:type="character" w:customStyle="1" w:styleId="26">
    <w:name w:val="正文文本 (3)_"/>
    <w:basedOn w:val="9"/>
    <w:link w:val="27"/>
    <w:qFormat/>
    <w:uiPriority w:val="0"/>
    <w:rPr>
      <w:rFonts w:ascii="MingLiU" w:eastAsia="MingLiU"/>
      <w:b/>
      <w:bCs/>
      <w:kern w:val="0"/>
      <w:sz w:val="20"/>
      <w:szCs w:val="20"/>
    </w:rPr>
  </w:style>
  <w:style w:type="paragraph" w:customStyle="1" w:styleId="27">
    <w:name w:val="正文文本 (3)"/>
    <w:basedOn w:val="1"/>
    <w:link w:val="26"/>
    <w:uiPriority w:val="0"/>
    <w:pPr>
      <w:shd w:val="clear" w:color="auto" w:fill="FFFFFF"/>
      <w:spacing w:after="240" w:line="240" w:lineRule="atLeast"/>
      <w:ind w:hanging="440"/>
      <w:jc w:val="left"/>
    </w:pPr>
    <w:rPr>
      <w:rFonts w:ascii="MingLiU" w:eastAsia="MingLiU"/>
      <w:b/>
      <w:bCs/>
      <w:kern w:val="0"/>
      <w:sz w:val="20"/>
      <w:szCs w:val="20"/>
    </w:rPr>
  </w:style>
  <w:style w:type="character" w:customStyle="1" w:styleId="28">
    <w:name w:val="正文文本 (3) + Times New Roman"/>
    <w:basedOn w:val="26"/>
    <w:qFormat/>
    <w:uiPriority w:val="0"/>
    <w:rPr>
      <w:rFonts w:ascii="Times New Roman" w:hAnsi="Times New Roman" w:cs="Times New Roman"/>
      <w:sz w:val="26"/>
      <w:szCs w:val="26"/>
      <w:lang w:val="en-US" w:eastAsia="en-US"/>
    </w:rPr>
  </w:style>
  <w:style w:type="character" w:customStyle="1" w:styleId="29">
    <w:name w:val="正文文本 (2)_"/>
    <w:basedOn w:val="9"/>
    <w:link w:val="30"/>
    <w:qFormat/>
    <w:uiPriority w:val="0"/>
    <w:rPr>
      <w:rFonts w:ascii="MingLiU" w:eastAsia="MingLiU"/>
      <w:kern w:val="0"/>
      <w:sz w:val="20"/>
      <w:szCs w:val="20"/>
    </w:rPr>
  </w:style>
  <w:style w:type="paragraph" w:customStyle="1" w:styleId="30">
    <w:name w:val="正文文本 (2)"/>
    <w:basedOn w:val="1"/>
    <w:link w:val="29"/>
    <w:qFormat/>
    <w:uiPriority w:val="0"/>
    <w:pPr>
      <w:shd w:val="clear" w:color="auto" w:fill="FFFFFF"/>
      <w:spacing w:before="240" w:line="451" w:lineRule="exact"/>
      <w:ind w:hanging="440"/>
      <w:jc w:val="distribute"/>
    </w:pPr>
    <w:rPr>
      <w:rFonts w:ascii="MingLiU" w:eastAsia="MingLiU"/>
      <w:kern w:val="0"/>
      <w:sz w:val="20"/>
      <w:szCs w:val="20"/>
    </w:rPr>
  </w:style>
  <w:style w:type="paragraph" w:customStyle="1" w:styleId="31">
    <w:name w:val="正文文本 (2)1"/>
    <w:basedOn w:val="1"/>
    <w:qFormat/>
    <w:uiPriority w:val="0"/>
    <w:pPr>
      <w:shd w:val="clear" w:color="auto" w:fill="FFFFFF"/>
      <w:spacing w:line="403" w:lineRule="exact"/>
      <w:ind w:hanging="340"/>
      <w:jc w:val="left"/>
    </w:pPr>
    <w:rPr>
      <w:rFonts w:ascii="MingLiU" w:hAnsi="MingLiU_HKSCS" w:eastAsia="MingLiU" w:cs="MingLiU"/>
      <w:kern w:val="0"/>
      <w:sz w:val="20"/>
      <w:szCs w:val="20"/>
    </w:rPr>
  </w:style>
  <w:style w:type="character" w:customStyle="1" w:styleId="32">
    <w:name w:val="正文文本 (2) + Sylfaen4"/>
    <w:basedOn w:val="29"/>
    <w:qFormat/>
    <w:uiPriority w:val="0"/>
    <w:rPr>
      <w:rFonts w:ascii="Sylfaen" w:hAnsi="Sylfaen" w:cs="Sylfaen"/>
      <w:sz w:val="12"/>
      <w:szCs w:val="12"/>
      <w:u w:val="none"/>
    </w:rPr>
  </w:style>
  <w:style w:type="character" w:customStyle="1" w:styleId="33">
    <w:name w:val="正文文本 (2) + 6 pt"/>
    <w:basedOn w:val="29"/>
    <w:qFormat/>
    <w:uiPriority w:val="0"/>
    <w:rPr>
      <w:rFonts w:cs="MingLiU"/>
      <w:sz w:val="12"/>
      <w:szCs w:val="12"/>
      <w:u w:val="none"/>
    </w:rPr>
  </w:style>
  <w:style w:type="character" w:customStyle="1" w:styleId="34">
    <w:name w:val="apple-converted-space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7" Type="http://schemas.openxmlformats.org/officeDocument/2006/relationships/fontTable" Target="fontTable.xml"/><Relationship Id="rId46" Type="http://schemas.openxmlformats.org/officeDocument/2006/relationships/customXml" Target="../customXml/item1.xml"/><Relationship Id="rId45" Type="http://schemas.openxmlformats.org/officeDocument/2006/relationships/image" Target="media/image39.png"/><Relationship Id="rId44" Type="http://schemas.openxmlformats.org/officeDocument/2006/relationships/image" Target="media/image38.png"/><Relationship Id="rId43" Type="http://schemas.openxmlformats.org/officeDocument/2006/relationships/image" Target="media/image37.png"/><Relationship Id="rId42" Type="http://schemas.openxmlformats.org/officeDocument/2006/relationships/image" Target="media/image36.png"/><Relationship Id="rId41" Type="http://schemas.openxmlformats.org/officeDocument/2006/relationships/image" Target="media/image35.png"/><Relationship Id="rId40" Type="http://schemas.openxmlformats.org/officeDocument/2006/relationships/image" Target="media/image34.png"/><Relationship Id="rId4" Type="http://schemas.openxmlformats.org/officeDocument/2006/relationships/footer" Target="footer1.xml"/><Relationship Id="rId39" Type="http://schemas.openxmlformats.org/officeDocument/2006/relationships/image" Target="media/image33.png"/><Relationship Id="rId38" Type="http://schemas.openxmlformats.org/officeDocument/2006/relationships/image" Target="media/image32.png"/><Relationship Id="rId37" Type="http://schemas.openxmlformats.org/officeDocument/2006/relationships/image" Target="media/image31.emf"/><Relationship Id="rId36" Type="http://schemas.openxmlformats.org/officeDocument/2006/relationships/oleObject" Target="embeddings/oleObject3.bin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emf"/><Relationship Id="rId32" Type="http://schemas.openxmlformats.org/officeDocument/2006/relationships/oleObject" Target="embeddings/oleObject2.bin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wmf"/><Relationship Id="rId23" Type="http://schemas.openxmlformats.org/officeDocument/2006/relationships/oleObject" Target="embeddings/oleObject1.bin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jpe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2070"/>
    <customShpInfo spid="_x0000_s2078"/>
    <customShpInfo spid="_x0000_s208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2018-06-19T08:56:52Z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