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2018年</w:t>
      </w:r>
      <w:r>
        <w:rPr>
          <w:rFonts w:hint="eastAsia" w:asciiTheme="minorEastAsia" w:hAnsiTheme="minorEastAsia" w:eastAsiaTheme="minorEastAsia" w:cstheme="minorEastAsia"/>
          <w:b/>
          <w:sz w:val="24"/>
          <w:szCs w:val="24"/>
          <w:lang w:eastAsia="zh-CN"/>
        </w:rPr>
        <w:t>山东省</w:t>
      </w:r>
      <w:r>
        <w:rPr>
          <w:rFonts w:hint="eastAsia" w:asciiTheme="minorEastAsia" w:hAnsiTheme="minorEastAsia" w:eastAsiaTheme="minorEastAsia" w:cstheme="minorEastAsia"/>
          <w:b/>
          <w:sz w:val="24"/>
          <w:szCs w:val="24"/>
        </w:rPr>
        <w:t>临沂市</w:t>
      </w:r>
      <w:r>
        <w:rPr>
          <w:rFonts w:hint="eastAsia" w:asciiTheme="minorEastAsia" w:hAnsiTheme="minorEastAsia" w:eastAsiaTheme="minorEastAsia" w:cstheme="minorEastAsia"/>
          <w:b/>
          <w:sz w:val="24"/>
          <w:szCs w:val="24"/>
          <w:lang w:eastAsia="zh-CN"/>
        </w:rPr>
        <w:t>中考思想品德试题（</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第Ⅰ卷（共50分）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一、选择题（下列各题的选项中只有一项最符合题意，请将正确的选项涂在答题卡上。共25题，每题2分）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1.2018年是中国改革开放</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drawing>
          <wp:inline distT="0" distB="0" distL="114300" distR="114300">
            <wp:extent cx="18415" cy="15240"/>
            <wp:effectExtent l="0" t="0" r="0" b="0"/>
            <wp:docPr id="154"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周年。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    B.30    C.40    D.50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2.2018年1月8日上午，国家科学技术奖励大会在北京人民大会堂隆重举行。习近平总书记向获得2017年度国家最高科学技术奖的南京理工大学</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院士和中国疾病预防控制中心病毒病预防控制所院士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颁发奖励证书。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A.侯云德  屠呦呦    B.王泽山  侯云德  C.王泽山  屠呦呦    D.侯云德  王泽山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3.2018年2月4日，改革开放以来第20个、新世纪以来第</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个指导“三农”工作的中央一号文件由新华社受权发布。该文件对实施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战略进行了全面部署。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  区域协调发展    B.15  乡村振兴     C.10 乡村振兴    D.10  区域协调发展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4.2018年3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15国际消费者权益日主题活动在北京举行，活动主题为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A.新消费 我做主    B.网络诚信 消费无忧    C.品质消费 美好生活    D.让消费者更有尊严</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5.2018年3月20日，十三届全国人大一次会议表决通过了____，国家主席习近平签署了3号主席令予以公布，该法自公布之同起施行。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A.《中华人民共和国国歌法》  </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52"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B.《中华人民共和国监察法》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C.《中华人民共和国行政法》    D.《中华人民共和国组织法》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6.2018年1月4日，一张“托举哥”照片火爆网络。照片显示，暴雪中一名交通</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159"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6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协警站在公交车项，用手托举着下垂的电缆线，让拥挤的车流陆续通过，成为暴雪中一道暖人的风景。“托举哥”的行为启示我们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①要设身处地为他人着想                 ②要尊重、善待他人的生命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③要做轰轰烈烈的大事，绝不做平凡的小事 ④承担危及自己生命的责任是不值得的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    B.①②    C.③④    D.②④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7.下列几种情况按序排列，符合“自立、自信、自尊、自强”顺序的一组是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①我能行 ②公共场合，不卑不亢 ③独立完成作业 ④遇到困难不低头，想办法克服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A.①③②④    B.③①②④   C.①③④②    D.②③④①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8.“适当的悲伤可以表示感情的深切，过度的伤心却可以证明智慧的欠缺。”这句话告诉我们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A.情绪需要调控，要做情绪的主人  B.情绪只会对人产生不良影响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C.情绪不能调控，要顺其自然      D.发泄情绪要在道德和法律允许的范围内进行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9.儿子：”老爸，你说我长大后能有出息吗？”</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爸爸：“为什么这么问？”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儿子：“因为我在学校学习不算好啊……”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爸爸的回答最恰当的是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A.你要只看自己的优点，不看自己的缺点  B.你要学会自立自强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C.你要学会接纳自己的一切              D.你要正确认识和评价自己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10.2018年5月12日晚，央视六套重播了抗震题材电影《地动山摇》，剧中当遴选面临生死考验的突击队员时，旅长那句“不是独生子女的请举手”话音未落，所有战士（很多是独生子女）齐刷刷举起了右手的场面震撼人心。这充分说明战士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①深明大义，勇于担当 ②吃苦耐劳，勇于创新 ③坚守信念，无私奉献 ④爱出风头，自私虚伪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A.①④    B.②④    C.②③    D.①③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11.2018年5月17日，最高法院和山东省高院联合开展了全媒体直播抓“老赖”行动，现场共强制搜查两次，扣押现金4000余元，实际结案6起，有8人当场表示要积极履行义务，6人实际缴纳案款80余万</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53"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6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，拘留7人，有力捍卫了当事人的胜诉权益。山东这样治“老赖”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①有利于督促公民自觉遵纪守法，提高诚信意识  ②说明诚信缺失的代价仅仅是经济上的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③能够杜绝失信现象与违法行为的发生          ④有利于营造诚实守信的社会氛围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A.②③    B.①④    C.①③    D.②④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12.2017年10月29日，贵州遵义6岁的王安娜荣获2017“最美孝心少年”称号，安娜给曾祖母洗脸洗脚，给病重不能行走的奶奶冒雨拿药，哄奶奶开心，小小的安娜撑起了这个家，可艰辛的生活并没有抹去她脸上灿烂的笑容。她的事迹告诉我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①孝敬长辈要从小事做起    ②告别依赖，保持乐观心态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③对长辈要言听计从    ④努力学习，长大后再孝敬长辈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A.②③    B.①③    C.①②    D.②④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61"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.“千错万错都是老师的错”，这是当下一些老师时常遭遇的尴尬。有的老师即使面对有不良行为的学生，也不敢放手来管。对此，你的想法是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①老师要合理合法地管理学生，不能放任自流  ②要理解老师的良苦用心，正确对待老师的批评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③学生大都是未成年人，即使有错也不能处分  ④老师的批评教育都是错误的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A.①④    B.①②    C.③④    D.②③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14.调查发现，不少中学生把心里话“对自己说”或“对日记本说”，不愿与同学、师长交流，以致常常产生孤独感。下列建议你不认同的是</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A.积极交往，在交往中建立真挚的友情  B.专心学习，世上没有真正的朋友</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C.培养热情开朗的性格，坦诚交往      D.正确认识闭锁心理的危害，敞开心扉</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15.网约车技术引进我国之后，已发展成为—个庞大的产业，据统计，现在每天有1400多万人通过手机约车，享受着出行的廉价与便捷。关于“网约车”下列说</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56"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6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法错误的是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①科技深刻影响着我们的生活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②网约车既能让人们利用自己的资源满足社会的需要，也能给自己创造经济价值</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③网约车绝对安全可靠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④网约车属于新生事物，应当在不受约束的情况下鼓励发展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A.②④    B.①③    C.①②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16.下列同学的行为中，正确行使公民权利的是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A.小玲擅自将朋友的照片发布到网络上  B.正在上八年级的小军辍学去打工挣钱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C.晓东为自己的发明申请了专利        D.小明自作主张将朋友的自行车捐给了贫困山区的孩子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17.2018年3月3日，上海男子孟某在南京大屠杀纪念碑前拍摄含侮辱性语言的视频并上传网络，还称自己要开直播、求打赏。3月7日，孟某被依法处以行政拘留8日。对此认识不正确的是</w:t>
      </w:r>
      <w:r>
        <w:rPr>
          <w:rFonts w:hint="eastAsia" w:asciiTheme="minorEastAsia" w:hAnsiTheme="minorEastAsia" w:eastAsiaTheme="minorEastAsia" w:cstheme="minorEastAsia"/>
          <w:sz w:val="24"/>
          <w:szCs w:val="24"/>
        </w:rPr>
        <w:drawing>
          <wp:inline distT="0" distB="0" distL="114300" distR="114300">
            <wp:extent cx="9525" cy="22860"/>
            <wp:effectExtent l="0" t="0" r="0" b="0"/>
            <wp:docPr id="160"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7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A.孟某的行为亵渎了民族尊严，逾越了我国法律的底线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B.启示我们要加强公民的历史教育和爱国主义教育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C.孟某的行为是一般违法行为，受到了法律制裁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D.孟某的行为是犯罪行为，受到了刑罚处罚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18.放学时，丽丽在校门口遇见一位多年不见的邻居，邻居邀请她上车，说：“别回家了，世界那么大，带你去看看！”你认为丽丽最恰当的做法是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A.不去，把邻居狠狠地骂一顿          B.去，并礼貌的对邻居表示谢意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C.不去，并委婉地告诉邻居有其它安排   D.去，并邀请一位女同学陪同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19.2018年1月5日，合肥高铁站一名女乘客以丈夫未能赶上动车为由用身体强行阻挡车门关闭，并提出让检票员对其丈夫放行等要求。最终这名女乘客被处以2000元的罚款，其就职的单位也责成其停职检查。“高铁扒门”事件警示我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①要增强规则意识，做遵纪守法的公民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②要在法律规定的范围内行使自己的权利，不得损害社会的公共利益和他人利益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③误读权利的内涵，必定会付出相应的代价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④维护公共安全与秩序，需要每个社会成员共同努力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 ②③④    C.①③④    D.①②③④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20.2018年4月1日上午，央视曝光了甘肃折达公路考勒隧道存在严重质量问题和安全隐患。而比质量问题更挑动人们神经的，则是面对记者的采访，交通主管部门领导所表现出的敷衍塞责和傲慢无礼。对此甘肃方面火速启动问责程序，对曝光的6名相关人员进行停职调查由这说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①一些地方不作为不尽责、官僚主义、衙门作风问题仍十分严重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②甘肃的官场是最黑暗的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③不负责任一定会受到法律的制裁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④要继续加强干部作风建设，提高执政能力和水平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    B.①④    C.②④    D.②③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在过去的2017年，传统文化热席卷影视、综艺、图书出版、教育等行业，以传统文化为题材和内容的多种艺术样式不断涌现。针对这样的文化现象，有媒体评论说“诗词、非遗、文物，传统文化成2017年最大‘网红’”。传统文化成为“网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①彰显了中华传统文化的魅力         ②有利于传统文化的创新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③有利于增强民族自尊心和文化自豪感  ④说明中华文化是世界上最优秀的文化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B.②③④    C.①③④    D.①②③④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22.2018年5月l8至19日，习近平在全国生态环境保护会议上指出，“像保护眼睛一样保护生态环境，像对待生命一样对待生态环境”，要落实习总书记要求就必须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①坚持科学发展观，实施可持续发展战略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②改变传统的以“高投入、高消耗、高污染”为特征的生产模式和消费模式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③依靠科技创新，不断提高资源利用率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④放弃高科技和现代化，回到农耕文明社会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B.②③④    C.①②④    D.①③④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23.5月20日是全国助残日，据民政部消息：截止2018年2月22日，我国困难残疾人生活补贴和重度残疾人护理补贴实行两年来，已基本实现区县全覆盖，分别惠</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63"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及1000多万残疾人，累计发放资金近300亿元，这表明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A.以人为本的科学发展观得到了具体的体现   B.全面建成小康社会的目标已经实现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C.中国共产党始终代表广大农民的根本利益   D.解</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55"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决民生问题是我国各族人民的共同理想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24.2018年5月8日，美国总统特朗普宣布退出伊核协议，并重启对伊朗的制裁。此举给中东和平进程和世界防核扩散事业造成重大打击。这一举动表明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①争取和维护世界和平的任务仍然艰巨  ②和平与战争是当今时代的主题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③国与国之间的合作不断增强          ④霸权主义和强权政治仍然存在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B.③④    C.①④    D.②③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25.2017年5月10日，微信公众号“新疆共青团”发表的《双双清华硕士毕业的90后维吾尔族小夫妻南疆驻村、宣讲的心里话》一文爆红网络。这对维吾尔族夫妻在参加自治区开展的“访惠聚”驻村工作中，耳闻目睹了基层发生的可喜变化。这种可喜变化得益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①中国共产党的正确领导         ②“一国两制”的强大生命力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③民族区域自治制度的优越性     ④全国各族人民的共同努力和团结奋斗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w:t>
      </w:r>
      <w:r>
        <w:rPr>
          <w:rFonts w:hint="eastAsia" w:asciiTheme="minorEastAsia" w:hAnsiTheme="minorEastAsia" w:eastAsiaTheme="minorEastAsia" w:cstheme="minorEastAsia"/>
          <w:sz w:val="24"/>
          <w:szCs w:val="24"/>
        </w:rPr>
        <w:drawing>
          <wp:inline distT="0" distB="0" distL="114300" distR="114300">
            <wp:extent cx="27940" cy="21590"/>
            <wp:effectExtent l="0" t="0" r="0" b="0"/>
            <wp:docPr id="162"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7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B.②③④    C.①③④    D.①②③④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第Ⅱ卷（共50分）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二、问答题（根据提示完成下列各题，共4题）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（11分）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哈佛大学校长福斯特曾经有一场著名的演讲，她在演讲中说了一句话：“一个人生活的广度决定了他的优秀程度。”许多人都认为这句话很有道理，但未曾了解生活的广度是什么。其实，一个人生活的广度就是他的格局。而一个人的格局，是由他读过的书、走过的路决定的。你从书中读到的智慧，从这个世界获得的阅历，都将决定你未来的人生格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58"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7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……读书之外，还要去看看这个世界。有句话说的好，“纸上得来终觉浅，绝知此事要躬行”。你读的书会告诉你，这个世界是什么样的，也会告诉你你是什么样的人，但那终究是别人告诉</w:t>
      </w:r>
      <w:r>
        <w:rPr>
          <w:rFonts w:hint="eastAsia" w:asciiTheme="minorEastAsia" w:hAnsiTheme="minorEastAsia" w:eastAsiaTheme="minorEastAsia" w:cstheme="minorEastAsia"/>
          <w:sz w:val="24"/>
          <w:szCs w:val="24"/>
        </w:rPr>
        <w:drawing>
          <wp:inline distT="0" distB="0" distL="114300" distR="114300">
            <wp:extent cx="27940" cy="21590"/>
            <wp:effectExtent l="0" t="0" r="0" b="0"/>
            <wp:docPr id="168"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7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你的事情。</w:t>
      </w:r>
      <w:r>
        <w:rPr>
          <w:rFonts w:hint="eastAsia" w:asciiTheme="minorEastAsia" w:hAnsiTheme="minorEastAsia" w:eastAsiaTheme="minorEastAsia" w:cstheme="minorEastAsia"/>
          <w:sz w:val="24"/>
          <w:szCs w:val="24"/>
          <w:u w:val="single"/>
        </w:rPr>
        <w:t>而有些事情，只有自己经历了，它才会成为你的阅历，最终成为你的格局</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阅读上述材料，请回答：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（1）读书与思考，是—个人格局的基础，列举你阅读过的一部对你心灵触动最大的好书，并说说它对你的影响。（3分）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（2）请你谈谈划线部</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69"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7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分蕴含了什么道理？（3分）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（3）在成就人生格局的过程中，会遇到各种困难和挫折，你打算怎样做到挫而不折，积极进取？（5分）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小涛喜欢用日记记录自己初中生活的点点滴滴。让我们阅读其中一则日记片段，分享他的感动与收获。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07205" cy="1729740"/>
            <wp:effectExtent l="0" t="0" r="17145" b="3810"/>
            <wp:docPr id="170"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7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307205" cy="17297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（1）日记中司机和孩子各有哪些优秀品质值得我们点赞？（2分）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（2）从孩子的品质中，选择一个说出其重要性。（4分）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（3）对照司机和孩子的品质，说一说自己身上有哪些做的不够的地方？你打算怎样改正？（4分）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w:t>
      </w:r>
      <w:r>
        <w:rPr>
          <w:rFonts w:hint="eastAsia" w:asciiTheme="minorEastAsia" w:hAnsiTheme="minorEastAsia" w:eastAsiaTheme="minorEastAsia" w:cstheme="minorEastAsia"/>
          <w:sz w:val="24"/>
          <w:szCs w:val="24"/>
        </w:rPr>
        <w:t>《宪法》修改是党和国家政治生活中的一件大事，2018年3月Il日下午，经十三届全国人大一次会议第三次全体会议投票表决，通过了《中华人民共和国宪法修正</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167"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7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案》。确立习近平新时代中国特色社会主义思想在国家政治和社会生活中的指导地位，把“中国共产党领导是中国特色社会主义最本质的特征”写入宪法总纲第一条。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w:t>
      </w:r>
      <w:r>
        <w:rPr>
          <w:rFonts w:hint="eastAsia" w:asciiTheme="minorEastAsia" w:hAnsiTheme="minorEastAsia" w:eastAsiaTheme="minorEastAsia" w:cstheme="minorEastAsia"/>
          <w:sz w:val="24"/>
          <w:szCs w:val="24"/>
        </w:rPr>
        <w:t>2018年3月17日上午，十三届全国人大一次会议宪法宣誓仪式进行，习近平等当选的国家领导人分别进行了宪法宣誓。这是自宪法宣誓制度施行以来，首次在全国人民代表大会上举行的宪法宣誓活动。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阅读材料，运用所学知识回答问题：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（1）为什么要把“中国共产党领导是中国特色社会主义最本质的特征”写入宪法总纲第一条？（4分）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（2）结合所学知识，从宪法的地位和作用方面分析为什么要建立宪法宣誓制度？（6分）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（3）为弘扬宪法精神，感受宪法力量，请你向同学们发出倡议。（4分）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临沂市某校九年级（3班）的同学被《厉害了，我的国》这部影片深深地震撼，他们纷纷在微信群留言。以下是部分同学的留言，请你回答相关问题。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755640" cy="1703705"/>
            <wp:effectExtent l="0" t="0" r="16510" b="10795"/>
            <wp:docPr id="166"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7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5755640" cy="170370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（1）你对“蒙山之巅”的回复：</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（2）“幸福都是奋斗出来的”，这句话给你带来哪些启示？（4分）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（3）针对“大好河山”的留言。你认为要改变中国制造业的现状，需要国家、个人做出哪些努力？（8分）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2018年山东省临沂市中考思想品德试题答案</w:t>
      </w: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4"/>
        <w:gridCol w:w="775"/>
        <w:gridCol w:w="775"/>
        <w:gridCol w:w="774"/>
        <w:gridCol w:w="775"/>
        <w:gridCol w:w="775"/>
        <w:gridCol w:w="775"/>
        <w:gridCol w:w="774"/>
        <w:gridCol w:w="775"/>
        <w:gridCol w:w="775"/>
        <w:gridCol w:w="7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题号</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775"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775" w:type="dxa"/>
            <w:tcBorders>
              <w:lef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答案</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775"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775" w:type="dxa"/>
            <w:tcBorders>
              <w:lef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题号</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17</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c>
          <w:tcPr>
            <w:tcW w:w="775"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19</w:t>
            </w:r>
          </w:p>
        </w:tc>
        <w:tc>
          <w:tcPr>
            <w:tcW w:w="775" w:type="dxa"/>
            <w:tcBorders>
              <w:lef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答案</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75"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775" w:type="dxa"/>
            <w:tcBorders>
              <w:lef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题号</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22</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23</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24</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c>
          <w:tcPr>
            <w:tcW w:w="775"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c>
          <w:tcPr>
            <w:tcW w:w="775" w:type="dxa"/>
            <w:tcBorders>
              <w:lef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答案</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c>
          <w:tcPr>
            <w:tcW w:w="7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c>
          <w:tcPr>
            <w:tcW w:w="77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c>
          <w:tcPr>
            <w:tcW w:w="775"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c>
          <w:tcPr>
            <w:tcW w:w="775" w:type="dxa"/>
            <w:tcBorders>
              <w:lef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26.⑴本题为开放性试题，所列举书籍应该具有正能量，能对自己人生产生积极影响。如：我阅读了《纲铁是怎样炼成的》，这让我懂得了坚强意志对于人生的重要作用，激励我不断战略困难，走向了成功。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⑵生活实践是个人成长与发展的重要基础。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⑶①直面挫折，不畏不惧；②冷静分析，从容应对；③自我疏导，自我排解；④主动寻求帮助；⑤积极进取，探索创新。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27.⑴司机：心中有他人、乐于助人、与人为善。孩子：自立、坚强意志、感恩。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⑵示例：孩子具有坚强的意志。重要性：①坚持正确的人生方向，需要坚强意志；②走出失败的阴影，需要坚强意志；③形成良好的习惯，需要坚强意志；④成就一番事业，需要坚强意志。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有时对父母和他人有依赖心理，缺乏自立的精神。改正：我要告别依赖，走向自立：①做到自立，要克服依赖性；②在生活中要学会独立思考，尝试独立做出决定；③在生活反复锻炼，不断实践，逐步提高自立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⑴坚持中国共产党的领导，是社会主义现代化建设顺利进行的根本保证。没有共产党就没有中国特色社会主义。⑵中国共产党是领导中国特色社会主义的核心力量。⑶中国共产党始终代表中国先进生产力的发展要求，代表中国先进文化的前进方向，代表中国最广大人民的根本利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⑵①宪法是国家的根本大法，是治国安邦的总章程。②宪法是实行依法治国的根本依据，在国家政治生活中具有极其重要的作用。③宪法是一切国家机关、一切团体和组织、全体公民的最高行为准则。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倡议：①我们要认真学习宪法，了解宪法的性质和基本内容；②要增强遵守宪法、维护宪法的意识，树立宪法观念，大力宣传宪法在国家生活中的重要地位和作用；③在日常生活中养成遵守和维护宪法的习惯；④积极同违反宪法的行为作斗争，时时处处用实际行动捍卫宪法的尊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⑴原因：①我国始终坚持党的基本路线不动摇，坚持以经济建设为中心，提高了我国的综合国力和人民的生活水平。②我国进一步深化改革，扩大开放，极大地促进了生产力的发展。③坚持可持续发展战略，实施科教兴国和人才强国战略。④社会主义的本质是解放生产力，发展生产力，消灭剥削，消除两极分化．最终达到共同富裕。⑤全国人民共同努力，发扬艰苦奋斗的精神。等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启示：①奋斗是成就事业和梦想的根本，奋斗是实现自身成长的阶梯，美好的生活需要靠奋斗实现；②奋斗是推动时代前进的动力，艰苦奋斗是成就事业必不可少的精神力量和崇高美德；③在学习与生活我要树立远大理想，不怕困难，脚踏实地，发扬艰苦奋斗精神，为祖国发展贡献自己的力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国家：贯彻落实科学发展观，大力实施科教兴国与人才强国战略，加快科技成果的转化；在全社会大力倡导创新精神和讲科学、爱科学、学科学、用科学的社会风尚；落实教育优先发展战略地位，推进以培养学生的创新精神和实践能力为核心的素质教育，提高教育创新能力，注重创新人才的培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人：树立崇高远大的理想，立志成才，努力学习科学文化知识；积极参加科技小发明、小制作等创新活动，在学习中，勤动脑，勤动手，敢于质疑；培养自己正当的好奇心，激发探索的兴趣和创新热情，培养观察能力和创造性思维；等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3000509000000000000"/>
    <w:charset w:val="86"/>
    <w:family w:val="script"/>
    <w:pitch w:val="default"/>
    <w:sig w:usb0="00000000" w:usb1="00000000" w:usb2="00000000" w:usb3="00000000" w:csb0="00040001" w:csb1="00000000"/>
  </w:font>
  <w:font w:name="方正楷体简体">
    <w:altName w:val="宋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6E8404F"/>
    <w:rsid w:val="27936B04"/>
    <w:rsid w:val="287F4660"/>
    <w:rsid w:val="29057E73"/>
    <w:rsid w:val="29070EEA"/>
    <w:rsid w:val="2D1A368E"/>
    <w:rsid w:val="2DA14A60"/>
    <w:rsid w:val="2DD916D3"/>
    <w:rsid w:val="2FE54FA7"/>
    <w:rsid w:val="304D50D8"/>
    <w:rsid w:val="31693BE7"/>
    <w:rsid w:val="323A3A4B"/>
    <w:rsid w:val="33332D6E"/>
    <w:rsid w:val="3B56096F"/>
    <w:rsid w:val="3CCB2281"/>
    <w:rsid w:val="3D211E24"/>
    <w:rsid w:val="3D2C4496"/>
    <w:rsid w:val="412B3792"/>
    <w:rsid w:val="46B95B62"/>
    <w:rsid w:val="4834591D"/>
    <w:rsid w:val="48F378AD"/>
    <w:rsid w:val="4A3D7B86"/>
    <w:rsid w:val="4A7E0005"/>
    <w:rsid w:val="4DFC0D61"/>
    <w:rsid w:val="50E33CA1"/>
    <w:rsid w:val="518D40ED"/>
    <w:rsid w:val="521F3C7C"/>
    <w:rsid w:val="522C4622"/>
    <w:rsid w:val="540F0974"/>
    <w:rsid w:val="54994B51"/>
    <w:rsid w:val="566F6198"/>
    <w:rsid w:val="584C237B"/>
    <w:rsid w:val="58BC7B9C"/>
    <w:rsid w:val="590A3B91"/>
    <w:rsid w:val="59A35CF2"/>
    <w:rsid w:val="5A7172EA"/>
    <w:rsid w:val="5B694993"/>
    <w:rsid w:val="5C173D31"/>
    <w:rsid w:val="5C994DE3"/>
    <w:rsid w:val="603955D2"/>
    <w:rsid w:val="60EB0417"/>
    <w:rsid w:val="62212B29"/>
    <w:rsid w:val="62447C33"/>
    <w:rsid w:val="671B55CE"/>
    <w:rsid w:val="675D5295"/>
    <w:rsid w:val="67651281"/>
    <w:rsid w:val="68B5306E"/>
    <w:rsid w:val="68F80529"/>
    <w:rsid w:val="6A66197C"/>
    <w:rsid w:val="6B230C09"/>
    <w:rsid w:val="6D911544"/>
    <w:rsid w:val="70817757"/>
    <w:rsid w:val="71A6222D"/>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spacing w:before="71"/>
      <w:ind w:left="320"/>
    </w:pPr>
    <w:rPr>
      <w:rFonts w:ascii="Times New Roman" w:hAnsi="Times New Roman" w:eastAsia="Times New Roman" w:cs="Times New Roman"/>
      <w:sz w:val="21"/>
      <w:szCs w:val="21"/>
      <w:lang w:val="zh-CN" w:eastAsia="zh-CN" w:bidi="zh-C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Heading 2"/>
    <w:basedOn w:val="1"/>
    <w:qFormat/>
    <w:uiPriority w:val="1"/>
    <w:pPr>
      <w:ind w:left="320"/>
      <w:outlineLvl w:val="2"/>
    </w:pPr>
    <w:rPr>
      <w:rFonts w:ascii="宋体" w:hAnsi="宋体" w:eastAsia="宋体" w:cs="宋体"/>
      <w:b/>
      <w:bCs/>
      <w:sz w:val="21"/>
      <w:szCs w:val="21"/>
      <w:lang w:val="zh-CN" w:eastAsia="zh-CN" w:bidi="zh-CN"/>
    </w:rPr>
  </w:style>
  <w:style w:type="paragraph" w:customStyle="1" w:styleId="23">
    <w:name w:val="Heading 1"/>
    <w:basedOn w:val="1"/>
    <w:qFormat/>
    <w:uiPriority w:val="1"/>
    <w:pPr>
      <w:spacing w:before="161"/>
      <w:ind w:left="19"/>
      <w:outlineLvl w:val="1"/>
    </w:pPr>
    <w:rPr>
      <w:rFonts w:ascii="宋体" w:hAnsi="宋体" w:eastAsia="宋体" w:cs="宋体"/>
      <w:b/>
      <w:bCs/>
      <w:sz w:val="44"/>
      <w:szCs w:val="44"/>
      <w:lang w:val="zh-CN" w:eastAsia="zh-CN" w:bidi="zh-CN"/>
    </w:rPr>
  </w:style>
  <w:style w:type="paragraph" w:customStyle="1" w:styleId="24">
    <w:name w:val="Table Paragraph"/>
    <w:basedOn w:val="1"/>
    <w:qFormat/>
    <w:uiPriority w:val="1"/>
    <w:pPr>
      <w:spacing w:before="31"/>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2018-06-26T05:49:41Z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