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color w:val="000000"/>
          <w:sz w:val="24"/>
          <w:szCs w:val="24"/>
        </w:rPr>
      </w:pPr>
      <w:bookmarkStart w:id="0" w:name="_GoBack"/>
      <w:r>
        <w:rPr>
          <w:rFonts w:hint="eastAsia" w:asciiTheme="minorEastAsia" w:hAnsiTheme="minorEastAsia" w:eastAsiaTheme="minorEastAsia" w:cstheme="minorEastAsia"/>
          <w:color w:val="000000"/>
          <w:sz w:val="24"/>
          <w:szCs w:val="24"/>
        </w:rPr>
        <w:t>2018年</w:t>
      </w:r>
      <w:r>
        <w:rPr>
          <w:rFonts w:hint="eastAsia" w:asciiTheme="minorEastAsia" w:hAnsiTheme="minorEastAsia" w:eastAsiaTheme="minorEastAsia" w:cstheme="minorEastAsia"/>
          <w:color w:val="000000"/>
          <w:sz w:val="24"/>
          <w:szCs w:val="24"/>
        </w:rPr>
        <w:drawing>
          <wp:anchor distT="0" distB="0" distL="114300" distR="114300" simplePos="0" relativeHeight="251658240" behindDoc="0" locked="0" layoutInCell="1" allowOverlap="1">
            <wp:simplePos x="0" y="0"/>
            <wp:positionH relativeFrom="page">
              <wp:posOffset>10172700</wp:posOffset>
            </wp:positionH>
            <wp:positionV relativeFrom="topMargin">
              <wp:posOffset>10553700</wp:posOffset>
            </wp:positionV>
            <wp:extent cx="254000" cy="292100"/>
            <wp:effectExtent l="0" t="0" r="12700" b="12700"/>
            <wp:wrapNone/>
            <wp:docPr id="153"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17"/>
                    <pic:cNvPicPr>
                      <a:picLocks noChangeAspect="1"/>
                    </pic:cNvPicPr>
                  </pic:nvPicPr>
                  <pic:blipFill>
                    <a:blip r:embed="rId6"/>
                    <a:stretch>
                      <a:fillRect/>
                    </a:stretch>
                  </pic:blipFill>
                  <pic:spPr>
                    <a:xfrm>
                      <a:off x="0" y="0"/>
                      <a:ext cx="254000" cy="292100"/>
                    </a:xfrm>
                    <a:prstGeom prst="rect">
                      <a:avLst/>
                    </a:prstGeom>
                    <a:noFill/>
                    <a:ln w="9525">
                      <a:noFill/>
                    </a:ln>
                  </pic:spPr>
                </pic:pic>
              </a:graphicData>
            </a:graphic>
          </wp:anchor>
        </w:drawing>
      </w:r>
      <w:r>
        <w:rPr>
          <w:rFonts w:hint="eastAsia" w:asciiTheme="minorEastAsia" w:hAnsiTheme="minorEastAsia" w:eastAsiaTheme="minorEastAsia" w:cstheme="minorEastAsia"/>
          <w:color w:val="000000"/>
          <w:sz w:val="24"/>
          <w:szCs w:val="24"/>
        </w:rPr>
        <w:t>浙江省舟山市中考化学试题</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val="en-US" w:eastAsia="zh-CN"/>
        </w:rPr>
        <w:t>word版含答案</w:t>
      </w:r>
      <w:r>
        <w:rPr>
          <w:rFonts w:hint="eastAsia" w:asciiTheme="minorEastAsia" w:hAnsiTheme="minorEastAsia" w:eastAsiaTheme="minorEastAsia" w:cstheme="minorEastAsia"/>
          <w:color w:val="000000"/>
          <w:sz w:val="24"/>
          <w:szCs w:val="24"/>
          <w:lang w:eastAsia="zh-CN"/>
        </w:rPr>
        <w:t>）</w:t>
      </w:r>
    </w:p>
    <w:bookmarkEnd w:id="0"/>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二氧化碳气体既是温室效应的元凶，又是一种潜在的资源。实验室里，科学家已成功利用二氧化碳与环氧丙烷（一种简单有机物）在催化剂的作用下合成“二氧化碳塑料”，该新型塑料在投入工业生产前，以下不是科学家重点考虑的问题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A．如何提高催化剂的催化效率</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B．新型塑料是否可降解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C．新型塑料的化学性质是否稳定</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D．新型塑料生产是否影响碳循环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7．硝酸钾的溶解度随温度升高而增大。如图是有关硝酸钾溶液的实验操作及变化情况。下列说法正确的是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drawing>
          <wp:inline distT="0" distB="0" distL="0" distR="0">
            <wp:extent cx="3752850" cy="1028700"/>
            <wp:effectExtent l="0" t="0" r="0" b="0"/>
            <wp:docPr id="149" name="图片 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图片 11" descr=" "/>
                    <pic:cNvPicPr>
                      <a:picLocks noChangeAspect="1" noChangeArrowheads="1"/>
                    </pic:cNvPicPr>
                  </pic:nvPicPr>
                  <pic:blipFill>
                    <a:blip r:embed="rId7" cstate="print"/>
                    <a:srcRect/>
                    <a:stretch>
                      <a:fillRect/>
                    </a:stretch>
                  </pic:blipFill>
                  <pic:spPr>
                    <a:xfrm>
                      <a:off x="0" y="0"/>
                      <a:ext cx="3752850" cy="1028700"/>
                    </a:xfrm>
                    <a:prstGeom prst="rect">
                      <a:avLst/>
                    </a:prstGeom>
                    <a:noFill/>
                    <a:ln w="9525">
                      <a:noFill/>
                      <a:miter lim="800000"/>
                      <a:headEnd/>
                      <a:tailEnd/>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A．操作Ⅰ一定是降温</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B．①与②的溶液质量一定相等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C．①与③的溶质质量一定相等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D．②与①的溶质质量分数一定相等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11．某同学在学习了金属及其化合物之间的转化规律后，给制了可以通过一步反应制取MgSO</w:t>
      </w:r>
      <w:r>
        <w:rPr>
          <w:rFonts w:hint="eastAsia" w:asciiTheme="minorEastAsia" w:hAnsiTheme="minorEastAsia" w:eastAsiaTheme="minorEastAsia" w:cstheme="minorEastAsia"/>
          <w:color w:val="000000"/>
          <w:sz w:val="24"/>
          <w:szCs w:val="24"/>
          <w:vertAlign w:val="subscript"/>
        </w:rPr>
        <w:t>4</w:t>
      </w:r>
      <w:r>
        <w:rPr>
          <w:rFonts w:hint="eastAsia" w:asciiTheme="minorEastAsia" w:hAnsiTheme="minorEastAsia" w:eastAsiaTheme="minorEastAsia" w:cstheme="minorEastAsia"/>
          <w:color w:val="000000"/>
          <w:sz w:val="24"/>
          <w:szCs w:val="24"/>
        </w:rPr>
        <w:t>的思维导图，其中所选用的物质错误的是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drawing>
          <wp:inline distT="0" distB="0" distL="0" distR="0">
            <wp:extent cx="2009775" cy="1638300"/>
            <wp:effectExtent l="0" t="0" r="9525" b="0"/>
            <wp:docPr id="42" name="图片 5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51" descr=" "/>
                    <pic:cNvPicPr>
                      <a:picLocks noChangeAspect="1" noChangeArrowheads="1"/>
                    </pic:cNvPicPr>
                  </pic:nvPicPr>
                  <pic:blipFill>
                    <a:blip r:embed="rId8" cstate="print"/>
                    <a:srcRect/>
                    <a:stretch>
                      <a:fillRect/>
                    </a:stretch>
                  </pic:blipFill>
                  <pic:spPr>
                    <a:xfrm>
                      <a:off x="0" y="0"/>
                      <a:ext cx="2009775" cy="1638300"/>
                    </a:xfrm>
                    <a:prstGeom prst="rect">
                      <a:avLst/>
                    </a:prstGeom>
                    <a:noFill/>
                    <a:ln w="9525">
                      <a:noFill/>
                      <a:miter lim="800000"/>
                      <a:headEnd/>
                      <a:tailEnd/>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A．①—Mg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B．②—MgCl</w:t>
      </w:r>
      <w:r>
        <w:rPr>
          <w:rFonts w:hint="eastAsia" w:asciiTheme="minorEastAsia" w:hAnsiTheme="minorEastAsia" w:eastAsiaTheme="minorEastAsia" w:cstheme="minorEastAsia"/>
          <w:color w:val="000000"/>
          <w:sz w:val="24"/>
          <w:szCs w:val="24"/>
          <w:vertAlign w:val="subscript"/>
        </w:rPr>
        <w:t>2</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C．③—H</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SO</w:t>
      </w:r>
      <w:r>
        <w:rPr>
          <w:rFonts w:hint="eastAsia" w:asciiTheme="minorEastAsia" w:hAnsiTheme="minorEastAsia" w:eastAsiaTheme="minorEastAsia" w:cstheme="minorEastAsia"/>
          <w:color w:val="000000"/>
          <w:sz w:val="24"/>
          <w:szCs w:val="24"/>
          <w:vertAlign w:val="subscript"/>
        </w:rPr>
        <w:t>4</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D．④—Mg（OH）</w:t>
      </w:r>
      <w:r>
        <w:rPr>
          <w:rFonts w:hint="eastAsia" w:asciiTheme="minorEastAsia" w:hAnsiTheme="minorEastAsia" w:eastAsiaTheme="minorEastAsia" w:cstheme="minorEastAsia"/>
          <w:color w:val="000000"/>
          <w:sz w:val="24"/>
          <w:szCs w:val="24"/>
          <w:vertAlign w:val="subscript"/>
        </w:rPr>
        <w:t>2</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12．15％的H</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O</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溶液在二氧化锰催化作用下会剧烈反应产生O</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，实验室欲利用15％的H</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O</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溶液制取O</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，则下列装置中，仪器选择和药品放置最合理的是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000000"/>
          <w:sz w:val="24"/>
          <w:szCs w:val="24"/>
        </w:rPr>
        <w:drawing>
          <wp:inline distT="0" distB="0" distL="0" distR="0">
            <wp:extent cx="1314450" cy="1638300"/>
            <wp:effectExtent l="0" t="0" r="0" b="0"/>
            <wp:docPr id="43" name="图片 1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18" descr=" "/>
                    <pic:cNvPicPr>
                      <a:picLocks noChangeAspect="1" noChangeArrowheads="1"/>
                    </pic:cNvPicPr>
                  </pic:nvPicPr>
                  <pic:blipFill>
                    <a:blip r:embed="rId9" cstate="print"/>
                    <a:srcRect/>
                    <a:stretch>
                      <a:fillRect/>
                    </a:stretch>
                  </pic:blipFill>
                  <pic:spPr>
                    <a:xfrm>
                      <a:off x="0" y="0"/>
                      <a:ext cx="1314450" cy="1638300"/>
                    </a:xfrm>
                    <a:prstGeom prst="rect">
                      <a:avLst/>
                    </a:prstGeom>
                    <a:noFill/>
                    <a:ln w="9525">
                      <a:noFill/>
                      <a:miter lim="800000"/>
                      <a:headEnd/>
                      <a:tailEnd/>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color w:val="000000"/>
          <w:sz w:val="24"/>
          <w:szCs w:val="24"/>
        </w:rPr>
        <w:drawing>
          <wp:inline distT="0" distB="0" distL="0" distR="0">
            <wp:extent cx="1295400" cy="1685925"/>
            <wp:effectExtent l="0" t="0" r="0" b="9525"/>
            <wp:docPr id="44" name="图片 1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19" descr=" "/>
                    <pic:cNvPicPr>
                      <a:picLocks noChangeAspect="1" noChangeArrowheads="1"/>
                    </pic:cNvPicPr>
                  </pic:nvPicPr>
                  <pic:blipFill>
                    <a:blip r:embed="rId10" cstate="print"/>
                    <a:srcRect/>
                    <a:stretch>
                      <a:fillRect/>
                    </a:stretch>
                  </pic:blipFill>
                  <pic:spPr>
                    <a:xfrm>
                      <a:off x="0" y="0"/>
                      <a:ext cx="1295400" cy="1685925"/>
                    </a:xfrm>
                    <a:prstGeom prst="rect">
                      <a:avLst/>
                    </a:prstGeom>
                    <a:noFill/>
                    <a:ln w="9525">
                      <a:noFill/>
                      <a:miter lim="800000"/>
                      <a:headEnd/>
                      <a:tailEnd/>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rPr>
        <w:drawing>
          <wp:inline distT="0" distB="0" distL="0" distR="0">
            <wp:extent cx="1257300" cy="1666875"/>
            <wp:effectExtent l="0" t="0" r="0" b="9525"/>
            <wp:docPr id="45" name="图片 2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20" descr=" "/>
                    <pic:cNvPicPr>
                      <a:picLocks noChangeAspect="1" noChangeArrowheads="1"/>
                    </pic:cNvPicPr>
                  </pic:nvPicPr>
                  <pic:blipFill>
                    <a:blip r:embed="rId11" cstate="print"/>
                    <a:srcRect/>
                    <a:stretch>
                      <a:fillRect/>
                    </a:stretch>
                  </pic:blipFill>
                  <pic:spPr>
                    <a:xfrm>
                      <a:off x="0" y="0"/>
                      <a:ext cx="1257300" cy="1666875"/>
                    </a:xfrm>
                    <a:prstGeom prst="rect">
                      <a:avLst/>
                    </a:prstGeom>
                    <a:noFill/>
                    <a:ln w="9525">
                      <a:noFill/>
                      <a:miter lim="800000"/>
                      <a:headEnd/>
                      <a:tailEnd/>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color w:val="000000"/>
          <w:sz w:val="24"/>
          <w:szCs w:val="24"/>
        </w:rPr>
        <w:drawing>
          <wp:inline distT="0" distB="0" distL="0" distR="0">
            <wp:extent cx="1343025" cy="1695450"/>
            <wp:effectExtent l="0" t="0" r="9525" b="0"/>
            <wp:docPr id="46" name="图片 2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21" descr=" "/>
                    <pic:cNvPicPr>
                      <a:picLocks noChangeAspect="1" noChangeArrowheads="1"/>
                    </pic:cNvPicPr>
                  </pic:nvPicPr>
                  <pic:blipFill>
                    <a:blip r:embed="rId12" cstate="print"/>
                    <a:srcRect/>
                    <a:stretch>
                      <a:fillRect/>
                    </a:stretch>
                  </pic:blipFill>
                  <pic:spPr>
                    <a:xfrm>
                      <a:off x="0" y="0"/>
                      <a:ext cx="1343025" cy="1695450"/>
                    </a:xfrm>
                    <a:prstGeom prst="rect">
                      <a:avLst/>
                    </a:prstGeom>
                    <a:noFill/>
                    <a:ln w="9525">
                      <a:noFill/>
                      <a:miter lim="800000"/>
                      <a:headEnd/>
                      <a:tailEnd/>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16．绿水青山就是金山银山，增强环保意识，倡导垃圾分类，已逐渐被大众接受，并成为一种生活。居民常用的锌锰干电池，内含锌，碳，二氧化锰等物质。二氧化锰中锰元素的化合价为_</w:t>
      </w:r>
      <w:r>
        <w:rPr>
          <w:rFonts w:hint="eastAsia" w:asciiTheme="minorEastAsia" w:hAnsiTheme="minorEastAsia" w:eastAsiaTheme="minorEastAsia" w:cstheme="minorEastAsia"/>
          <w:color w:val="000000"/>
          <w:sz w:val="24"/>
          <w:szCs w:val="24"/>
        </w:rPr>
        <w:t>______</w:t>
      </w:r>
      <w:r>
        <w:rPr>
          <w:rFonts w:hint="eastAsia" w:asciiTheme="minorEastAsia" w:hAnsiTheme="minorEastAsia" w:eastAsiaTheme="minorEastAsia" w:cstheme="minorEastAsia"/>
          <w:color w:val="000000"/>
          <w:sz w:val="24"/>
          <w:szCs w:val="24"/>
        </w:rPr>
        <w:t>。废旧锌锰干电池含重金属元素不能随意丢弃，应将其放入图示的_</w:t>
      </w:r>
      <w:r>
        <w:rPr>
          <w:rFonts w:hint="eastAsia" w:asciiTheme="minorEastAsia" w:hAnsiTheme="minorEastAsia" w:eastAsiaTheme="minorEastAsia" w:cstheme="minorEastAsia"/>
          <w:color w:val="000000"/>
          <w:sz w:val="24"/>
          <w:szCs w:val="24"/>
        </w:rPr>
        <w:t>______</w:t>
      </w:r>
      <w:r>
        <w:rPr>
          <w:rFonts w:hint="eastAsia" w:asciiTheme="minorEastAsia" w:hAnsiTheme="minorEastAsia" w:eastAsiaTheme="minorEastAsia" w:cstheme="minorEastAsia"/>
          <w:color w:val="000000"/>
          <w:sz w:val="24"/>
          <w:szCs w:val="24"/>
        </w:rPr>
        <w:t>收集容器。</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drawing>
          <wp:inline distT="0" distB="0" distL="0" distR="0">
            <wp:extent cx="2390775" cy="857250"/>
            <wp:effectExtent l="0" t="0" r="9525" b="0"/>
            <wp:docPr id="107" name="图片 3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31" descr=" "/>
                    <pic:cNvPicPr>
                      <a:picLocks noChangeAspect="1" noChangeArrowheads="1"/>
                    </pic:cNvPicPr>
                  </pic:nvPicPr>
                  <pic:blipFill>
                    <a:blip r:embed="rId13" cstate="print"/>
                    <a:srcRect/>
                    <a:stretch>
                      <a:fillRect/>
                    </a:stretch>
                  </pic:blipFill>
                  <pic:spPr>
                    <a:xfrm>
                      <a:off x="0" y="0"/>
                      <a:ext cx="2390775" cy="857250"/>
                    </a:xfrm>
                    <a:prstGeom prst="rect">
                      <a:avLst/>
                    </a:prstGeom>
                    <a:noFill/>
                    <a:ln w="9525">
                      <a:noFill/>
                      <a:miter lim="800000"/>
                      <a:headEnd/>
                      <a:tailEnd/>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19．化学反应的实质是构成物质分子的原子重新进行组合，形成新分子的过程，如图是在密闭容器中某化学反应过程的观示意图，据图回答</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drawing>
          <wp:inline distT="0" distB="0" distL="0" distR="0">
            <wp:extent cx="2419350" cy="962025"/>
            <wp:effectExtent l="0" t="0" r="0" b="9525"/>
            <wp:docPr id="112" name="图片 3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33" descr=" "/>
                    <pic:cNvPicPr>
                      <a:picLocks noChangeAspect="1" noChangeArrowheads="1"/>
                    </pic:cNvPicPr>
                  </pic:nvPicPr>
                  <pic:blipFill>
                    <a:blip r:embed="rId14" cstate="print"/>
                    <a:srcRect/>
                    <a:stretch>
                      <a:fillRect/>
                    </a:stretch>
                  </pic:blipFill>
                  <pic:spPr>
                    <a:xfrm>
                      <a:off x="0" y="0"/>
                      <a:ext cx="2419350" cy="962025"/>
                    </a:xfrm>
                    <a:prstGeom prst="rect">
                      <a:avLst/>
                    </a:prstGeom>
                    <a:noFill/>
                    <a:ln w="9525">
                      <a:noFill/>
                      <a:miter lim="800000"/>
                      <a:headEnd/>
                      <a:tailEnd/>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（1）参加反应的“</w:t>
      </w:r>
      <w:r>
        <w:rPr>
          <w:rFonts w:hint="eastAsia" w:asciiTheme="minorEastAsia" w:hAnsiTheme="minorEastAsia" w:eastAsiaTheme="minorEastAsia" w:cstheme="minorEastAsia"/>
          <w:color w:val="000000"/>
          <w:sz w:val="24"/>
          <w:szCs w:val="24"/>
        </w:rPr>
        <w:drawing>
          <wp:inline distT="0" distB="0" distL="0" distR="0">
            <wp:extent cx="342900" cy="485775"/>
            <wp:effectExtent l="0" t="0" r="0" b="9525"/>
            <wp:docPr id="113" name="图片 3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34" descr=" "/>
                    <pic:cNvPicPr>
                      <a:picLocks noChangeAspect="1" noChangeArrowheads="1"/>
                    </pic:cNvPicPr>
                  </pic:nvPicPr>
                  <pic:blipFill>
                    <a:blip r:embed="rId15" cstate="print"/>
                    <a:srcRect/>
                    <a:stretch>
                      <a:fillRect/>
                    </a:stretch>
                  </pic:blipFill>
                  <pic:spPr>
                    <a:xfrm>
                      <a:off x="0" y="0"/>
                      <a:ext cx="342900" cy="485775"/>
                    </a:xfrm>
                    <a:prstGeom prst="rect">
                      <a:avLst/>
                    </a:prstGeom>
                    <a:noFill/>
                    <a:ln w="9525">
                      <a:noFill/>
                      <a:miter lim="800000"/>
                      <a:headEnd/>
                      <a:tailEnd/>
                    </a:ln>
                  </pic:spPr>
                </pic:pic>
              </a:graphicData>
            </a:graphic>
          </wp:inline>
        </w:drawing>
      </w:r>
      <w:r>
        <w:rPr>
          <w:rFonts w:hint="eastAsia" w:asciiTheme="minorEastAsia" w:hAnsiTheme="minorEastAsia" w:eastAsiaTheme="minorEastAsia" w:cstheme="minorEastAsia"/>
          <w:color w:val="000000"/>
          <w:sz w:val="24"/>
          <w:szCs w:val="24"/>
        </w:rPr>
        <w:t>”与的“</w:t>
      </w:r>
      <w:r>
        <w:rPr>
          <w:rFonts w:hint="eastAsia" w:asciiTheme="minorEastAsia" w:hAnsiTheme="minorEastAsia" w:eastAsiaTheme="minorEastAsia" w:cstheme="minorEastAsia"/>
          <w:color w:val="000000"/>
          <w:sz w:val="24"/>
          <w:szCs w:val="24"/>
        </w:rPr>
        <w:drawing>
          <wp:inline distT="0" distB="0" distL="0" distR="0">
            <wp:extent cx="333375" cy="285750"/>
            <wp:effectExtent l="0" t="0" r="9525" b="0"/>
            <wp:docPr id="114" name="图片 3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35" descr=" "/>
                    <pic:cNvPicPr>
                      <a:picLocks noChangeAspect="1" noChangeArrowheads="1"/>
                    </pic:cNvPicPr>
                  </pic:nvPicPr>
                  <pic:blipFill>
                    <a:blip r:embed="rId16" cstate="print"/>
                    <a:srcRect/>
                    <a:stretch>
                      <a:fillRect/>
                    </a:stretch>
                  </pic:blipFill>
                  <pic:spPr>
                    <a:xfrm>
                      <a:off x="0" y="0"/>
                      <a:ext cx="333375" cy="285750"/>
                    </a:xfrm>
                    <a:prstGeom prst="rect">
                      <a:avLst/>
                    </a:prstGeom>
                    <a:noFill/>
                    <a:ln w="9525">
                      <a:noFill/>
                      <a:miter lim="800000"/>
                      <a:headEnd/>
                      <a:tailEnd/>
                    </a:ln>
                  </pic:spPr>
                </pic:pic>
              </a:graphicData>
            </a:graphic>
          </wp:inline>
        </w:drawing>
      </w:r>
      <w:r>
        <w:rPr>
          <w:rFonts w:hint="eastAsia" w:asciiTheme="minorEastAsia" w:hAnsiTheme="minorEastAsia" w:eastAsiaTheme="minorEastAsia" w:cstheme="minorEastAsia"/>
          <w:color w:val="000000"/>
          <w:sz w:val="24"/>
          <w:szCs w:val="24"/>
        </w:rPr>
        <w:t>”的分子个数比为_</w:t>
      </w:r>
      <w:r>
        <w:rPr>
          <w:rFonts w:hint="eastAsia" w:asciiTheme="minorEastAsia" w:hAnsiTheme="minorEastAsia" w:eastAsiaTheme="minorEastAsia" w:cstheme="minorEastAsia"/>
          <w:color w:val="000000"/>
          <w:sz w:val="24"/>
          <w:szCs w:val="24"/>
        </w:rPr>
        <w:t>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（2）该反应的基本反应类型是_</w:t>
      </w:r>
      <w:r>
        <w:rPr>
          <w:rFonts w:hint="eastAsia" w:asciiTheme="minorEastAsia" w:hAnsiTheme="minorEastAsia" w:eastAsiaTheme="minorEastAsia" w:cstheme="minorEastAsia"/>
          <w:color w:val="000000"/>
          <w:sz w:val="24"/>
          <w:szCs w:val="24"/>
        </w:rPr>
        <w:t>______</w:t>
      </w:r>
      <w:r>
        <w:rPr>
          <w:rFonts w:hint="eastAsia" w:asciiTheme="minorEastAsia" w:hAnsiTheme="minorEastAsia" w:eastAsiaTheme="minorEastAsia" w:cstheme="minorEastAsia"/>
          <w:color w:val="000000"/>
          <w:sz w:val="24"/>
          <w:szCs w:val="24"/>
        </w:rPr>
        <w:t>_</w:t>
      </w:r>
      <w:r>
        <w:rPr>
          <w:rFonts w:hint="eastAsia" w:asciiTheme="minorEastAsia" w:hAnsiTheme="minorEastAsia" w:eastAsiaTheme="minorEastAsia" w:cstheme="minorEastAsia"/>
          <w:color w:val="000000"/>
          <w:sz w:val="24"/>
          <w:szCs w:val="24"/>
        </w:rPr>
        <w:t>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21．生活中处处有科学，某同学拆开家中使用过的“暖宝宝</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发现内有褐色固体，查阅后得知：“暖宝宝”成分中有铁粉、食盐和水等物质；使用后形成的褐色固体主要是氧化铁和氢氧化铁：其中氢氧化铁受热会分解成氧化铁和水。据上信息，你认为该褐色固体可能是“暖宝宝”中的物质跟空气中的_</w:t>
      </w:r>
      <w:r>
        <w:rPr>
          <w:rFonts w:hint="eastAsia" w:asciiTheme="minorEastAsia" w:hAnsiTheme="minorEastAsia" w:eastAsiaTheme="minorEastAsia" w:cstheme="minorEastAsia"/>
          <w:color w:val="000000"/>
          <w:sz w:val="24"/>
          <w:szCs w:val="24"/>
        </w:rPr>
        <w:t>______</w:t>
      </w:r>
      <w:r>
        <w:rPr>
          <w:rFonts w:hint="eastAsia" w:asciiTheme="minorEastAsia" w:hAnsiTheme="minorEastAsia" w:eastAsiaTheme="minorEastAsia" w:cstheme="minorEastAsia"/>
          <w:color w:val="000000"/>
          <w:sz w:val="24"/>
          <w:szCs w:val="24"/>
        </w:rPr>
        <w:t>发生反应形成的。请写出氢氧化铁受热分解的化学方程式_</w:t>
      </w:r>
      <w:r>
        <w:rPr>
          <w:rFonts w:hint="eastAsia" w:asciiTheme="minorEastAsia" w:hAnsiTheme="minorEastAsia" w:eastAsiaTheme="minorEastAsia" w:cstheme="minorEastAsia"/>
          <w:color w:val="000000"/>
          <w:sz w:val="24"/>
          <w:szCs w:val="24"/>
        </w:rPr>
        <w:t>______</w:t>
      </w:r>
      <w:r>
        <w:rPr>
          <w:rFonts w:hint="eastAsia" w:asciiTheme="minorEastAsia" w:hAnsiTheme="minorEastAsia" w:eastAsiaTheme="minorEastAsia" w:cstheme="minorEastAsia"/>
          <w:color w:val="000000"/>
          <w:sz w:val="24"/>
          <w:szCs w:val="24"/>
        </w:rPr>
        <w:t>_</w:t>
      </w:r>
      <w:r>
        <w:rPr>
          <w:rFonts w:hint="eastAsia" w:asciiTheme="minorEastAsia" w:hAnsiTheme="minorEastAsia" w:eastAsiaTheme="minorEastAsia" w:cstheme="minorEastAsia"/>
          <w:color w:val="000000"/>
          <w:sz w:val="24"/>
          <w:szCs w:val="24"/>
        </w:rPr>
        <w:t>______</w:t>
      </w:r>
      <w:r>
        <w:rPr>
          <w:rFonts w:hint="eastAsia" w:asciiTheme="minorEastAsia" w:hAnsiTheme="minorEastAsia" w:eastAsiaTheme="minorEastAsia" w:cstheme="minorEastAsia"/>
          <w:color w:val="000000"/>
          <w:sz w:val="24"/>
          <w:szCs w:val="24"/>
        </w:rPr>
        <w:t>_</w:t>
      </w:r>
      <w:r>
        <w:rPr>
          <w:rFonts w:hint="eastAsia" w:asciiTheme="minorEastAsia" w:hAnsiTheme="minorEastAsia" w:eastAsiaTheme="minorEastAsia" w:cstheme="minorEastAsia"/>
          <w:color w:val="000000"/>
          <w:sz w:val="24"/>
          <w:szCs w:val="24"/>
        </w:rPr>
        <w:t>______</w:t>
      </w:r>
      <w:r>
        <w:rPr>
          <w:rFonts w:hint="eastAsia" w:asciiTheme="minorEastAsia" w:hAnsiTheme="minorEastAsia" w:eastAsiaTheme="minorEastAsia" w:cstheme="minorEastAsia"/>
          <w:color w:val="000000"/>
          <w:sz w:val="24"/>
          <w:szCs w:val="24"/>
        </w:rPr>
        <w:t>_</w:t>
      </w:r>
      <w:r>
        <w:rPr>
          <w:rFonts w:hint="eastAsia" w:asciiTheme="minorEastAsia" w:hAnsiTheme="minorEastAsia" w:eastAsiaTheme="minorEastAsia" w:cstheme="minorEastAsia"/>
          <w:color w:val="000000"/>
          <w:sz w:val="24"/>
          <w:szCs w:val="24"/>
        </w:rPr>
        <w:t>______</w:t>
      </w: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25．在科学拓展课中，甲同学向两个充满CO</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气体的塑料瓶中分别加入NaOH溶液和Ca（OH）</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溶液，迅速盖紧瓶盖后充分振荡，结果发现两个塑料瓶都变瘪。他认为据此实验现象，可以判定NaOH和Ca（OH）</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均能与CO</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发生反应。</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drawing>
          <wp:inline distT="0" distB="0" distL="0" distR="0">
            <wp:extent cx="1704975" cy="1524000"/>
            <wp:effectExtent l="0" t="0" r="9525" b="0"/>
            <wp:docPr id="139" name="图片 4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40" descr=" "/>
                    <pic:cNvPicPr>
                      <a:picLocks noChangeAspect="1" noChangeArrowheads="1"/>
                    </pic:cNvPicPr>
                  </pic:nvPicPr>
                  <pic:blipFill>
                    <a:blip r:embed="rId17" cstate="print"/>
                    <a:srcRect/>
                    <a:stretch>
                      <a:fillRect/>
                    </a:stretch>
                  </pic:blipFill>
                  <pic:spPr>
                    <a:xfrm>
                      <a:off x="0" y="0"/>
                      <a:ext cx="1704975" cy="1524000"/>
                    </a:xfrm>
                    <a:prstGeom prst="rect">
                      <a:avLst/>
                    </a:prstGeom>
                    <a:noFill/>
                    <a:ln w="9525">
                      <a:noFill/>
                      <a:miter lim="800000"/>
                      <a:headEnd/>
                      <a:tailEnd/>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（1）乙同学认为上述判定方法还存在不严密之处，他的理由是_</w:t>
      </w:r>
      <w:r>
        <w:rPr>
          <w:rFonts w:hint="eastAsia" w:asciiTheme="minorEastAsia" w:hAnsiTheme="minorEastAsia" w:eastAsiaTheme="minorEastAsia" w:cstheme="minorEastAsia"/>
          <w:color w:val="000000"/>
          <w:sz w:val="24"/>
          <w:szCs w:val="24"/>
        </w:rPr>
        <w:t>______</w:t>
      </w:r>
      <w:r>
        <w:rPr>
          <w:rFonts w:hint="eastAsia" w:asciiTheme="minorEastAsia" w:hAnsiTheme="minorEastAsia" w:eastAsiaTheme="minorEastAsia" w:cstheme="minorEastAsia"/>
          <w:color w:val="000000"/>
          <w:sz w:val="24"/>
          <w:szCs w:val="24"/>
        </w:rPr>
        <w:t>_</w:t>
      </w:r>
      <w:r>
        <w:rPr>
          <w:rFonts w:hint="eastAsia" w:asciiTheme="minorEastAsia" w:hAnsiTheme="minorEastAsia" w:eastAsiaTheme="minorEastAsia" w:cstheme="minorEastAsia"/>
          <w:color w:val="000000"/>
          <w:sz w:val="24"/>
          <w:szCs w:val="24"/>
        </w:rPr>
        <w:t>______</w:t>
      </w:r>
      <w:r>
        <w:rPr>
          <w:rFonts w:hint="eastAsia" w:asciiTheme="minorEastAsia" w:hAnsiTheme="minorEastAsia" w:eastAsiaTheme="minorEastAsia" w:cstheme="minorEastAsia"/>
          <w:color w:val="000000"/>
          <w:sz w:val="24"/>
          <w:szCs w:val="24"/>
        </w:rPr>
        <w:t>_</w:t>
      </w:r>
      <w:r>
        <w:rPr>
          <w:rFonts w:hint="eastAsia" w:asciiTheme="minorEastAsia" w:hAnsiTheme="minorEastAsia" w:eastAsiaTheme="minorEastAsia" w:cstheme="minorEastAsia"/>
          <w:color w:val="000000"/>
          <w:sz w:val="24"/>
          <w:szCs w:val="24"/>
        </w:rPr>
        <w:t>______</w:t>
      </w:r>
      <w:r>
        <w:rPr>
          <w:rFonts w:hint="eastAsia" w:asciiTheme="minorEastAsia" w:hAnsiTheme="minorEastAsia" w:eastAsiaTheme="minorEastAsia" w:cstheme="minorEastAsia"/>
          <w:color w:val="000000"/>
          <w:sz w:val="24"/>
          <w:szCs w:val="24"/>
        </w:rPr>
        <w:t>_</w:t>
      </w:r>
      <w:r>
        <w:rPr>
          <w:rFonts w:hint="eastAsia" w:asciiTheme="minorEastAsia" w:hAnsiTheme="minorEastAsia" w:eastAsiaTheme="minorEastAsia" w:cstheme="minorEastAsia"/>
          <w:color w:val="000000"/>
          <w:sz w:val="24"/>
          <w:szCs w:val="24"/>
        </w:rPr>
        <w:t>______</w:t>
      </w:r>
      <w:r>
        <w:rPr>
          <w:rFonts w:hint="eastAsia" w:asciiTheme="minorEastAsia" w:hAnsiTheme="minorEastAsia" w:eastAsiaTheme="minorEastAsia" w:cstheme="minorEastAsia"/>
          <w:color w:val="000000"/>
          <w:sz w:val="24"/>
          <w:szCs w:val="24"/>
        </w:rPr>
        <w:t>_</w:t>
      </w:r>
      <w:r>
        <w:rPr>
          <w:rFonts w:hint="eastAsia" w:asciiTheme="minorEastAsia" w:hAnsiTheme="minorEastAsia" w:eastAsiaTheme="minorEastAsia" w:cstheme="minorEastAsia"/>
          <w:color w:val="000000"/>
          <w:sz w:val="24"/>
          <w:szCs w:val="24"/>
        </w:rPr>
        <w:t>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（2）丙同学根据B瓶中出现的浑浊现象，判定Ca（OH）</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与CO</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发生了反应，提出了可以从是否有新物质生成的角度去判断。那么，若要判定NaOH和CO</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发生了反应，在排除了（1）中的干扰因素后，接下案的方法是_</w:t>
      </w:r>
      <w:r>
        <w:rPr>
          <w:rFonts w:hint="eastAsia" w:asciiTheme="minorEastAsia" w:hAnsiTheme="minorEastAsia" w:eastAsiaTheme="minorEastAsia" w:cstheme="minorEastAsia"/>
          <w:color w:val="000000"/>
          <w:sz w:val="24"/>
          <w:szCs w:val="24"/>
        </w:rPr>
        <w:t>______</w:t>
      </w:r>
      <w:r>
        <w:rPr>
          <w:rFonts w:hint="eastAsia" w:asciiTheme="minorEastAsia" w:hAnsiTheme="minorEastAsia" w:eastAsiaTheme="minorEastAsia" w:cstheme="minorEastAsia"/>
          <w:color w:val="000000"/>
          <w:sz w:val="24"/>
          <w:szCs w:val="24"/>
        </w:rPr>
        <w:t>_</w:t>
      </w:r>
      <w:r>
        <w:rPr>
          <w:rFonts w:hint="eastAsia" w:asciiTheme="minorEastAsia" w:hAnsiTheme="minorEastAsia" w:eastAsiaTheme="minorEastAsia" w:cstheme="minorEastAsia"/>
          <w:color w:val="000000"/>
          <w:sz w:val="24"/>
          <w:szCs w:val="24"/>
        </w:rPr>
        <w:t>______</w:t>
      </w:r>
      <w:r>
        <w:rPr>
          <w:rFonts w:hint="eastAsia" w:asciiTheme="minorEastAsia" w:hAnsiTheme="minorEastAsia" w:eastAsiaTheme="minorEastAsia" w:cstheme="minorEastAsia"/>
          <w:color w:val="000000"/>
          <w:sz w:val="24"/>
          <w:szCs w:val="24"/>
        </w:rPr>
        <w:t>_</w:t>
      </w:r>
      <w:r>
        <w:rPr>
          <w:rFonts w:hint="eastAsia" w:asciiTheme="minorEastAsia" w:hAnsiTheme="minorEastAsia" w:eastAsiaTheme="minorEastAsia" w:cstheme="minorEastAsia"/>
          <w:color w:val="000000"/>
          <w:sz w:val="24"/>
          <w:szCs w:val="24"/>
        </w:rPr>
        <w:t>______</w:t>
      </w:r>
      <w:r>
        <w:rPr>
          <w:rFonts w:hint="eastAsia" w:asciiTheme="minorEastAsia" w:hAnsiTheme="minorEastAsia" w:eastAsiaTheme="minorEastAsia" w:cstheme="minorEastAsia"/>
          <w:color w:val="000000"/>
          <w:sz w:val="24"/>
          <w:szCs w:val="24"/>
        </w:rPr>
        <w:t>_</w:t>
      </w:r>
      <w:r>
        <w:rPr>
          <w:rFonts w:hint="eastAsia" w:asciiTheme="minorEastAsia" w:hAnsiTheme="minorEastAsia" w:eastAsiaTheme="minorEastAsia" w:cstheme="minorEastAsia"/>
          <w:color w:val="000000"/>
          <w:sz w:val="24"/>
          <w:szCs w:val="24"/>
        </w:rPr>
        <w:t>______</w:t>
      </w:r>
      <w:r>
        <w:rPr>
          <w:rFonts w:hint="eastAsia" w:asciiTheme="minorEastAsia" w:hAnsiTheme="minorEastAsia" w:eastAsiaTheme="minorEastAsia" w:cstheme="minorEastAsia"/>
          <w:color w:val="000000"/>
          <w:sz w:val="24"/>
          <w:szCs w:val="24"/>
        </w:rPr>
        <w:t>_</w:t>
      </w:r>
      <w:r>
        <w:rPr>
          <w:rFonts w:hint="eastAsia" w:asciiTheme="minorEastAsia" w:hAnsiTheme="minorEastAsia" w:eastAsiaTheme="minorEastAsia" w:cstheme="minorEastAsia"/>
          <w:color w:val="000000"/>
          <w:sz w:val="24"/>
          <w:szCs w:val="24"/>
        </w:rPr>
        <w:t>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27</w:t>
      </w:r>
      <w:r>
        <w:rPr>
          <w:rFonts w:hint="eastAsia" w:asciiTheme="minorEastAsia" w:hAnsiTheme="minorEastAsia" w:eastAsiaTheme="minorEastAsia" w:cstheme="minorEastAsia"/>
          <w:color w:val="000000"/>
          <w:sz w:val="24"/>
          <w:szCs w:val="24"/>
        </w:rPr>
        <w:t>．兴趣小组某同学在做铜与硝酸银溶液反应的实验，当观察到</w:t>
      </w:r>
      <w:r>
        <w:rPr>
          <w:rFonts w:hint="eastAsia" w:asciiTheme="minorEastAsia" w:hAnsiTheme="minorEastAsia" w:eastAsiaTheme="minorEastAsia" w:cstheme="minorEastAsia"/>
          <w:color w:val="000000"/>
          <w:sz w:val="24"/>
          <w:szCs w:val="24"/>
        </w:rPr>
        <w:t>铜</w:t>
      </w:r>
      <w:r>
        <w:rPr>
          <w:rFonts w:hint="eastAsia" w:asciiTheme="minorEastAsia" w:hAnsiTheme="minorEastAsia" w:eastAsiaTheme="minorEastAsia" w:cstheme="minorEastAsia"/>
          <w:color w:val="000000"/>
          <w:sz w:val="24"/>
          <w:szCs w:val="24"/>
        </w:rPr>
        <w:t>丝表面有银白色固体出现时，发现试管内溶</w:t>
      </w:r>
      <w:r>
        <w:rPr>
          <w:rFonts w:hint="eastAsia" w:asciiTheme="minorEastAsia" w:hAnsiTheme="minorEastAsia" w:eastAsiaTheme="minorEastAsia" w:cstheme="minorEastAsia"/>
          <w:color w:val="000000"/>
          <w:sz w:val="24"/>
          <w:szCs w:val="24"/>
        </w:rPr>
        <w:t>液未显蓝色，与所学知识不符。组内同学即展开讨论，认为溶液未显蓝色是因为铜离子的浓度太小，于是对铜离子浓度太小的原因进行了如下猜想：</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猜想一：硝酸银溶液浓度不够大。</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猜想二：铜丝中含有比铜活泼的金属</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猜想三：_</w:t>
      </w:r>
      <w:r>
        <w:rPr>
          <w:rFonts w:hint="eastAsia" w:asciiTheme="minorEastAsia" w:hAnsiTheme="minorEastAsia" w:eastAsiaTheme="minorEastAsia" w:cstheme="minorEastAsia"/>
          <w:color w:val="000000"/>
          <w:sz w:val="24"/>
          <w:szCs w:val="24"/>
        </w:rPr>
        <w:t>______</w:t>
      </w:r>
      <w:r>
        <w:rPr>
          <w:rFonts w:hint="eastAsia" w:asciiTheme="minorEastAsia" w:hAnsiTheme="minorEastAsia" w:eastAsiaTheme="minorEastAsia" w:cstheme="minorEastAsia"/>
          <w:color w:val="000000"/>
          <w:sz w:val="24"/>
          <w:szCs w:val="24"/>
        </w:rPr>
        <w:t>_</w:t>
      </w:r>
      <w:r>
        <w:rPr>
          <w:rFonts w:hint="eastAsia" w:asciiTheme="minorEastAsia" w:hAnsiTheme="minorEastAsia" w:eastAsiaTheme="minorEastAsia" w:cstheme="minorEastAsia"/>
          <w:color w:val="000000"/>
          <w:sz w:val="24"/>
          <w:szCs w:val="24"/>
        </w:rPr>
        <w:t>______</w:t>
      </w:r>
      <w:r>
        <w:rPr>
          <w:rFonts w:hint="eastAsia" w:asciiTheme="minorEastAsia" w:hAnsiTheme="minorEastAsia" w:eastAsiaTheme="minorEastAsia" w:cstheme="minorEastAsia"/>
          <w:color w:val="000000"/>
          <w:sz w:val="24"/>
          <w:szCs w:val="24"/>
        </w:rPr>
        <w:t>_</w:t>
      </w:r>
      <w:r>
        <w:rPr>
          <w:rFonts w:hint="eastAsia" w:asciiTheme="minorEastAsia" w:hAnsiTheme="minorEastAsia" w:eastAsiaTheme="minorEastAsia" w:cstheme="minorEastAsia"/>
          <w:color w:val="000000"/>
          <w:sz w:val="24"/>
          <w:szCs w:val="24"/>
        </w:rPr>
        <w:t>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【实验验证】</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（1）验证猜想一：你的方案是_</w:t>
      </w:r>
      <w:r>
        <w:rPr>
          <w:rFonts w:hint="eastAsia" w:asciiTheme="minorEastAsia" w:hAnsiTheme="minorEastAsia" w:eastAsiaTheme="minorEastAsia" w:cstheme="minorEastAsia"/>
          <w:color w:val="000000"/>
          <w:sz w:val="24"/>
          <w:szCs w:val="24"/>
        </w:rPr>
        <w:t>______</w:t>
      </w:r>
      <w:r>
        <w:rPr>
          <w:rFonts w:hint="eastAsia" w:asciiTheme="minorEastAsia" w:hAnsiTheme="minorEastAsia" w:eastAsiaTheme="minorEastAsia" w:cstheme="minorEastAsia"/>
          <w:color w:val="000000"/>
          <w:sz w:val="24"/>
          <w:szCs w:val="24"/>
        </w:rPr>
        <w:t>_</w:t>
      </w:r>
      <w:r>
        <w:rPr>
          <w:rFonts w:hint="eastAsia" w:asciiTheme="minorEastAsia" w:hAnsiTheme="minorEastAsia" w:eastAsiaTheme="minorEastAsia" w:cstheme="minorEastAsia"/>
          <w:color w:val="000000"/>
          <w:sz w:val="24"/>
          <w:szCs w:val="24"/>
        </w:rPr>
        <w:t>______</w:t>
      </w:r>
      <w:r>
        <w:rPr>
          <w:rFonts w:hint="eastAsia" w:asciiTheme="minorEastAsia" w:hAnsiTheme="minorEastAsia" w:eastAsiaTheme="minorEastAsia" w:cstheme="minorEastAsia"/>
          <w:color w:val="000000"/>
          <w:sz w:val="24"/>
          <w:szCs w:val="24"/>
        </w:rPr>
        <w:t>_</w:t>
      </w:r>
      <w:r>
        <w:rPr>
          <w:rFonts w:hint="eastAsia" w:asciiTheme="minorEastAsia" w:hAnsiTheme="minorEastAsia" w:eastAsiaTheme="minorEastAsia" w:cstheme="minorEastAsia"/>
          <w:color w:val="000000"/>
          <w:sz w:val="24"/>
          <w:szCs w:val="24"/>
        </w:rPr>
        <w:t>______</w:t>
      </w:r>
      <w:r>
        <w:rPr>
          <w:rFonts w:hint="eastAsia" w:asciiTheme="minorEastAsia" w:hAnsiTheme="minorEastAsia" w:eastAsiaTheme="minorEastAsia" w:cstheme="minorEastAsia"/>
          <w:color w:val="000000"/>
          <w:sz w:val="24"/>
          <w:szCs w:val="24"/>
        </w:rPr>
        <w:t>_</w:t>
      </w:r>
      <w:r>
        <w:rPr>
          <w:rFonts w:hint="eastAsia" w:asciiTheme="minorEastAsia" w:hAnsiTheme="minorEastAsia" w:eastAsiaTheme="minorEastAsia" w:cstheme="minorEastAsia"/>
          <w:color w:val="000000"/>
          <w:sz w:val="24"/>
          <w:szCs w:val="24"/>
        </w:rPr>
        <w:t>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（2）验证猜想二：取上述相同的铜丝，选择一种酸或盐溶液在相同条件下进行实验，观察实验现象，得出结论。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请你在矩形内画出实验装置图，并标出所选物质。</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drawing>
          <wp:inline distT="0" distB="0" distL="0" distR="0">
            <wp:extent cx="1171575" cy="1266825"/>
            <wp:effectExtent l="0" t="0" r="9525" b="9525"/>
            <wp:docPr id="144" name="图片 4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41" descr=" "/>
                    <pic:cNvPicPr>
                      <a:picLocks noChangeAspect="1" noChangeArrowheads="1"/>
                    </pic:cNvPicPr>
                  </pic:nvPicPr>
                  <pic:blipFill>
                    <a:blip r:embed="rId18" cstate="print"/>
                    <a:srcRect/>
                    <a:stretch>
                      <a:fillRect/>
                    </a:stretch>
                  </pic:blipFill>
                  <pic:spPr>
                    <a:xfrm>
                      <a:off x="0" y="0"/>
                      <a:ext cx="1171575" cy="1266825"/>
                    </a:xfrm>
                    <a:prstGeom prst="rect">
                      <a:avLst/>
                    </a:prstGeom>
                    <a:noFill/>
                    <a:ln w="9525">
                      <a:noFill/>
                      <a:miter lim="800000"/>
                      <a:headEnd/>
                      <a:tailEnd/>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（3）验证猜想三：进一步实验……</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31．最近，国外研究人员发明了一种在锌原子周围聚合咪唑钠（C</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H</w:t>
      </w:r>
      <w:r>
        <w:rPr>
          <w:rFonts w:hint="eastAsia" w:asciiTheme="minorEastAsia" w:hAnsiTheme="minorEastAsia" w:eastAsiaTheme="minorEastAsia" w:cstheme="minorEastAsia"/>
          <w:color w:val="000000"/>
          <w:sz w:val="24"/>
          <w:szCs w:val="24"/>
          <w:vertAlign w:val="subscript"/>
        </w:rPr>
        <w:t>3</w:t>
      </w:r>
      <w:r>
        <w:rPr>
          <w:rFonts w:hint="eastAsia" w:asciiTheme="minorEastAsia" w:hAnsiTheme="minorEastAsia" w:eastAsiaTheme="minorEastAsia" w:cstheme="minorEastAsia"/>
          <w:color w:val="000000"/>
          <w:sz w:val="24"/>
          <w:szCs w:val="24"/>
        </w:rPr>
        <w:t>N</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Na）和苯并咪唑（C</w:t>
      </w:r>
      <w:r>
        <w:rPr>
          <w:rFonts w:hint="eastAsia" w:asciiTheme="minorEastAsia" w:hAnsiTheme="minorEastAsia" w:eastAsiaTheme="minorEastAsia" w:cstheme="minorEastAsia"/>
          <w:color w:val="000000"/>
          <w:sz w:val="24"/>
          <w:szCs w:val="24"/>
          <w:vertAlign w:val="subscript"/>
        </w:rPr>
        <w:t>7</w:t>
      </w:r>
      <w:r>
        <w:rPr>
          <w:rFonts w:hint="eastAsia" w:asciiTheme="minorEastAsia" w:hAnsiTheme="minorEastAsia" w:eastAsiaTheme="minorEastAsia" w:cstheme="minorEastAsia"/>
          <w:color w:val="000000"/>
          <w:sz w:val="24"/>
          <w:szCs w:val="24"/>
        </w:rPr>
        <w:t>H</w:t>
      </w:r>
      <w:r>
        <w:rPr>
          <w:rFonts w:hint="eastAsia" w:asciiTheme="minorEastAsia" w:hAnsiTheme="minorEastAsia" w:eastAsiaTheme="minorEastAsia" w:cstheme="minorEastAsia"/>
          <w:color w:val="000000"/>
          <w:sz w:val="24"/>
          <w:szCs w:val="24"/>
          <w:vertAlign w:val="subscript"/>
        </w:rPr>
        <w:t>6</w:t>
      </w:r>
      <w:r>
        <w:rPr>
          <w:rFonts w:hint="eastAsia" w:asciiTheme="minorEastAsia" w:hAnsiTheme="minorEastAsia" w:eastAsiaTheme="minorEastAsia" w:cstheme="minorEastAsia"/>
          <w:color w:val="000000"/>
          <w:sz w:val="24"/>
          <w:szCs w:val="24"/>
        </w:rPr>
        <w:t>N</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）两种有机物的新型玻璃，与硅原子周围聚合各种无机物的传统玻璃相比，其有更好的透光性和延展性。</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（1）硅元素与锌元素之间最根本的区别是_</w:t>
      </w:r>
      <w:r>
        <w:rPr>
          <w:rFonts w:hint="eastAsia" w:asciiTheme="minorEastAsia" w:hAnsiTheme="minorEastAsia" w:eastAsiaTheme="minorEastAsia" w:cstheme="minorEastAsia"/>
          <w:color w:val="000000"/>
          <w:sz w:val="24"/>
          <w:szCs w:val="24"/>
        </w:rPr>
        <w:t>______</w:t>
      </w:r>
      <w:r>
        <w:rPr>
          <w:rFonts w:hint="eastAsia" w:asciiTheme="minorEastAsia" w:hAnsiTheme="minorEastAsia" w:eastAsiaTheme="minorEastAsia" w:cstheme="minorEastAsia"/>
          <w:color w:val="000000"/>
          <w:sz w:val="24"/>
          <w:szCs w:val="24"/>
        </w:rPr>
        <w:t>_</w:t>
      </w:r>
      <w:r>
        <w:rPr>
          <w:rFonts w:hint="eastAsia" w:asciiTheme="minorEastAsia" w:hAnsiTheme="minorEastAsia" w:eastAsiaTheme="minorEastAsia" w:cstheme="minorEastAsia"/>
          <w:color w:val="000000"/>
          <w:sz w:val="24"/>
          <w:szCs w:val="24"/>
        </w:rPr>
        <w:t>______</w:t>
      </w:r>
      <w:r>
        <w:rPr>
          <w:rFonts w:hint="eastAsia" w:asciiTheme="minorEastAsia" w:hAnsiTheme="minorEastAsia" w:eastAsiaTheme="minorEastAsia" w:cstheme="minorEastAsia"/>
          <w:color w:val="000000"/>
          <w:sz w:val="24"/>
          <w:szCs w:val="24"/>
        </w:rPr>
        <w:t>不同。</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（2）新型玻璃具有更好的延展性，这属于物质的_</w:t>
      </w:r>
      <w:r>
        <w:rPr>
          <w:rFonts w:hint="eastAsia" w:asciiTheme="minorEastAsia" w:hAnsiTheme="minorEastAsia" w:eastAsiaTheme="minorEastAsia" w:cstheme="minorEastAsia"/>
          <w:color w:val="000000"/>
          <w:sz w:val="24"/>
          <w:szCs w:val="24"/>
        </w:rPr>
        <w:t>______</w:t>
      </w:r>
      <w:r>
        <w:rPr>
          <w:rFonts w:hint="eastAsia" w:asciiTheme="minorEastAsia" w:hAnsiTheme="minorEastAsia" w:eastAsiaTheme="minorEastAsia" w:cstheme="minorEastAsia"/>
          <w:color w:val="000000"/>
          <w:sz w:val="24"/>
          <w:szCs w:val="24"/>
        </w:rPr>
        <w:t>（选填“物理”或“化学”）性质。</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（3）请列式计算咪唑钠（C</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H</w:t>
      </w:r>
      <w:r>
        <w:rPr>
          <w:rFonts w:hint="eastAsia" w:asciiTheme="minorEastAsia" w:hAnsiTheme="minorEastAsia" w:eastAsiaTheme="minorEastAsia" w:cstheme="minorEastAsia"/>
          <w:color w:val="000000"/>
          <w:sz w:val="24"/>
          <w:szCs w:val="24"/>
          <w:vertAlign w:val="subscript"/>
        </w:rPr>
        <w:t>3</w:t>
      </w:r>
      <w:r>
        <w:rPr>
          <w:rFonts w:hint="eastAsia" w:asciiTheme="minorEastAsia" w:hAnsiTheme="minorEastAsia" w:eastAsiaTheme="minorEastAsia" w:cstheme="minorEastAsia"/>
          <w:color w:val="000000"/>
          <w:sz w:val="24"/>
          <w:szCs w:val="24"/>
        </w:rPr>
        <w:t>N</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Na）中碳元素的质量分数。</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35．大理石是含杂质的碳酸钙，因具有美丽花纹面被广泛用于建筑物外墙、内壁的贴面和地面铺设。某同学想测出大理石样品中碳酸钙的含量，进行了如下实验和分析。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drawing>
          <wp:inline distT="0" distB="0" distL="0" distR="0">
            <wp:extent cx="3562350" cy="1590675"/>
            <wp:effectExtent l="0" t="0" r="0" b="9525"/>
            <wp:docPr id="150" name="图片 4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图片 49" descr=" "/>
                    <pic:cNvPicPr>
                      <a:picLocks noChangeAspect="1" noChangeArrowheads="1"/>
                    </pic:cNvPicPr>
                  </pic:nvPicPr>
                  <pic:blipFill>
                    <a:blip r:embed="rId19" cstate="print"/>
                    <a:srcRect/>
                    <a:stretch>
                      <a:fillRect/>
                    </a:stretch>
                  </pic:blipFill>
                  <pic:spPr>
                    <a:xfrm>
                      <a:off x="0" y="0"/>
                      <a:ext cx="3562350" cy="1590675"/>
                    </a:xfrm>
                    <a:prstGeom prst="rect">
                      <a:avLst/>
                    </a:prstGeom>
                    <a:noFill/>
                    <a:ln w="9525">
                      <a:noFill/>
                      <a:miter lim="800000"/>
                      <a:headEnd/>
                      <a:tailEnd/>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（1）取一定量的大理石样品置于图甲的发生装置中，用分液漏斗向下滴加盐酸（杂质不参加反应），产生的气体用含有碱性物质的吸收装置充分吸收，。分液漏斗中所加液体不选用硫酸，理由是_</w:t>
      </w:r>
      <w:r>
        <w:rPr>
          <w:rFonts w:hint="eastAsia" w:asciiTheme="minorEastAsia" w:hAnsiTheme="minorEastAsia" w:eastAsiaTheme="minorEastAsia" w:cstheme="minorEastAsia"/>
          <w:color w:val="000000"/>
          <w:sz w:val="24"/>
          <w:szCs w:val="24"/>
        </w:rPr>
        <w:t>______</w:t>
      </w:r>
      <w:r>
        <w:rPr>
          <w:rFonts w:hint="eastAsia" w:asciiTheme="minorEastAsia" w:hAnsiTheme="minorEastAsia" w:eastAsiaTheme="minorEastAsia" w:cstheme="minorEastAsia"/>
          <w:color w:val="000000"/>
          <w:sz w:val="24"/>
          <w:szCs w:val="24"/>
        </w:rPr>
        <w:t>_</w:t>
      </w:r>
      <w:r>
        <w:rPr>
          <w:rFonts w:hint="eastAsia" w:asciiTheme="minorEastAsia" w:hAnsiTheme="minorEastAsia" w:eastAsiaTheme="minorEastAsia" w:cstheme="minorEastAsia"/>
          <w:color w:val="000000"/>
          <w:sz w:val="24"/>
          <w:szCs w:val="24"/>
        </w:rPr>
        <w:t>______</w:t>
      </w:r>
      <w:r>
        <w:rPr>
          <w:rFonts w:hint="eastAsia" w:asciiTheme="minorEastAsia" w:hAnsiTheme="minorEastAsia" w:eastAsiaTheme="minorEastAsia" w:cstheme="minorEastAsia"/>
          <w:color w:val="000000"/>
          <w:sz w:val="24"/>
          <w:szCs w:val="24"/>
        </w:rPr>
        <w:t>_</w:t>
      </w:r>
      <w:r>
        <w:rPr>
          <w:rFonts w:hint="eastAsia" w:asciiTheme="minorEastAsia" w:hAnsiTheme="minorEastAsia" w:eastAsiaTheme="minorEastAsia" w:cstheme="minorEastAsia"/>
          <w:color w:val="000000"/>
          <w:sz w:val="24"/>
          <w:szCs w:val="24"/>
        </w:rPr>
        <w:t>______</w:t>
      </w:r>
      <w:r>
        <w:rPr>
          <w:rFonts w:hint="eastAsia" w:asciiTheme="minorEastAsia" w:hAnsiTheme="minorEastAsia" w:eastAsiaTheme="minorEastAsia" w:cstheme="minorEastAsia"/>
          <w:color w:val="000000"/>
          <w:sz w:val="24"/>
          <w:szCs w:val="24"/>
        </w:rPr>
        <w:t>_</w:t>
      </w:r>
      <w:r>
        <w:rPr>
          <w:rFonts w:hint="eastAsia" w:asciiTheme="minorEastAsia" w:hAnsiTheme="minorEastAsia" w:eastAsiaTheme="minorEastAsia" w:cstheme="minorEastAsia"/>
          <w:color w:val="000000"/>
          <w:sz w:val="24"/>
          <w:szCs w:val="24"/>
        </w:rPr>
        <w:t>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（2）反应前，测得图甲中锥形瓶内物质的总质量和吸收装置的总质量都为m克，实验后，根据实验数据绘了图乙，曲线a、b分别表示锥形瓶内物质的总质量和吸收装置的总质量随反应时间变化的情况。</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请根据曲线b分析计算出大理石样品中碳酸钙的质量。</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（3）请综合分析曲线a、b，计算出实验中所用盐酸的溶质质量分数。（结果精确到0.1％</w:t>
      </w: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（4）计算后，该同学对上述实验进行了反思。他认为分液漏斗中选用的盐酸浓度偏大，会对实验结果造成较大影响，其原因是_</w:t>
      </w:r>
      <w:r>
        <w:rPr>
          <w:rFonts w:hint="eastAsia" w:asciiTheme="minorEastAsia" w:hAnsiTheme="minorEastAsia" w:eastAsiaTheme="minorEastAsia" w:cstheme="minorEastAsia"/>
          <w:color w:val="000000"/>
          <w:sz w:val="24"/>
          <w:szCs w:val="24"/>
        </w:rPr>
        <w:t>______</w:t>
      </w:r>
      <w:r>
        <w:rPr>
          <w:rFonts w:hint="eastAsia" w:asciiTheme="minorEastAsia" w:hAnsiTheme="minorEastAsia" w:eastAsiaTheme="minorEastAsia" w:cstheme="minorEastAsia"/>
          <w:color w:val="000000"/>
          <w:sz w:val="24"/>
          <w:szCs w:val="24"/>
        </w:rPr>
        <w:t>_</w:t>
      </w:r>
      <w:r>
        <w:rPr>
          <w:rFonts w:hint="eastAsia" w:asciiTheme="minorEastAsia" w:hAnsiTheme="minorEastAsia" w:eastAsiaTheme="minorEastAsia" w:cstheme="minorEastAsia"/>
          <w:color w:val="000000"/>
          <w:sz w:val="24"/>
          <w:szCs w:val="24"/>
        </w:rPr>
        <w:t>______</w:t>
      </w:r>
      <w:r>
        <w:rPr>
          <w:rFonts w:hint="eastAsia" w:asciiTheme="minorEastAsia" w:hAnsiTheme="minorEastAsia" w:eastAsiaTheme="minorEastAsia" w:cstheme="minorEastAsia"/>
          <w:color w:val="000000"/>
          <w:sz w:val="24"/>
          <w:szCs w:val="24"/>
        </w:rPr>
        <w:t>_</w:t>
      </w:r>
      <w:r>
        <w:rPr>
          <w:rFonts w:hint="eastAsia" w:asciiTheme="minorEastAsia" w:hAnsiTheme="minorEastAsia" w:eastAsiaTheme="minorEastAsia" w:cstheme="minorEastAsia"/>
          <w:color w:val="000000"/>
          <w:sz w:val="24"/>
          <w:szCs w:val="24"/>
        </w:rPr>
        <w:t>______</w:t>
      </w:r>
      <w:r>
        <w:rPr>
          <w:rFonts w:hint="eastAsia" w:asciiTheme="minorEastAsia" w:hAnsiTheme="minorEastAsia" w:eastAsiaTheme="minorEastAsia" w:cstheme="minorEastAsia"/>
          <w:color w:val="000000"/>
          <w:sz w:val="24"/>
          <w:szCs w:val="24"/>
        </w:rPr>
        <w:t>_</w:t>
      </w:r>
      <w:r>
        <w:rPr>
          <w:rFonts w:hint="eastAsia" w:asciiTheme="minorEastAsia" w:hAnsiTheme="minorEastAsia" w:eastAsiaTheme="minorEastAsia" w:cstheme="minorEastAsia"/>
          <w:color w:val="000000"/>
          <w:sz w:val="24"/>
          <w:szCs w:val="24"/>
        </w:rPr>
        <w:t>______</w:t>
      </w:r>
      <w:r>
        <w:rPr>
          <w:rFonts w:hint="eastAsia" w:asciiTheme="minorEastAsia" w:hAnsiTheme="minorEastAsia" w:eastAsiaTheme="minorEastAsia" w:cstheme="minorEastAsia"/>
          <w:color w:val="000000"/>
          <w:sz w:val="24"/>
          <w:szCs w:val="24"/>
        </w:rPr>
        <w:t>_</w:t>
      </w:r>
      <w:r>
        <w:rPr>
          <w:rFonts w:hint="eastAsia" w:asciiTheme="minorEastAsia" w:hAnsiTheme="minorEastAsia" w:eastAsiaTheme="minorEastAsia" w:cstheme="minorEastAsia"/>
          <w:color w:val="000000"/>
          <w:sz w:val="24"/>
          <w:szCs w:val="24"/>
        </w:rPr>
        <w:t>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center"/>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参考答案</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5.D  7.D  11.B  12.D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16.+4  有害垃圾</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19.(1)2：1  (2)化合反应</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21.氧气  </w:t>
      </w:r>
      <w:r>
        <w:rPr>
          <w:rFonts w:hint="eastAsia" w:asciiTheme="minorEastAsia" w:hAnsiTheme="minorEastAsia" w:eastAsiaTheme="minorEastAsia" w:cstheme="minorEastAsia"/>
          <w:sz w:val="24"/>
          <w:szCs w:val="24"/>
        </w:rPr>
        <w:drawing>
          <wp:inline distT="0" distB="0" distL="0" distR="0">
            <wp:extent cx="1628775" cy="219075"/>
            <wp:effectExtent l="0" t="0" r="9525" b="9525"/>
            <wp:docPr id="151" name="图片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图片 151"/>
                    <pic:cNvPicPr>
                      <a:picLocks noChangeAspect="1" noChangeArrowheads="1"/>
                    </pic:cNvPicPr>
                  </pic:nvPicPr>
                  <pic:blipFill>
                    <a:blip r:embed="rId20" cstate="print"/>
                    <a:srcRect/>
                    <a:stretch>
                      <a:fillRect/>
                    </a:stretch>
                  </pic:blipFill>
                  <pic:spPr>
                    <a:xfrm>
                      <a:off x="0" y="0"/>
                      <a:ext cx="1628775" cy="219075"/>
                    </a:xfrm>
                    <a:prstGeom prst="rect">
                      <a:avLst/>
                    </a:prstGeom>
                    <a:noFill/>
                    <a:ln w="9525">
                      <a:noFill/>
                      <a:miter lim="800000"/>
                      <a:headEnd/>
                      <a:tailEnd/>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0" distR="0">
            <wp:extent cx="4162425" cy="457200"/>
            <wp:effectExtent l="0" t="0" r="9525" b="0"/>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noChangeArrowheads="1"/>
                    </pic:cNvPicPr>
                  </pic:nvPicPr>
                  <pic:blipFill>
                    <a:blip r:embed="rId21" cstate="print"/>
                    <a:srcRect/>
                    <a:stretch>
                      <a:fillRect/>
                    </a:stretch>
                  </pic:blipFill>
                  <pic:spPr>
                    <a:xfrm>
                      <a:off x="0" y="0"/>
                      <a:ext cx="4162425" cy="457200"/>
                    </a:xfrm>
                    <a:prstGeom prst="rect">
                      <a:avLst/>
                    </a:prstGeom>
                    <a:noFill/>
                    <a:ln w="9525">
                      <a:noFill/>
                      <a:miter lim="800000"/>
                      <a:headEnd/>
                      <a:tailEnd/>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0" distR="0">
            <wp:extent cx="4600575" cy="1590675"/>
            <wp:effectExtent l="0" t="0" r="9525"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22" cstate="print"/>
                    <a:srcRect/>
                    <a:stretch>
                      <a:fillRect/>
                    </a:stretch>
                  </pic:blipFill>
                  <pic:spPr>
                    <a:xfrm>
                      <a:off x="0" y="0"/>
                      <a:ext cx="4600575" cy="1590675"/>
                    </a:xfrm>
                    <a:prstGeom prst="rect">
                      <a:avLst/>
                    </a:prstGeom>
                    <a:noFill/>
                    <a:ln w="9525">
                      <a:noFill/>
                      <a:miter lim="800000"/>
                      <a:headEnd/>
                      <a:tailEnd/>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0" distR="0">
            <wp:extent cx="2809875" cy="762000"/>
            <wp:effectExtent l="0" t="0" r="9525" b="0"/>
            <wp:docPr id="152" name="图片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图片 152"/>
                    <pic:cNvPicPr>
                      <a:picLocks noChangeAspect="1" noChangeArrowheads="1"/>
                    </pic:cNvPicPr>
                  </pic:nvPicPr>
                  <pic:blipFill>
                    <a:blip r:embed="rId23" cstate="print"/>
                    <a:srcRect/>
                    <a:stretch>
                      <a:fillRect/>
                    </a:stretch>
                  </pic:blipFill>
                  <pic:spPr>
                    <a:xfrm>
                      <a:off x="0" y="0"/>
                      <a:ext cx="2809875" cy="762000"/>
                    </a:xfrm>
                    <a:prstGeom prst="rect">
                      <a:avLst/>
                    </a:prstGeom>
                    <a:noFill/>
                    <a:ln w="9525">
                      <a:noFill/>
                      <a:miter lim="800000"/>
                      <a:headEnd/>
                      <a:tailEnd/>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0" distR="0">
            <wp:extent cx="5153025" cy="31242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24" cstate="print"/>
                    <a:srcRect/>
                    <a:stretch>
                      <a:fillRect/>
                    </a:stretch>
                  </pic:blipFill>
                  <pic:spPr>
                    <a:xfrm>
                      <a:off x="0" y="0"/>
                      <a:ext cx="5153025" cy="3124200"/>
                    </a:xfrm>
                    <a:prstGeom prst="rect">
                      <a:avLst/>
                    </a:prstGeom>
                    <a:noFill/>
                    <a:ln w="9525">
                      <a:noFill/>
                      <a:miter lim="800000"/>
                      <a:headEnd/>
                      <a:tailEnd/>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 w:name="Arial">
    <w:panose1 w:val="020B0604020202020204"/>
    <w:charset w:val="00"/>
    <w:family w:val="auto"/>
    <w:pitch w:val="default"/>
    <w:sig w:usb0="E0002AFF" w:usb1="C0007843" w:usb2="00000009" w:usb3="00000000" w:csb0="400001FF" w:csb1="FFFF0000"/>
  </w:font>
  <w:font w:name="Malgun Gothic">
    <w:panose1 w:val="020B0503020000020004"/>
    <w:charset w:val="81"/>
    <w:family w:val="swiss"/>
    <w:pitch w:val="default"/>
    <w:sig w:usb0="900002AF" w:usb1="01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1A02F04"/>
    <w:rsid w:val="0271491D"/>
    <w:rsid w:val="03446152"/>
    <w:rsid w:val="04EF29D1"/>
    <w:rsid w:val="0674723D"/>
    <w:rsid w:val="07384CA7"/>
    <w:rsid w:val="078B2BA2"/>
    <w:rsid w:val="079701CA"/>
    <w:rsid w:val="08123294"/>
    <w:rsid w:val="08371CAF"/>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87F4660"/>
    <w:rsid w:val="29057E73"/>
    <w:rsid w:val="29070EEA"/>
    <w:rsid w:val="2BDF52A0"/>
    <w:rsid w:val="2D1A368E"/>
    <w:rsid w:val="2DA14A60"/>
    <w:rsid w:val="2DD916D3"/>
    <w:rsid w:val="2FE54FA7"/>
    <w:rsid w:val="304D50D8"/>
    <w:rsid w:val="31693BE7"/>
    <w:rsid w:val="323A3A4B"/>
    <w:rsid w:val="32B75E10"/>
    <w:rsid w:val="33332D6E"/>
    <w:rsid w:val="35C329C5"/>
    <w:rsid w:val="3B56096F"/>
    <w:rsid w:val="3CCB2281"/>
    <w:rsid w:val="3D211E24"/>
    <w:rsid w:val="3D2C4496"/>
    <w:rsid w:val="404732C3"/>
    <w:rsid w:val="412B3792"/>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5EB24167"/>
    <w:rsid w:val="603955D2"/>
    <w:rsid w:val="60EB0417"/>
    <w:rsid w:val="62212B29"/>
    <w:rsid w:val="623E39B2"/>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6840ED"/>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customXml" Target="../customXml/item1.xml"/><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Pages>
  <Words>32</Words>
  <Characters>47</Characters>
  <Lines>1</Lines>
  <Paragraphs>1</Paragraphs>
  <ScaleCrop>false</ScaleCrop>
  <LinksUpToDate>false</LinksUpToDate>
  <CharactersWithSpaces>60</CharactersWithSpaces>
  <Application>WPS Office_10.1.0.7245_F1E327BC-269C-435d-A152-05C5408002CA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2018-06-27T03:56:55Z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