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000000"/>
          <w:sz w:val="24"/>
          <w:szCs w:val="24"/>
        </w:rPr>
      </w:pPr>
      <w:bookmarkStart w:id="0" w:name="_GoBack"/>
      <w:bookmarkEnd w:id="0"/>
      <w:r>
        <w:rPr>
          <w:rFonts w:hint="eastAsia" w:asciiTheme="minorEastAsia" w:hAnsiTheme="minorEastAsia" w:eastAsiaTheme="minorEastAsia" w:cstheme="minorEastAsia"/>
          <w:b/>
          <w:color w:val="000000"/>
          <w:sz w:val="24"/>
          <w:szCs w:val="24"/>
        </w:rPr>
        <w:t xml:space="preserve">一、选择题（本大题有35小题,其中1—15小题每小题1分，16— 35小题每小题2分，共55分。请选出各题中最符合题意的一个正确选项，不选、多选、错选均不给分）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6.为了巩</w:t>
      </w:r>
      <w:r>
        <w:rPr>
          <w:rFonts w:hint="eastAsia" w:asciiTheme="minorEastAsia" w:hAnsiTheme="minorEastAsia" w:eastAsiaTheme="minorEastAsia" w:cstheme="minorEastAsia"/>
          <w:color w:val="000000"/>
          <w:sz w:val="24"/>
          <w:szCs w:val="24"/>
        </w:rPr>
        <w:drawing>
          <wp:inline distT="0" distB="0" distL="114300" distR="114300">
            <wp:extent cx="18415" cy="12700"/>
            <wp:effectExtent l="0" t="0" r="0" b="0"/>
            <wp:docPr id="266" name="图片 2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2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固中央集权，汉武帝采纳了某位学者“罢黜百家”的建议，儒家以外的其他各家思想都受到排斥。这位学者是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A.张骞   B.董仲舒   C.司马迁   D.张仲景 </w:t>
      </w:r>
      <w:r>
        <w:rPr>
          <w:rFonts w:hint="eastAsia" w:asciiTheme="minorEastAsia" w:hAnsiTheme="minorEastAsia" w:eastAsiaTheme="minorEastAsia" w:cstheme="minorEastAsia"/>
          <w:color w:val="000000"/>
          <w:sz w:val="24"/>
          <w:szCs w:val="24"/>
        </w:rPr>
        <w:drawing>
          <wp:inline distT="0" distB="0" distL="114300" distR="114300">
            <wp:extent cx="18415" cy="12700"/>
            <wp:effectExtent l="0" t="0" r="0" b="0"/>
            <wp:docPr id="258" name="图片 2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2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7.面临亡国灭种的危局，中华民族仁人志士反复思考“中国向何处去”的问题。右图是某同学绘制的“</w:t>
      </w:r>
      <w:r>
        <w:rPr>
          <w:rFonts w:hint="eastAsia" w:asciiTheme="minorEastAsia" w:hAnsiTheme="minorEastAsia" w:eastAsiaTheme="minorEastAsia" w:cstheme="minorEastAsia"/>
          <w:color w:val="000000"/>
          <w:sz w:val="24"/>
          <w:szCs w:val="24"/>
        </w:rPr>
        <w:drawing>
          <wp:inline distT="0" distB="0" distL="114300" distR="114300">
            <wp:extent cx="9525" cy="24130"/>
            <wp:effectExtent l="0" t="0" r="0" b="0"/>
            <wp:docPr id="262" name="图片 2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3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中国近代化探索历程”思维导图。图中空白处应填写 </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2743835" cy="2019300"/>
            <wp:effectExtent l="0" t="0" r="18415" b="0"/>
            <wp:docPr id="263" name="图片 2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3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43835" cy="2019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A.洋务运动 B.尊孔复古 C.实业救</w:t>
      </w:r>
      <w:r>
        <w:rPr>
          <w:rFonts w:hint="eastAsia" w:asciiTheme="minorEastAsia" w:hAnsiTheme="minorEastAsia" w:eastAsiaTheme="minorEastAsia" w:cstheme="minorEastAsia"/>
          <w:color w:val="000000"/>
          <w:sz w:val="24"/>
          <w:szCs w:val="24"/>
        </w:rPr>
        <w:drawing>
          <wp:inline distT="0" distB="0" distL="114300" distR="114300">
            <wp:extent cx="9525" cy="17780"/>
            <wp:effectExtent l="0" t="0" r="0" b="0"/>
            <wp:docPr id="257" name="图片 2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3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国 D.戊戌变法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8.鉴于大革命失败的教训，毛泽东在某次会议的发言中提出“以后要非常注意军事，须知政权是由枪杆子中取得的”。这次会议是指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A.中国共产党第一次全国代表大会   B.八七会议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C.中国共产党第</w:t>
      </w:r>
      <w:r>
        <w:rPr>
          <w:rFonts w:hint="eastAsia" w:asciiTheme="minorEastAsia" w:hAnsiTheme="minorEastAsia" w:eastAsiaTheme="minorEastAsia" w:cstheme="minorEastAsia"/>
          <w:color w:val="000000"/>
          <w:sz w:val="24"/>
          <w:szCs w:val="24"/>
        </w:rPr>
        <w:drawing>
          <wp:inline distT="0" distB="0" distL="114300" distR="114300">
            <wp:extent cx="18415" cy="15240"/>
            <wp:effectExtent l="0" t="0" r="0" b="0"/>
            <wp:docPr id="265" name="图片 2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3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七次全国代表大会   D.遵义会议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9.在开辟新航路的过程中，某航海家率领的船队发现了非洲西南端的一个尖角，后来葡萄牙国王称它为“好望角”。这位航海家是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A.哥伦布   B.迪亚</w:t>
      </w:r>
      <w:r>
        <w:rPr>
          <w:rFonts w:hint="eastAsia" w:asciiTheme="minorEastAsia" w:hAnsiTheme="minorEastAsia" w:eastAsiaTheme="minorEastAsia" w:cstheme="minorEastAsia"/>
          <w:color w:val="000000"/>
          <w:sz w:val="24"/>
          <w:szCs w:val="24"/>
        </w:rPr>
        <w:drawing>
          <wp:inline distT="0" distB="0" distL="114300" distR="114300">
            <wp:extent cx="18415" cy="20320"/>
            <wp:effectExtent l="0" t="0" r="0" b="0"/>
            <wp:docPr id="259" name="图片 2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士   C.达.伽马   D.麦哲伦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10.恩格斯在1883年总结某位历史人物一生时说：“正像达尔文发现有机界的发展规律一样，他发现了人类历史的发展规律”。文中的“他”是指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A.哥白尼   B.牛顿   C.傅立叶   D.马克思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11.2017年10月，中国共产党第十九次全国代表大会审议通过《中国共产党党章（修正案）》，决定把习近平新时代</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rPr>
        <w:drawing>
          <wp:inline distT="0" distB="0" distL="114300" distR="114300">
            <wp:extent cx="18415" cy="16510"/>
            <wp:effectExtent l="0" t="0" r="0" b="0"/>
            <wp:docPr id="260" name="图片 2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3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写入党章。这一思想是马克思主义中国化的最新成果， </w:t>
      </w:r>
      <w:r>
        <w:rPr>
          <w:rFonts w:hint="eastAsia" w:asciiTheme="minorEastAsia" w:hAnsiTheme="minorEastAsia" w:eastAsiaTheme="minorEastAsia" w:cstheme="minorEastAsia"/>
          <w:color w:val="000000"/>
          <w:sz w:val="24"/>
          <w:szCs w:val="24"/>
        </w:rPr>
        <w:drawing>
          <wp:inline distT="0" distB="0" distL="114300" distR="114300">
            <wp:extent cx="9525" cy="13970"/>
            <wp:effectExtent l="0" t="0" r="0" b="0"/>
            <wp:docPr id="268" name="图片 2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3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397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A.中国特色社会主义思想   B.科学发展现  C.“三个代表”重要思想   D.社会主义荣辱观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12.2018年是我国改革开放</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rPr>
        <w:drawing>
          <wp:inline distT="0" distB="0" distL="114300" distR="114300">
            <wp:extent cx="18415" cy="17780"/>
            <wp:effectExtent l="0" t="0" r="0" b="0"/>
            <wp:docPr id="264" name="图片 2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3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周年。这些年来，中国成为世界上发展最快、变化最大的国家之一。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A.20</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B.30</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C.40</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D.50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20.小明同学在阅读历史书时，看到中国近代史某一条约的内容：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drawing>
          <wp:inline distT="0" distB="0" distL="114300" distR="114300">
            <wp:extent cx="5273675" cy="504825"/>
            <wp:effectExtent l="0" t="0" r="3175" b="9525"/>
            <wp:docPr id="267" name="图片 2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3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5273675" cy="504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据此推断，这一条约是 </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A.《南京条约》      B.《天津条约》      C.《马关条约》      D.《辛丑条约》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21.抗日战争是鸦片战争以来中国人民在反抗侵略的斗争中第一次取得完全胜利的民族解放战争。下列抗战期间的重大事件，按时间先后排序正确的是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①平型关战斗 ②“九一八”事变 ③“七七”事变 ④百团大战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A.①②③④   B.①③②④   C.②①③④   D.②③①④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22.2018年是周恩来总理诞辰120周年。下列能够反映周总理外交风采的史实是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A.参加开罗会议，发表《开罗宣言》         B.参加重庆谈判，签订《双十协定》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C.参加亚非会议，提出“求同存异”方针     D.签署《中美联合公报》，中美正式建交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18415" cy="13970"/>
            <wp:effectExtent l="0" t="0" r="0" b="0"/>
            <wp:docPr id="253" name="图片 2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23.改革开放以来，我国实现了从“赶上时代”到“引领时代”的伟大跨越。某同学绘制了“对外开放进程”年代尺，在图中空白处应填写的正确内容是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5270500" cy="1133475"/>
            <wp:effectExtent l="0" t="0" r="6350" b="9525"/>
            <wp:docPr id="252" name="图片 2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4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5270500" cy="1133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A.开发开放上海浦东                        B.成立环渤海经济区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C.实施西部大开发战略                      D.建立中国—东盟自由贸易区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24.“论</w:t>
      </w:r>
      <w:r>
        <w:rPr>
          <w:rFonts w:hint="eastAsia" w:asciiTheme="minorEastAsia" w:hAnsiTheme="minorEastAsia" w:eastAsiaTheme="minorEastAsia" w:cstheme="minorEastAsia"/>
          <w:color w:val="000000"/>
          <w:sz w:val="24"/>
          <w:szCs w:val="24"/>
        </w:rPr>
        <w:drawing>
          <wp:inline distT="0" distB="0" distL="114300" distR="114300">
            <wp:extent cx="18415" cy="24130"/>
            <wp:effectExtent l="0" t="0" r="0" b="0"/>
            <wp:docPr id="246" name="图片 2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4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从史出”是《历史与社会》学习的重要方法。下列史实与结论搭配正确的是 </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3864"/>
        <w:gridCol w:w="3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p>
        </w:tc>
        <w:tc>
          <w:tcPr>
            <w:tcW w:w="386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史实</w:t>
            </w:r>
          </w:p>
        </w:tc>
        <w:tc>
          <w:tcPr>
            <w:tcW w:w="386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p>
        </w:tc>
        <w:tc>
          <w:tcPr>
            <w:tcW w:w="386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哥白尼提出“日心说”</w:t>
            </w:r>
          </w:p>
        </w:tc>
        <w:tc>
          <w:tcPr>
            <w:tcW w:w="386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被誉为“科学革命的开端”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drawing>
                <wp:inline distT="0" distB="0" distL="114300" distR="114300">
                  <wp:extent cx="18415" cy="12700"/>
                  <wp:effectExtent l="0" t="0" r="0" b="0"/>
                  <wp:docPr id="247" name="图片 2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4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p>
        </w:tc>
        <w:tc>
          <w:tcPr>
            <w:tcW w:w="386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英国通过《权利法案》</w:t>
            </w:r>
          </w:p>
        </w:tc>
        <w:tc>
          <w:tcPr>
            <w:tcW w:w="386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英国最终确立民主共和制度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p>
        </w:tc>
        <w:tc>
          <w:tcPr>
            <w:tcW w:w="386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交战双方签订《凡尔赛和约》</w:t>
            </w:r>
          </w:p>
        </w:tc>
        <w:tc>
          <w:tcPr>
            <w:tcW w:w="386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以美苏为首的两极格局形成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p>
        </w:tc>
        <w:tc>
          <w:tcPr>
            <w:tcW w:w="386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美国政府采取“以工代赈”方法</w:t>
            </w:r>
          </w:p>
        </w:tc>
        <w:tc>
          <w:tcPr>
            <w:tcW w:w="386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彻底解决美国社会根本矛盾</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 xml:space="preserve">二、非选择题(本大题共3小题,其中36—37小题每小题14分， 38小题17分，共45分)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37. (14分)阅读下列材料，回答问题。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drawing>
          <wp:inline distT="0" distB="0" distL="114300" distR="114300">
            <wp:extent cx="5134610" cy="1857375"/>
            <wp:effectExtent l="0" t="0" r="8890" b="9525"/>
            <wp:docPr id="256" name="图片 2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4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5134610" cy="1857375"/>
                    </a:xfrm>
                    <a:prstGeom prst="rect">
                      <a:avLst/>
                    </a:prstGeom>
                    <a:noFill/>
                    <a:ln w="9525">
                      <a:noFill/>
                    </a:ln>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分别写出材料一中的图1、图2两种农具的名称，并简述其作用。（6分）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材料二：</w:t>
      </w:r>
      <w:r>
        <w:rPr>
          <w:rFonts w:hint="eastAsia" w:asciiTheme="minorEastAsia" w:hAnsiTheme="minorEastAsia" w:eastAsiaTheme="minorEastAsia" w:cstheme="minorEastAsia"/>
          <w:color w:val="000000"/>
          <w:sz w:val="24"/>
          <w:szCs w:val="24"/>
        </w:rPr>
        <w:t>1950年，中央人民政府颁布《中华人民共和国土地改革法》……具体做法是：放手发动群众，划分阶级；没收、征收和分配土地；经过</w:t>
      </w:r>
      <w:r>
        <w:rPr>
          <w:rFonts w:hint="eastAsia" w:asciiTheme="minorEastAsia" w:hAnsiTheme="minorEastAsia" w:eastAsiaTheme="minorEastAsia" w:cstheme="minorEastAsia"/>
          <w:color w:val="000000"/>
          <w:sz w:val="24"/>
          <w:szCs w:val="24"/>
        </w:rPr>
        <w:drawing>
          <wp:inline distT="0" distB="0" distL="114300" distR="114300">
            <wp:extent cx="9525" cy="22860"/>
            <wp:effectExtent l="0" t="0" r="0" b="0"/>
            <wp:docPr id="249" name="图片 2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4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复查，发给农民土地证，动员农民生产。</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drawing>
          <wp:inline distT="0" distB="0" distL="114300" distR="114300">
            <wp:extent cx="18415" cy="21590"/>
            <wp:effectExtent l="0" t="0" r="0" b="0"/>
            <wp:docPr id="255" name="图片 2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4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                      ——人教版《历史与社会》九下教材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（2）为什么说1950年的土地改革是一场伟大的历史性变革？（4分）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材料三：</w:t>
      </w:r>
      <w:r>
        <w:rPr>
          <w:rFonts w:hint="eastAsia" w:asciiTheme="minorEastAsia" w:hAnsiTheme="minorEastAsia" w:eastAsiaTheme="minorEastAsia" w:cstheme="minorEastAsia"/>
          <w:color w:val="000000"/>
          <w:sz w:val="24"/>
          <w:szCs w:val="24"/>
        </w:rPr>
        <w:t>1978年冬天的一个夜晚，淮河中游平原上的小岗生产大队18位农民，在一间农家小屋里，秘密商讨分田“包干”，签下了包产到户的“生死状”。……18 位农民没有想到，他们被饥饿逼迫而成的这份“生死契约”，无意间成了中国农村改革的一份宣言，中国农村改革的一声春雷，从这里响彻神州大地。</w:t>
      </w:r>
    </w:p>
    <w:p>
      <w:pPr>
        <w:keepNext w:val="0"/>
        <w:keepLines w:val="0"/>
        <w:pageBreakBefore w:val="0"/>
        <w:widowControl w:val="0"/>
        <w:kinsoku/>
        <w:wordWrap/>
        <w:overflowPunct/>
        <w:topLinePunct w:val="0"/>
        <w:autoSpaceDE/>
        <w:autoSpaceDN/>
        <w:bidi w:val="0"/>
        <w:adjustRightInd/>
        <w:snapToGrid/>
        <w:spacing w:line="312" w:lineRule="auto"/>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——文献纪录片《筑梦路上》解说词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（3）材料三中“中国农村改革的一声春雷”是指什么？简述它对我国农业发展的意义。（4分）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[来源:学,科,网Z,X,X,K][来源:Zxxk.Com]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2018年杭州市初中毕业升学文化考试思想品德•历史与社会（A卷)</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参考答案及评分标准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一、选择题（本大题有 35 小题,其中 1—15 小题每小题 1 分，16—35 小题每小题 2 分，共55分。请选出各题中最符合题意的一个正确选项，不选、多选、错选均不给分）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6——12：BDBBDAC    20——24：DDCAA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二、非选择题（本大题共3小题,其中36—37小题每小题14分， 38小题17分，共45分)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37. (14 分） </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(1)图1——曲辕犁；（1分）；图2——筒车；（1分） </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曲辕犁轻便省力，能够适应深耕和浅耕的不同需要。（2分)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筒车是灌溉工具，可随水流自行转动，把水由低处运到高处，节省了人力。（2分）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(2)彻底废除了两千多年的封</w:t>
      </w:r>
      <w:r>
        <w:rPr>
          <w:rFonts w:hint="eastAsia" w:asciiTheme="minorEastAsia" w:hAnsiTheme="minorEastAsia" w:eastAsiaTheme="minorEastAsia" w:cstheme="minorEastAsia"/>
          <w:color w:val="000000"/>
          <w:sz w:val="24"/>
          <w:szCs w:val="24"/>
        </w:rPr>
        <w:drawing>
          <wp:inline distT="0" distB="0" distL="114300" distR="114300">
            <wp:extent cx="18415" cy="15240"/>
            <wp:effectExtent l="0" t="0" r="0" b="0"/>
            <wp:docPr id="250" name="图片 2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4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建土地所有制，（2分）农民真正实现“耕者有其田”。（或提高了农民生产积极性，生活有了明显改善。2分）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 实行家庭联产承包责任制。（2 分)   大大提高了农民生产积极性，促进了农业生产的发展以及农村改革。（每点1分，共2分）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14A9F"/>
    <w:multiLevelType w:val="multilevel"/>
    <w:tmpl w:val="42F14A9F"/>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1153E94"/>
    <w:rsid w:val="11525E28"/>
    <w:rsid w:val="12457060"/>
    <w:rsid w:val="12C2126F"/>
    <w:rsid w:val="130D26E5"/>
    <w:rsid w:val="13D070F0"/>
    <w:rsid w:val="14394D89"/>
    <w:rsid w:val="14A31CEA"/>
    <w:rsid w:val="15543953"/>
    <w:rsid w:val="15BF71C1"/>
    <w:rsid w:val="15F43AD5"/>
    <w:rsid w:val="162E30D6"/>
    <w:rsid w:val="17067DB0"/>
    <w:rsid w:val="176311C0"/>
    <w:rsid w:val="18C35DFF"/>
    <w:rsid w:val="1A3101C8"/>
    <w:rsid w:val="1AAC569D"/>
    <w:rsid w:val="1C851B7F"/>
    <w:rsid w:val="1DDC6AF2"/>
    <w:rsid w:val="1F365251"/>
    <w:rsid w:val="21105FA1"/>
    <w:rsid w:val="225D59DC"/>
    <w:rsid w:val="263D24EE"/>
    <w:rsid w:val="287F4660"/>
    <w:rsid w:val="29057E73"/>
    <w:rsid w:val="29070EEA"/>
    <w:rsid w:val="2D1A368E"/>
    <w:rsid w:val="2DA14A60"/>
    <w:rsid w:val="2DD916D3"/>
    <w:rsid w:val="2E284E42"/>
    <w:rsid w:val="2FE54FA7"/>
    <w:rsid w:val="304D50D8"/>
    <w:rsid w:val="31693BE7"/>
    <w:rsid w:val="323A3A4B"/>
    <w:rsid w:val="33332D6E"/>
    <w:rsid w:val="33A34A77"/>
    <w:rsid w:val="358C576B"/>
    <w:rsid w:val="3B56096F"/>
    <w:rsid w:val="3C1502E8"/>
    <w:rsid w:val="3CCB2281"/>
    <w:rsid w:val="3D211E24"/>
    <w:rsid w:val="3D2C4496"/>
    <w:rsid w:val="3E083558"/>
    <w:rsid w:val="412B3792"/>
    <w:rsid w:val="421765BF"/>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8</Words>
  <Characters>18</Characters>
  <Lines>1</Lines>
  <Paragraphs>1</Paragraphs>
  <TotalTime>1</TotalTime>
  <ScaleCrop>false</ScaleCrop>
  <LinksUpToDate>false</LinksUpToDate>
  <CharactersWithSpaces>26</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2018-07-10T03:58:43Z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