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2018年宁夏中考历史试题（word版含答案）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一、单项选择题（本大题共6小题，每小题2分，共12分）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1.“废除地主阶级封建剥削的土地所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639" name="图片 5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5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有制，实行农民的土地所有制，借以解放农村生产力，发展农业生产……”以上条文引自（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A.《天朝田亩制度》                       B.《中华民国临时约法》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C.《中华人民共和国土地改革法》           D.社会主义建设总路线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2.1951年4月11日，《人民日报》刊登了魏巍的报告文学《谁是最可爱的人》。文中“最可爱的人”是指（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A.中国工农红军                          B.八路军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C.中国人民解放军                        D.中国人民志愿军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3.1951年，西藏地方政府派出以阿沛·阿旺晋美为首席代表的代表团抵达北京，与中央人民政府谈判，双方达成了和平解放西藏的协议，西藏获得和平解放。这标志着（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A.祖国获得了统一                      B.祖国大陆获得了统一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C.西藏自治区成立                      D.西藏确立社会主义制度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4.下列图片反映了20世纪70年代我国外交领域取得的成就。这些成就取得的共同原因是（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175260</wp:posOffset>
            </wp:positionV>
            <wp:extent cx="2409825" cy="1219200"/>
            <wp:effectExtent l="0" t="0" r="9525" b="0"/>
            <wp:wrapTight wrapText="largest">
              <wp:wrapPolygon>
                <wp:start x="0" y="0"/>
                <wp:lineTo x="0" y="21263"/>
                <wp:lineTo x="21515" y="21263"/>
                <wp:lineTo x="21515" y="0"/>
                <wp:lineTo x="0" y="0"/>
              </wp:wrapPolygon>
            </wp:wrapTight>
            <wp:docPr id="642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-50165</wp:posOffset>
                </wp:positionV>
                <wp:extent cx="5705475" cy="599440"/>
                <wp:effectExtent l="0" t="0" r="9525" b="10160"/>
                <wp:wrapNone/>
                <wp:docPr id="635" name="组合 63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599440"/>
                          <a:chOff x="5775" y="10952"/>
                          <a:chExt cx="8985" cy="944"/>
                        </a:xfrm>
                      </wpg:grpSpPr>
                      <wps:wsp>
                        <wps:cNvPr id="632" name="文本框 632"/>
                        <wps:cNvSpPr txBox="1"/>
                        <wps:spPr>
                          <a:xfrm>
                            <a:off x="5775" y="11042"/>
                            <a:ext cx="237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480" w:hanging="480" w:hangingChars="200"/>
                                <w:rPr>
                                  <w:rFonts w:hint="eastAsia" w:ascii="楷体" w:hAnsi="楷体" w:eastAsia="楷体" w:cs="楷体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五星红旗在联合国大厦前飘扬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3" name="文本框 633"/>
                        <wps:cNvSpPr txBox="1"/>
                        <wps:spPr>
                          <a:xfrm>
                            <a:off x="8790" y="10982"/>
                            <a:ext cx="237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480" w:hanging="480" w:hangingChars="200"/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《人民日报》发表</w:t>
                              </w:r>
                            </w:p>
                            <w:p>
                              <w:pPr>
                                <w:bidi w:val="0"/>
                                <w:ind w:left="480" w:hanging="480" w:hangingChars="200"/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中日建交联合声明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4" name="文本框 634"/>
                        <wps:cNvSpPr txBox="1"/>
                        <wps:spPr>
                          <a:xfrm>
                            <a:off x="12390" y="10952"/>
                            <a:ext cx="237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ind w:left="480" w:hanging="480" w:hangingChars="200"/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《人民日报》发表</w:t>
                              </w:r>
                            </w:p>
                            <w:p>
                              <w:pPr>
                                <w:bidi w:val="0"/>
                                <w:ind w:left="480" w:hanging="480" w:hangingChars="200"/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中美建交联合公报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4.4pt;margin-top:-3.95pt;height:47.2pt;width:449.25pt;z-index:251662336;mso-width-relative:page;mso-height-relative:page;" coordorigin="5775,10952" coordsize="8985,944" o:gfxdata="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uEzZ2dgAAAAHAQAADwAAAAAAAAABACAAAAAiAAAAZHJzL2Rvd25yZXYueG1s&#10;UEsBAhQAFAAAAAgAh07iQCWKxY0VAwAAbAgAAA4AAAAAAAAAAQAgAAAAJwEAAGRycy9lMm9Eb2Mu&#10;eG1sUEsFBgAAAAAGAAYAWQEAAK4GAAAAAA==&#10;">
                <o:lock v:ext="edit" aspectratio="f"/>
                <v:shape id="_x0000_s1026" o:spid="_x0000_s1026" o:spt="202" type="#_x0000_t202" style="position:absolute;left:5775;top:11042;height:855;width:2370;" fillcolor="#FFFFFF" filled="t" stroked="f" coordsize="21600,21600" o:gfxdata="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sJmcb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ind w:left="480" w:hanging="480" w:hangingChars="200"/>
                          <w:rPr>
                            <w:rFonts w:hint="eastAsia" w:ascii="楷体" w:hAnsi="楷体" w:eastAsia="楷体" w:cs="楷体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五星红旗在联合国大厦前飘扬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90;top:10982;height:855;width:2370;" fillcolor="#FFFFFF" filled="t" stroked="f" coordsize="21600,21600" o:gfxdata="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Ow+q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ind w:left="480" w:hanging="480" w:hangingChars="200"/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《人民日报》发表</w:t>
                        </w:r>
                      </w:p>
                      <w:p>
                        <w:pPr>
                          <w:bidi w:val="0"/>
                          <w:ind w:left="480" w:hanging="480" w:hangingChars="200"/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中日建交联合声明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390;top:10952;height:855;width:2370;" fillcolor="#FFFFFF" filled="t" stroked="f" coordsize="21600,21600" o:gfxdata="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ZnW565AAAA3A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ind w:left="480" w:hanging="480" w:hangingChars="200"/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《人民日报》发表</w:t>
                        </w:r>
                      </w:p>
                      <w:p>
                        <w:pPr>
                          <w:bidi w:val="0"/>
                          <w:ind w:left="480" w:hanging="480" w:hangingChars="200"/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中美建交联合公报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1638935</wp:posOffset>
            </wp:positionH>
            <wp:positionV relativeFrom="paragraph">
              <wp:posOffset>3810</wp:posOffset>
            </wp:positionV>
            <wp:extent cx="2019300" cy="1171575"/>
            <wp:effectExtent l="0" t="0" r="0" b="9525"/>
            <wp:wrapTight wrapText="bothSides">
              <wp:wrapPolygon>
                <wp:start x="0" y="0"/>
                <wp:lineTo x="0" y="21424"/>
                <wp:lineTo x="21396" y="21424"/>
                <wp:lineTo x="21396" y="0"/>
                <wp:lineTo x="0" y="0"/>
              </wp:wrapPolygon>
            </wp:wrapTight>
            <wp:docPr id="64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543050" cy="1171575"/>
            <wp:effectExtent l="0" t="0" r="0" b="9525"/>
            <wp:wrapTight wrapText="bothSides">
              <wp:wrapPolygon>
                <wp:start x="0" y="0"/>
                <wp:lineTo x="0" y="21424"/>
                <wp:lineTo x="21333" y="21424"/>
                <wp:lineTo x="21333" y="0"/>
                <wp:lineTo x="0" y="0"/>
              </wp:wrapPolygon>
            </wp:wrapTight>
            <wp:docPr id="643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A.非洲国家的大力支持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646" name="图片 5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5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645" name="图片 5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5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谋求改善中日关系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C.美国改变对华政策              D.中国综合国力的增强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5.1997年7月1日、1999年12月20日，中国政府先后对香港、澳门恢复行使主权，洗雪了“百年国耻。在此之前，香港，澳门分别被哪两个国家侵占（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A.英国、葡萄牙                 B.英国、法国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C.西班牙、葡萄牙               D.英国、西班牙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6.下表反映了1978-2017年宁夏经济社会发展的情况。分析下表，可以得出的结论有（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pPr w:leftFromText="180" w:rightFromText="180" w:vertAnchor="text" w:horzAnchor="page" w:tblpX="1822" w:tblpY="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780" cy="22860"/>
                  <wp:effectExtent l="0" t="0" r="0" b="0"/>
                  <wp:docPr id="640" name="图片 5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" name="图片 55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别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1978年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2017年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全区生产总值（亿元）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73.23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3453.93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[来源:Zxxk.Com]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780" cy="16510"/>
                  <wp:effectExtent l="0" t="0" r="0" b="0"/>
                  <wp:docPr id="629" name="图片 5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" name="图片 55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区城镇居民人均可支配收入（元)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355.26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29472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全区粮食产量（万吨）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116.98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368.2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780" cy="24130"/>
                  <wp:effectExtent l="0" t="0" r="0" b="0"/>
                  <wp:docPr id="630" name="图片 5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图片 55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①社会制度的变革推动了社会进步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②生产关系的调整适应了生产力发展需要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③改革开放以来，宁夏经济社会发展取得了巨大成就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④“大跃进”和人民公社化运动促进了宁夏经济社会发展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A.①③   B.②③   C.②④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二、材料题（8分）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7.阅读材料，回答问题。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92075</wp:posOffset>
                </wp:positionV>
                <wp:extent cx="4448175" cy="332740"/>
                <wp:effectExtent l="0" t="0" r="9525" b="10160"/>
                <wp:wrapNone/>
                <wp:docPr id="638" name="组合 6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332740"/>
                          <a:chOff x="6615" y="27195"/>
                          <a:chExt cx="6390" cy="524"/>
                        </a:xfrm>
                      </wpg:grpSpPr>
                      <wps:wsp>
                        <wps:cNvPr id="636" name="文本框 636"/>
                        <wps:cNvSpPr txBox="1"/>
                        <wps:spPr>
                          <a:xfrm>
                            <a:off x="6615" y="27285"/>
                            <a:ext cx="162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图1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37" name="文本框 637"/>
                        <wps:cNvSpPr txBox="1"/>
                        <wps:spPr>
                          <a:xfrm>
                            <a:off x="11385" y="27195"/>
                            <a:ext cx="162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图2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52.4pt;margin-top:7.25pt;height:26.2pt;width:350.25pt;z-index:251665408;mso-width-relative:page;mso-height-relative:page;" coordorigin="6615,27195" coordsize="6390,524" o:gfxdata="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BXTgFB2QAAAAkBAAAPAAAA&#10;AAAAAAEAIAAAACIAAABkcnMvZG93bnJldi54bWxQSwECFAAUAAAACACHTuJAfh5wPPgCAADFBgAA&#10;DgAAAAAAAAABACAAAAAoAQAAZHJzL2Uyb0RvYy54bWxQSwUGAAAAAAYABgBZAQAAkgYAAAAA&#10;">
                <o:lock v:ext="edit" aspectratio="f"/>
                <v:shape id="_x0000_s1026" o:spid="_x0000_s1026" o:spt="202" type="#_x0000_t202" style="position:absolute;left:6615;top:27285;height:435;width:1620;" fillcolor="#FFFFFF" filled="t" stroked="f" coordsize="21600,21600" o:gfxdata="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5YHK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图1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1385;top:27195;height:435;width:1620;" fillcolor="#FFFFFF" filled="t" stroked="f" coordsize="21600,21600" o:gfxdata="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tcXp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图2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123825</wp:posOffset>
            </wp:positionV>
            <wp:extent cx="2152650" cy="1523365"/>
            <wp:effectExtent l="0" t="0" r="0" b="635"/>
            <wp:wrapTight wrapText="largest">
              <wp:wrapPolygon>
                <wp:start x="0" y="0"/>
                <wp:lineTo x="0" y="21339"/>
                <wp:lineTo x="21409" y="21339"/>
                <wp:lineTo x="21409" y="0"/>
                <wp:lineTo x="0" y="0"/>
              </wp:wrapPolygon>
            </wp:wrapTight>
            <wp:docPr id="63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23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6438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89535</wp:posOffset>
            </wp:positionV>
            <wp:extent cx="2166620" cy="1571625"/>
            <wp:effectExtent l="0" t="0" r="5080" b="9525"/>
            <wp:wrapTight wrapText="left">
              <wp:wrapPolygon>
                <wp:start x="0" y="0"/>
                <wp:lineTo x="0" y="21469"/>
                <wp:lineTo x="21461" y="21469"/>
                <wp:lineTo x="21461" y="0"/>
                <wp:lineTo x="0" y="0"/>
              </wp:wrapPolygon>
            </wp:wrapTight>
            <wp:docPr id="6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追溯中华民族一百多年不懈探索的历程，不难发现，有无先进政党的领导是能否实现独立和富强的根本因素。洋务运动、戊戌变法、辛亥革命为什么都失败了，归根结都是因为没有先进政党的领导。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360" w:firstLineChars="1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一摘编自《复兴之路》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617" name="图片 5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5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料一中图1为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年10月1日，毛泽东主席在天安门城楼上向全世界庄严宣告：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中央人民政府今天成立了。从此，中国结束了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半封建社会的历史。（3分）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（2）材料一中图2为1978年12月，中国共产党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在北京召开。这次会议重新确立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、实事求是的思想路线，作出把党和国家的工作重心转移到经济建设上来，实行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的重大战略决策。（3分）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[来源:学§科§网Z§X§X§K]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（3）依据材料二并结合所学知识，指出中华民族能够实现独立和富强的根本原因。（2分）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三、简答题（10分）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8.从新中国建立到1957年，我国恢复和发展国民经济，取得了辉煌的成就。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（1）从1953年起，社会主义改造迅速展开。对农业的社会主义改造主要是引导农民参加农业生产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，走集体化道路。1956年初，资本主义工商业的社会主义改造出现了全行业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的高潮。到1956年底，社会主义改造基本完成，实现了把生产资料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转变为社会主义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的任务。（4分）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（2）列出第一个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616" name="图片 5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5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五年计划期间我国工业化建设的两项成就。（4分）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u w:val="single"/>
        </w:rPr>
        <w:t>[来源:Z|xx|k.Com][来源:学&amp;科&amp;网Z&amp;X&amp;X&amp;K]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（3）请用史实说明这一时期我国民主政治建设或法制建设的成就。（举一例即可，2分）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29210" cy="19050"/>
            <wp:effectExtent l="0" t="0" r="0" b="0"/>
            <wp:docPr id="619" name="图片 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5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7780"/>
            <wp:effectExtent l="0" t="0" r="0" b="0"/>
            <wp:docPr id="620" name="图片 5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5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绝密★启用前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宁夏回族自治区2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621" name="图片 5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5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018年初中学业水平暨高中阶段招生考试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历史试题参考答案及评分标准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一、单项选择题（每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622" name="图片 5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5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题2分，共2分）</w:t>
      </w:r>
    </w:p>
    <w:tbl>
      <w:tblPr>
        <w:tblStyle w:val="14"/>
        <w:tblpPr w:leftFromText="180" w:rightFromText="180" w:vertAnchor="text" w:horzAnchor="page" w:tblpX="1942" w:tblpY="27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[来源:学.科.网]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623" name="图片 5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5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、材料题（8分）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（1）（3分）1949  (1分）中华人民共和国（1分）半殖民地（1分）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（2）（3分）十一届三中全会（1分）解放思想（1分）改革开放（1分）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（3）（2分）坚持中国共产党的正确领导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三、简答题（10分）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（1）（4分）合作社（1分）公私合营（1分）私有制（1分）公有制（1分）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（2）（4分）鞍山钢铁公司大型轧钢厂等三大工程建成投产；中国第一个生产载重汽车的长春汽车制造厂建成投产（或生产出第一辆汽车）；中国第一个飞机制造厂试制成功第一架喷气式飞机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624" name="图片 5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5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（或制造出第一架飞机)；中国第一个制造机床的工厂沈阳第一机床厂建成投产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625" name="图片 5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5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；武汉长江大桥建成；川藏、青藏、新藏公路建成；开发克拉玛依油田；建成集二铁路、宝成铁路、鹰厦铁路等。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（答对其中任意一点得2分，答对两点得4分。其它答案符合题意者可酌情给分，本题最高得分4分）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（3）（2分）1954年9月，召开第一届全国人民代表大会；确立了人民代表大会制度；1954年，制定了《中华人民共和国宪法》。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（答对其中任意一点得2分，本题最高得分2分）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36A3896"/>
    <w:rsid w:val="04EF29D1"/>
    <w:rsid w:val="0626739A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0B3025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5D02D8"/>
    <w:rsid w:val="225D59DC"/>
    <w:rsid w:val="263D24EE"/>
    <w:rsid w:val="287F4660"/>
    <w:rsid w:val="29057E73"/>
    <w:rsid w:val="29070EEA"/>
    <w:rsid w:val="2D1A368E"/>
    <w:rsid w:val="2DA14A60"/>
    <w:rsid w:val="2DD916D3"/>
    <w:rsid w:val="2E5D337A"/>
    <w:rsid w:val="2FE54FA7"/>
    <w:rsid w:val="304D50D8"/>
    <w:rsid w:val="310E10E4"/>
    <w:rsid w:val="31693BE7"/>
    <w:rsid w:val="323A3A4B"/>
    <w:rsid w:val="33332D6E"/>
    <w:rsid w:val="33A34A77"/>
    <w:rsid w:val="36C565F2"/>
    <w:rsid w:val="392C6220"/>
    <w:rsid w:val="3B56096F"/>
    <w:rsid w:val="3CCB2281"/>
    <w:rsid w:val="3D211E24"/>
    <w:rsid w:val="3D2C4496"/>
    <w:rsid w:val="412B3792"/>
    <w:rsid w:val="42B362B1"/>
    <w:rsid w:val="46B95B62"/>
    <w:rsid w:val="4834591D"/>
    <w:rsid w:val="48F378AD"/>
    <w:rsid w:val="4A3D7B86"/>
    <w:rsid w:val="4DFC0D61"/>
    <w:rsid w:val="4F887039"/>
    <w:rsid w:val="50E33CA1"/>
    <w:rsid w:val="518D40ED"/>
    <w:rsid w:val="521F3C7C"/>
    <w:rsid w:val="522C4622"/>
    <w:rsid w:val="537E799E"/>
    <w:rsid w:val="540F0974"/>
    <w:rsid w:val="54994B51"/>
    <w:rsid w:val="566F6198"/>
    <w:rsid w:val="584C237B"/>
    <w:rsid w:val="58BC7B9C"/>
    <w:rsid w:val="590A3B91"/>
    <w:rsid w:val="5A7172EA"/>
    <w:rsid w:val="5A88791E"/>
    <w:rsid w:val="5B694993"/>
    <w:rsid w:val="5C173D31"/>
    <w:rsid w:val="5C994DE3"/>
    <w:rsid w:val="5E701CBF"/>
    <w:rsid w:val="5FEC3078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2720F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2B6560"/>
    <w:rsid w:val="7BC14607"/>
    <w:rsid w:val="7BEE1001"/>
    <w:rsid w:val="7CB83575"/>
    <w:rsid w:val="7E532169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ja-JP" w:eastAsia="ja-JP" w:bidi="ja-JP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8960</Words>
  <Characters>10685</Characters>
  <Lines>1</Lines>
  <Paragraphs>1</Paragraphs>
  <TotalTime>0</TotalTime>
  <ScaleCrop>false</ScaleCrop>
  <LinksUpToDate>false</LinksUpToDate>
  <CharactersWithSpaces>10945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2018-07-16T06:00:58Z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