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jc w:val="center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instrText xml:space="preserve"> HYPERLINK "http://www.qida100.com/gao/shiti/20180713/10373.html" \t "http://www.qida100.com:88/_blank" </w:instrTex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t>2018年北京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门头沟区</w:t>
      </w:r>
      <w:r>
        <w:rPr>
          <w:rStyle w:val="8"/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t>高三二模理科综合</w:t>
      </w:r>
      <w:r>
        <w:rPr>
          <w:rStyle w:val="8"/>
          <w:rFonts w:hint="eastAsia" w:ascii="宋体" w:hAnsi="宋体" w:cs="宋体"/>
          <w:b/>
          <w:bCs/>
          <w:color w:val="auto"/>
          <w:sz w:val="28"/>
          <w:szCs w:val="28"/>
          <w:u w:val="none"/>
          <w:lang w:eastAsia="zh-CN"/>
        </w:rPr>
        <w:t>化学</w:t>
      </w:r>
      <w:bookmarkStart w:id="2" w:name="_GoBack"/>
      <w:bookmarkEnd w:id="2"/>
      <w:r>
        <w:rPr>
          <w:rStyle w:val="8"/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t>试卷（Word版含答案）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      </w:t>
      </w:r>
    </w:p>
    <w:tbl>
      <w:tblPr>
        <w:tblStyle w:val="9"/>
        <w:tblW w:w="81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7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须知</w:t>
            </w:r>
          </w:p>
        </w:tc>
        <w:tc>
          <w:tcPr>
            <w:tcW w:w="74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ind w:left="315" w:hanging="360" w:hangingChars="15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1．本试卷共16页，共300分，考试时长150分钟。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ind w:left="315" w:hanging="360" w:hangingChars="15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2．请将条形码粘贴在答题卡相应位置处。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ind w:left="315" w:hanging="360" w:hangingChars="150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3．试卷所有答案必须填涂或书写在答题卡上，在试卷上作答无效。请使用2B铅笔填涂，用黑色字迹签字笔或钢笔作答。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可能用到的相对原子质量：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O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16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Co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59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after="156" w:afterLines="50" w:line="26" w:lineRule="atLeast"/>
        <w:ind w:firstLine="2168" w:firstLineChars="900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第一部分  </w:t>
      </w:r>
      <w:r>
        <w:rPr>
          <w:rFonts w:hint="eastAsia" w:ascii="宋体" w:hAnsi="宋体" w:eastAsia="宋体" w:cs="宋体"/>
          <w:bCs/>
          <w:sz w:val="24"/>
          <w:szCs w:val="24"/>
        </w:rPr>
        <w:t>（选择题  共</w:t>
      </w:r>
      <w:r>
        <w:rPr>
          <w:rFonts w:hint="eastAsia" w:ascii="宋体" w:hAnsi="宋体" w:eastAsia="宋体" w:cs="宋体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0</w:t>
      </w:r>
      <w:r>
        <w:rPr>
          <w:rFonts w:hint="eastAsia" w:ascii="宋体" w:hAnsi="宋体" w:eastAsia="宋体" w:cs="宋体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本卷共20小题，每小题6分，共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20分。在每小题列出的四个选项中，只有一项是符合题目要求的。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OLE_LINK1"/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下列物质加工或应用过程中</w:t>
      </w:r>
      <w:r>
        <w:rPr>
          <w:rFonts w:hint="eastAsia" w:ascii="宋体" w:hAnsi="宋体" w:eastAsia="宋体" w:cs="宋体"/>
          <w:sz w:val="24"/>
          <w:szCs w:val="24"/>
          <w:em w:val="dot"/>
        </w:rPr>
        <w:t>不发生</w:t>
      </w:r>
      <w:r>
        <w:rPr>
          <w:rFonts w:hint="eastAsia" w:ascii="宋体" w:hAnsi="宋体" w:eastAsia="宋体" w:cs="宋体"/>
          <w:sz w:val="24"/>
          <w:szCs w:val="24"/>
        </w:rPr>
        <w:t>化学变化的是</w:t>
      </w:r>
      <w:bookmarkEnd w:id="0"/>
    </w:p>
    <w:tbl>
      <w:tblPr>
        <w:tblStyle w:val="9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688"/>
        <w:gridCol w:w="1725"/>
        <w:gridCol w:w="1750"/>
        <w:gridCol w:w="2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31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选项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</w:t>
            </w:r>
          </w:p>
        </w:tc>
        <w:tc>
          <w:tcPr>
            <w:tcW w:w="17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</w:t>
            </w:r>
          </w:p>
        </w:tc>
        <w:tc>
          <w:tcPr>
            <w:tcW w:w="17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</w:t>
            </w:r>
          </w:p>
        </w:tc>
        <w:tc>
          <w:tcPr>
            <w:tcW w:w="202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31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加工或应用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944245" cy="969645"/>
                  <wp:effectExtent l="0" t="0" r="8255" b="1905"/>
                  <wp:docPr id="35" name="图片 1" descr="T1i_K4FPRaXXXXXXXX_!!0-item_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1" descr="T1i_K4FPRaXXXXXXXX_!!0-item_pi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245" cy="969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饰品</w:t>
            </w:r>
          </w:p>
        </w:tc>
        <w:tc>
          <w:tcPr>
            <w:tcW w:w="17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938530" cy="895985"/>
                  <wp:effectExtent l="0" t="0" r="13970" b="18415"/>
                  <wp:docPr id="3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895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玉米酿酒</w:t>
            </w:r>
          </w:p>
        </w:tc>
        <w:tc>
          <w:tcPr>
            <w:tcW w:w="1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ind w:left="-4924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1905</wp:posOffset>
                  </wp:positionV>
                  <wp:extent cx="1007110" cy="904240"/>
                  <wp:effectExtent l="0" t="0" r="2540" b="10160"/>
                  <wp:wrapNone/>
                  <wp:docPr id="2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110" cy="904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ind w:left="-3375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ind w:firstLine="480" w:firstLineChars="20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油脂制皂</w:t>
            </w:r>
          </w:p>
        </w:tc>
        <w:tc>
          <w:tcPr>
            <w:tcW w:w="202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INCLUDEPICTURE "http://p1.so.qhimgs1.com/t01f5071677335c4431.jpg" \* MERGEFORMAT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115695" cy="969010"/>
                  <wp:effectExtent l="0" t="0" r="8255" b="2540"/>
                  <wp:docPr id="3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969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氯气对自来水消毒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210" w:hanging="240" w:hangingChars="100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210" w:hanging="240" w:hangingChars="100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下列玻璃仪器的洗涤方法不涉及氧化还原反应的是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．附有银镜的试管用稀硝酸清洗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．附有油脂的烧杯用热纯碱溶液清洗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．附有 </w:t>
      </w:r>
      <w:r>
        <w:rPr>
          <w:rFonts w:hint="eastAsia" w:ascii="宋体" w:hAnsi="宋体" w:eastAsia="宋体" w:cs="宋体"/>
          <w:sz w:val="24"/>
          <w:szCs w:val="24"/>
        </w:rPr>
        <w:t>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的烧瓶用热的浓盐酸清洗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．附有硫的燃烧匙用热的烧碱溶液清洗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下列说法</w:t>
      </w:r>
      <w:r>
        <w:rPr>
          <w:rFonts w:hint="eastAsia" w:ascii="宋体" w:hAnsi="宋体" w:eastAsia="宋体" w:cs="宋体"/>
          <w:sz w:val="24"/>
          <w:szCs w:val="24"/>
          <w:em w:val="dot"/>
        </w:rPr>
        <w:t>不正确</w:t>
      </w:r>
      <w:r>
        <w:rPr>
          <w:rFonts w:hint="eastAsia" w:ascii="宋体" w:hAnsi="宋体" w:eastAsia="宋体" w:cs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A．乙醇的沸点高于丙烷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352" w:firstLineChars="147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B．用溴水可鉴别苯和乙酸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120" w:firstLineChars="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C．2-甲基丙烷有3种一氯取代物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355" w:firstLineChars="148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D．油脂和蛋白质都能发生水解反应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室温下，某兴趣小组用下图装置在通风橱中进行如下实验：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9"/>
        <w:tblW w:w="827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5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实验</w:t>
            </w:r>
          </w:p>
        </w:tc>
        <w:tc>
          <w:tcPr>
            <w:tcW w:w="5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718945" cy="1139825"/>
                  <wp:effectExtent l="0" t="0" r="14605" b="3175"/>
                  <wp:docPr id="3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945" cy="113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试管中开始无现象,逐渐有微小气泡生成,越来越剧烈,页面上方出现浅红棕色气体,溶液呈蓝色.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试管中剧烈反应,迅速生成大量红棕色气体, 溶液呈绿色;之后向绿色溶液中持续通入N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, 溶液变为蓝色.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试管</w:t>
      </w:r>
      <w:r>
        <w:rPr>
          <w:rFonts w:hint="eastAsia" w:ascii="宋体" w:hAnsi="宋体" w:eastAsia="宋体" w:cs="宋体"/>
          <w:sz w:val="24"/>
          <w:szCs w:val="24"/>
        </w:rPr>
        <w:t>Ⅰ</w:t>
      </w:r>
      <w:r>
        <w:rPr>
          <w:rFonts w:hint="eastAsia" w:ascii="宋体" w:hAnsi="宋体" w:eastAsia="宋体" w:cs="宋体"/>
          <w:sz w:val="24"/>
          <w:szCs w:val="24"/>
        </w:rPr>
        <w:t>中浅红棕色气体为NO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,由硝酸还原生成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等质量的 Cu 完全溶解时,</w:t>
      </w:r>
      <w:r>
        <w:rPr>
          <w:rFonts w:hint="eastAsia" w:ascii="宋体" w:hAnsi="宋体" w:eastAsia="宋体" w:cs="宋体"/>
          <w:sz w:val="24"/>
          <w:szCs w:val="24"/>
        </w:rPr>
        <w:t>Ⅰ</w:t>
      </w:r>
      <w:r>
        <w:rPr>
          <w:rFonts w:hint="eastAsia" w:ascii="宋体" w:hAnsi="宋体" w:eastAsia="宋体" w:cs="宋体"/>
          <w:sz w:val="24"/>
          <w:szCs w:val="24"/>
        </w:rPr>
        <w:t>中消耗的HNO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更多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换成Fe之后重复实验,依然是试管</w:t>
      </w:r>
      <w:r>
        <w:rPr>
          <w:rFonts w:hint="eastAsia" w:ascii="宋体" w:hAnsi="宋体" w:eastAsia="宋体" w:cs="宋体"/>
          <w:sz w:val="24"/>
          <w:szCs w:val="24"/>
        </w:rPr>
        <w:t>Ⅱ</w:t>
      </w:r>
      <w:r>
        <w:rPr>
          <w:rFonts w:hint="eastAsia" w:ascii="宋体" w:hAnsi="宋体" w:eastAsia="宋体" w:cs="宋体"/>
          <w:sz w:val="24"/>
          <w:szCs w:val="24"/>
        </w:rPr>
        <w:t xml:space="preserve">中反应更剧烈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试管</w:t>
      </w:r>
      <w:r>
        <w:rPr>
          <w:rFonts w:hint="eastAsia" w:ascii="宋体" w:hAnsi="宋体" w:eastAsia="宋体" w:cs="宋体"/>
          <w:sz w:val="24"/>
          <w:szCs w:val="24"/>
        </w:rPr>
        <w:t>Ⅱ</w:t>
      </w:r>
      <w:r>
        <w:rPr>
          <w:rFonts w:hint="eastAsia" w:ascii="宋体" w:hAnsi="宋体" w:eastAsia="宋体" w:cs="宋体"/>
          <w:sz w:val="24"/>
          <w:szCs w:val="24"/>
        </w:rPr>
        <w:t>中反应后溶液颜色与试管</w:t>
      </w:r>
      <w:r>
        <w:rPr>
          <w:rFonts w:hint="eastAsia" w:ascii="宋体" w:hAnsi="宋体" w:eastAsia="宋体" w:cs="宋体"/>
          <w:sz w:val="24"/>
          <w:szCs w:val="24"/>
        </w:rPr>
        <w:t>Ⅰ</w:t>
      </w:r>
      <w:r>
        <w:rPr>
          <w:rFonts w:hint="eastAsia" w:ascii="宋体" w:hAnsi="宋体" w:eastAsia="宋体" w:cs="宋体"/>
          <w:sz w:val="24"/>
          <w:szCs w:val="24"/>
        </w:rPr>
        <w:t>中的不同,是由于溶有NO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jc w:val="left"/>
        <w:textAlignment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在学习中，我们经常应用类推法．下列左边正确，类推法应用于右边也正确的是（　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tbl>
      <w:tblPr>
        <w:tblStyle w:val="9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516"/>
        <w:gridCol w:w="4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4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向F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溶液中滴入氯水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2F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2+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+Cl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=2F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3+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+2Cl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</w:t>
            </w:r>
          </w:p>
        </w:tc>
        <w:tc>
          <w:tcPr>
            <w:tcW w:w="4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向F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溶液中滴入碘水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2F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2+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+I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=2F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3+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+2I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4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通入漂白粉溶液中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+C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2+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+2ClO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O=C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↓+2HC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  <w:tc>
          <w:tcPr>
            <w:tcW w:w="4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通入漂白粉溶液中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+C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2+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+2ClO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+H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O=C</w:t>
            </w:r>
            <w:r>
              <w:rPr>
                <w:rFonts w:hint="eastAsia" w:ascii="宋体" w:hAnsi="宋体" w:eastAsia="宋体" w:cs="宋体"/>
                <w:i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↓+2HClO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向N</w:t>
            </w:r>
            <w:r>
              <w:rPr>
                <w:rFonts w:hint="eastAsia" w:ascii="宋体" w:hAnsi="宋体" w:eastAsia="宋体" w:cs="宋体"/>
                <w:i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溶液中滴入稀HNO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2-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+2H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=CO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↑+H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  <w:tc>
          <w:tcPr>
            <w:tcW w:w="4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向N</w:t>
            </w:r>
            <w:r>
              <w:rPr>
                <w:rFonts w:hint="eastAsia" w:ascii="宋体" w:hAnsi="宋体" w:eastAsia="宋体" w:cs="宋体"/>
                <w:i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溶液中滴入稀HNO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2-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+2H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=SO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↑+H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4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向澄清石灰水中通入少量CO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="宋体" w:hAnsi="宋体" w:eastAsia="宋体" w:cs="宋体"/>
                <w:i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2+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+2OH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+CO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=C</w:t>
            </w:r>
            <w:r>
              <w:rPr>
                <w:rFonts w:hint="eastAsia" w:ascii="宋体" w:hAnsi="宋体" w:eastAsia="宋体" w:cs="宋体"/>
                <w:i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↓+H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  <w:tc>
          <w:tcPr>
            <w:tcW w:w="4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向澄清石灰水中通入少量SO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气体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6" w:lineRule="atLeas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="宋体" w:hAnsi="宋体" w:eastAsia="宋体" w:cs="宋体"/>
                <w:i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2+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+2OH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+SO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=C</w:t>
            </w:r>
            <w:r>
              <w:rPr>
                <w:rFonts w:hint="eastAsia" w:ascii="宋体" w:hAnsi="宋体" w:eastAsia="宋体" w:cs="宋体"/>
                <w:i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↓+H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jc w:val="left"/>
        <w:textAlignment w:val="center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322"/>
          <w:tab w:val="left" w:pos="2195"/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26" w:lineRule="atLeast"/>
        <w:ind w:left="374" w:hanging="427" w:hangingChars="178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常温下，将体积为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、物质的量浓度为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的氢氧化钠滴加到体积为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、物质的量浓度为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的醋酸中，下列结论正确的是</w:t>
      </w:r>
    </w:p>
    <w:p>
      <w:pPr>
        <w:keepNext w:val="0"/>
        <w:keepLines w:val="0"/>
        <w:pageBreakBefore w:val="0"/>
        <w:tabs>
          <w:tab w:val="left" w:pos="322"/>
          <w:tab w:val="left" w:pos="2195"/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26" w:lineRule="atLeast"/>
        <w:ind w:firstLine="408" w:firstLineChars="17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A．若混合液的pH = 7，则原溶液中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1 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tabs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26" w:lineRule="atLeast"/>
        <w:ind w:firstLine="475" w:firstLineChars="198"/>
        <w:textAlignment w:val="center"/>
        <w:outlineLvl w:val="9"/>
        <w:rPr>
          <w:rFonts w:hint="eastAsia" w:ascii="宋体" w:hAnsi="宋体" w:eastAsia="宋体" w:cs="宋体"/>
          <w:spacing w:val="2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B．若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1 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，则混合液</w:t>
      </w:r>
      <w:r>
        <w:rPr>
          <w:rFonts w:hint="eastAsia" w:ascii="宋体" w:hAnsi="宋体" w:eastAsia="宋体" w:cs="宋体"/>
          <w:spacing w:val="24"/>
          <w:sz w:val="24"/>
          <w:szCs w:val="24"/>
        </w:rPr>
        <w:t>中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iCs/>
          <w:sz w:val="24"/>
          <w:szCs w:val="24"/>
        </w:rPr>
        <w:t>(Na</w:t>
      </w:r>
      <w:r>
        <w:rPr>
          <w:rFonts w:hint="eastAsia" w:ascii="宋体" w:hAnsi="宋体" w:eastAsia="宋体" w:cs="宋体"/>
          <w:iCs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iCs/>
          <w:sz w:val="24"/>
          <w:szCs w:val="24"/>
        </w:rPr>
        <w:t>)=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iCs/>
          <w:sz w:val="24"/>
          <w:szCs w:val="24"/>
        </w:rPr>
        <w:t>(CH</w:t>
      </w:r>
      <w:r>
        <w:rPr>
          <w:rFonts w:hint="eastAsia" w:ascii="宋体" w:hAnsi="宋体" w:eastAsia="宋体" w:cs="宋体"/>
          <w:iCs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Cs/>
          <w:sz w:val="24"/>
          <w:szCs w:val="24"/>
        </w:rPr>
        <w:t>COO</w:t>
      </w:r>
      <w:r>
        <w:rPr>
          <w:rFonts w:hint="eastAsia" w:ascii="宋体" w:hAnsi="宋体" w:eastAsia="宋体" w:cs="宋体"/>
          <w:iCs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iCs/>
          <w:sz w:val="24"/>
          <w:szCs w:val="24"/>
        </w:rPr>
        <w:t>)</w:t>
      </w:r>
    </w:p>
    <w:p>
      <w:pPr>
        <w:keepNext w:val="0"/>
        <w:keepLines w:val="0"/>
        <w:pageBreakBefore w:val="0"/>
        <w:tabs>
          <w:tab w:val="left" w:pos="2195"/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26" w:lineRule="atLeast"/>
        <w:ind w:firstLine="475" w:firstLineChars="198"/>
        <w:textAlignment w:val="center"/>
        <w:outlineLvl w:val="9"/>
        <w:rPr>
          <w:rFonts w:hint="eastAsia" w:ascii="宋体" w:hAnsi="宋体" w:eastAsia="宋体" w:cs="宋体"/>
          <w:i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C．若混合液的pH = 7，则混合液</w:t>
      </w:r>
      <w:r>
        <w:rPr>
          <w:rFonts w:hint="eastAsia" w:ascii="宋体" w:hAnsi="宋体" w:eastAsia="宋体" w:cs="宋体"/>
          <w:spacing w:val="24"/>
          <w:sz w:val="24"/>
          <w:szCs w:val="24"/>
        </w:rPr>
        <w:t>中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iCs/>
          <w:sz w:val="24"/>
          <w:szCs w:val="24"/>
        </w:rPr>
        <w:t>(CH</w:t>
      </w:r>
      <w:r>
        <w:rPr>
          <w:rFonts w:hint="eastAsia" w:ascii="宋体" w:hAnsi="宋体" w:eastAsia="宋体" w:cs="宋体"/>
          <w:iCs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Cs/>
          <w:sz w:val="24"/>
          <w:szCs w:val="24"/>
        </w:rPr>
        <w:t>COO</w:t>
      </w:r>
      <w:r>
        <w:rPr>
          <w:rFonts w:hint="eastAsia" w:ascii="宋体" w:hAnsi="宋体" w:eastAsia="宋体" w:cs="宋体"/>
          <w:iCs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iCs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iCs/>
          <w:sz w:val="24"/>
          <w:szCs w:val="24"/>
        </w:rPr>
        <w:t>(Na</w:t>
      </w:r>
      <w:r>
        <w:rPr>
          <w:rFonts w:hint="eastAsia" w:ascii="宋体" w:hAnsi="宋体" w:eastAsia="宋体" w:cs="宋体"/>
          <w:iCs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iCs/>
          <w:sz w:val="24"/>
          <w:szCs w:val="24"/>
        </w:rPr>
        <w:t>)</w:t>
      </w:r>
    </w:p>
    <w:p>
      <w:pPr>
        <w:keepNext w:val="0"/>
        <w:keepLines w:val="0"/>
        <w:pageBreakBefore w:val="0"/>
        <w:tabs>
          <w:tab w:val="left" w:pos="2195"/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26" w:lineRule="atLeast"/>
        <w:ind w:firstLine="475" w:firstLineChars="198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D．若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，且溶液的pH＞7，则一定有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 xml:space="preserve">钠-氯化镍电池以 </w:t>
      </w:r>
      <w:r>
        <w:rPr>
          <w:rFonts w:hint="eastAsia" w:ascii="宋体" w:hAnsi="宋体" w:eastAsia="宋体" w:cs="宋体"/>
          <w:i/>
          <w:sz w:val="24"/>
          <w:szCs w:val="24"/>
        </w:rPr>
        <w:t>β</w:t>
      </w:r>
      <w:r>
        <w:rPr>
          <w:rFonts w:hint="eastAsia" w:ascii="宋体" w:hAnsi="宋体" w:eastAsia="宋体" w:cs="宋体"/>
          <w:sz w:val="24"/>
          <w:szCs w:val="24"/>
        </w:rPr>
        <w:t>-Al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(Al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•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 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O)作为固体电解质构成的一种新型电池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3052445</wp:posOffset>
            </wp:positionH>
            <wp:positionV relativeFrom="paragraph">
              <wp:posOffset>97790</wp:posOffset>
            </wp:positionV>
            <wp:extent cx="1958340" cy="1536700"/>
            <wp:effectExtent l="0" t="0" r="3810" b="6350"/>
            <wp:wrapSquare wrapText="bothSides"/>
            <wp:docPr id="3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rcRect l="58621" t="13699" r="2013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pict>
          <v:shape id="_x0000_s1028" o:spid="_x0000_s1028" o:spt="75" type="#_x0000_t75" style="position:absolute;left:0pt;margin-left:60.4pt;margin-top:11.95pt;height:17.65pt;width:34.1pt;mso-wrap-distance-bottom:0pt;mso-wrap-distance-left:9pt;mso-wrap-distance-right:9pt;mso-wrap-distance-top:0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  <o:OLEObject Type="Embed" ProgID="" ShapeID="_x0000_s1028" DrawAspect="Content" ObjectID="_1468075725" r:id="rId13">
            <o:LockedField>false</o:LockedField>
          </o:OLEObject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(2Na+NiCl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     Ni+2NaCl ), 其结构如图所示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下列关于该电池的叙述</w:t>
      </w:r>
      <w:r>
        <w:rPr>
          <w:rFonts w:hint="eastAsia" w:ascii="宋体" w:hAnsi="宋体" w:eastAsia="宋体" w:cs="宋体"/>
          <w:sz w:val="24"/>
          <w:szCs w:val="24"/>
          <w:em w:val="dot"/>
        </w:rPr>
        <w:t>错误</w:t>
      </w:r>
      <w:r>
        <w:rPr>
          <w:rFonts w:hint="eastAsia" w:ascii="宋体" w:hAnsi="宋体" w:eastAsia="宋体" w:cs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放电时 NaCl在熔融电解质中生成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充电时阴极反应: Na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+ </w:t>
      </w:r>
      <w:r>
        <w:rPr>
          <w:rFonts w:hint="eastAsia" w:ascii="宋体" w:hAnsi="宋体" w:eastAsia="宋体" w:cs="宋体"/>
          <w:sz w:val="24"/>
          <w:szCs w:val="24"/>
        </w:rPr>
        <w:t>+ 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- </w:t>
      </w:r>
      <w:r>
        <w:rPr>
          <w:rFonts w:hint="eastAsia" w:ascii="宋体" w:hAnsi="宋体" w:eastAsia="宋体" w:cs="宋体"/>
          <w:sz w:val="24"/>
          <w:szCs w:val="24"/>
        </w:rPr>
        <w:t>═ 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氯离子通过</w:t>
      </w:r>
      <w:r>
        <w:rPr>
          <w:rFonts w:hint="eastAsia" w:ascii="宋体" w:hAnsi="宋体" w:eastAsia="宋体" w:cs="宋体"/>
          <w:i/>
          <w:sz w:val="24"/>
          <w:szCs w:val="24"/>
        </w:rPr>
        <w:t>β</w:t>
      </w:r>
      <w:r>
        <w:rPr>
          <w:rFonts w:hint="eastAsia" w:ascii="宋体" w:hAnsi="宋体" w:eastAsia="宋体" w:cs="宋体"/>
          <w:sz w:val="24"/>
          <w:szCs w:val="24"/>
        </w:rPr>
        <w:t>-Al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(s)在两电极间移动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D. 如果电池过度放电, AlCl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可能被还原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909320</wp:posOffset>
            </wp:positionH>
            <wp:positionV relativeFrom="paragraph">
              <wp:posOffset>175895</wp:posOffset>
            </wp:positionV>
            <wp:extent cx="1342390" cy="413385"/>
            <wp:effectExtent l="0" t="0" r="10160" b="5715"/>
            <wp:wrapSquare wrapText="bothSides"/>
            <wp:docPr id="2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67310</wp:posOffset>
            </wp:positionV>
            <wp:extent cx="1894205" cy="588645"/>
            <wp:effectExtent l="0" t="0" r="10795" b="1905"/>
            <wp:wrapSquare wrapText="bothSides"/>
            <wp:docPr id="34" name="图片 0" descr="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0" descr="418"/>
                    <pic:cNvPicPr>
                      <a:picLocks noChangeAspect="1"/>
                    </pic:cNvPicPr>
                  </pic:nvPicPr>
                  <pic:blipFill>
                    <a:blip r:embed="rId16"/>
                    <a:srcRect t="13425" r="49615" b="69650"/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25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EPR橡胶和PC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塑料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的合成路线如下：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74945" cy="1499235"/>
            <wp:effectExtent l="0" t="0" r="1905" b="5715"/>
            <wp:docPr id="2" name="图片 5" descr="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418"/>
                    <pic:cNvPicPr>
                      <a:picLocks noChangeAspect="1"/>
                    </pic:cNvPicPr>
                  </pic:nvPicPr>
                  <pic:blipFill>
                    <a:blip r:embed="rId17"/>
                    <a:srcRect t="32491" b="3696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（1）A的名称是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jc w:val="lef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（2）C的结构简式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（3）下列说法正确的是（选填字母）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A. 反应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的原子利用率为100%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B. 反应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Ⅲ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为取代反应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C. 1 mol E与足量金属 Na 反应，最多可生成标准状况下22.4 L 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600" w:firstLineChars="250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 CH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OH在合成PC塑料的过程中可以循环利用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（4）反应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的化学方程式是_______________________________。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（5）反应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的化学方程式是_______________________________。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718185</wp:posOffset>
            </wp:positionH>
            <wp:positionV relativeFrom="paragraph">
              <wp:posOffset>13970</wp:posOffset>
            </wp:positionV>
            <wp:extent cx="1590675" cy="573405"/>
            <wp:effectExtent l="0" t="0" r="9525" b="17145"/>
            <wp:wrapSquare wrapText="bothSides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（6）已知：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1983740</wp:posOffset>
            </wp:positionH>
            <wp:positionV relativeFrom="paragraph">
              <wp:posOffset>68580</wp:posOffset>
            </wp:positionV>
            <wp:extent cx="1605915" cy="310515"/>
            <wp:effectExtent l="0" t="0" r="13335" b="13335"/>
            <wp:wrapSquare wrapText="bothSides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600" w:firstLineChars="2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以D和乙酸为起始原料合成              无机试剂任选，写出合成路线（用结构简式表示有机物，用箭头表示转化关系，箭头上注明反应试剂和条件）。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hanging="360" w:hangingChars="150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26.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（1</w:t>
      </w:r>
      <w:r>
        <w:rPr>
          <w:rFonts w:hint="eastAsia"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分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leftChars="150" w:firstLine="120" w:firstLineChars="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半水煤气是工业合成氨的原料气，其主要成分为H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、CO、CO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、N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和H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O(g)。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leftChars="150" w:firstLine="115" w:firstLineChars="48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半水煤气经过下列步骤转化为合成氨的原料。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05" w:hanging="120" w:hangingChars="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107950</wp:posOffset>
                </wp:positionV>
                <wp:extent cx="713105" cy="1584325"/>
                <wp:effectExtent l="4445" t="4445" r="6350" b="1143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105" cy="158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szCs w:val="21"/>
                              </w:rPr>
                              <w:t>H</w:t>
                            </w:r>
                            <w:r>
                              <w:rPr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Cs w:val="21"/>
                              </w:rPr>
                              <w:t>N</w:t>
                            </w:r>
                            <w:r>
                              <w:rPr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Cs w:val="2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64.4pt;margin-top:8.5pt;height:124.75pt;width:56.15pt;z-index:251674624;mso-width-relative:margin;mso-height-relative:margin;mso-height-percent:200;" fillcolor="#FFFFFF" filled="t" stroked="t" coordsize="21600,21600" o:gfxdata="UEsDBAoAAAAAAIdO4kAAAAAAAAAAAAAAAAAEAAAAZHJzL1BLAwQUAAAACACHTuJAcKv41NcAAAAK&#10;AQAADwAAAGRycy9kb3ducmV2LnhtbE2PzU7DMBCE70i8g7VIXCrqJBBThTiVqNQTp4Zyd+MliYjX&#10;wXb/3p7lBMfRjGa+qdcXN4kThjh60pAvMxBInbcj9Rr279uHFYiYDFkzeUINV4ywbm5valNZf6Yd&#10;ntrUCy6hWBkNQ0pzJWXsBnQmLv2MxN6nD84klqGXNpgzl7tJFlmmpDMj8cJgZtwM2H21R6dBfbeP&#10;i7cPu6DddfsaOlfazb7U+v4uz15AJLykvzD84jM6NMx08EeyUUwaymLF6ImNZ/7EAfWU5yAOGgql&#10;SpBNLf9faH4AUEsDBBQAAAAIAIdO4kBc5fus+wEAAAIEAAAOAAAAZHJzL2Uyb0RvYy54bWytU82O&#10;0zAQviPxDpbvNEmXliVqugJKuSBAWniAqe0klvwn223SF4A34MSFO8/V52Dsdttd4IAQOTjjmc/f&#10;zHxjL25GrchO+CCtaWg1KSkRhlkuTdfQTx/XT64pCREMB2WNaOheBHqzfPxoMbhaTG1vFReeIIkJ&#10;9eAa2sfo6qIIrBcawsQ6YTDYWq8h4tZ3BfcwILtWxbQs58VgPXfeMhECelfHIF1m/rYVLL5v2yAi&#10;UQ3F2mJefV43aS2WC6g7D66X7FQG/EMVGqTBpGeqFUQgWy9/o9KSeRtsGyfM6sK2rWQi94DdVOUv&#10;3dz24ETuBcUJ7ixT+H+07N3ugyeSN3ROiQGNIzp8/XL49uPw/TOZJ3kGF2pE3TrExfGlHXHMd/6A&#10;ztT12Hqd/tgPwTgKvT+LK8ZIGDqfVVdVOaOEYaiaXT+9ms4STXE57XyIb4TVJBkN9Ti8rCns3oZ4&#10;hN5BUrJgleRrqVTe+G7zSnmyAxz0On8n9gcwZcjQ0OczzE0Y4H1rFUQ0tUMFgulyvgcnwn3iMn9/&#10;Ik6FrSD0xwIyQ4JBrWUUPlu9AP7acBL3DlU2+BxoKkYLTokS+HqSlZERpPobJGqnDEqYRnQcRbLi&#10;uBmRJpkby/c4tq3zsutR0urYn3uxjXYts6YX2IkIL1qeyulRpJt8f59Rl6e7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wq/jU1wAAAAoBAAAPAAAAAAAAAAEAIAAAACIAAABkcnMvZG93bnJldi54&#10;bWxQSwECFAAUAAAACACHTuJAXOX7rPsBAAACBAAADgAAAAAAAAABACAAAAAm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bidi w:val="0"/>
                      </w:pPr>
                      <w:r>
                        <w:rPr>
                          <w:szCs w:val="21"/>
                        </w:rPr>
                        <w:t>H</w:t>
                      </w:r>
                      <w:r>
                        <w:rPr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szCs w:val="21"/>
                        </w:rPr>
                        <w:t>N</w:t>
                      </w:r>
                      <w:r>
                        <w:rPr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szCs w:val="21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40640</wp:posOffset>
                </wp:positionV>
                <wp:extent cx="633730" cy="1584325"/>
                <wp:effectExtent l="5080" t="4445" r="8890" b="114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158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szCs w:val="21"/>
                              </w:rPr>
                              <w:t>H</w:t>
                            </w:r>
                            <w:r>
                              <w:rPr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Cs w:val="21"/>
                              </w:rPr>
                              <w:t>N</w:t>
                            </w:r>
                            <w:r>
                              <w:rPr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Cs w:val="21"/>
                              </w:rPr>
                              <w:t xml:space="preserve">  CO</w:t>
                            </w:r>
                            <w:r>
                              <w:rPr>
                                <w:szCs w:val="21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71.75pt;margin-top:3.2pt;height:124.75pt;width:49.9pt;z-index:251673600;mso-width-relative:margin;mso-height-relative:margin;mso-height-percent:200;" fillcolor="#FFFFFF" filled="t" stroked="t" coordsize="21600,21600" o:gfxdata="UEsDBAoAAAAAAIdO4kAAAAAAAAAAAAAAAAAEAAAAZHJzL1BLAwQUAAAACACHTuJAwev2+dcAAAAJ&#10;AQAADwAAAGRycy9kb3ducmV2LnhtbE2Py07DMBBF90j8gzVIbCrqtIkrCHEqUakrVk3L3o2HJCIe&#10;B9t9/T3DCpaje3XumWp9daM4Y4iDJw2LeQYCqfV2oE7DYb99egYRkyFrRk+o4YYR1vX9XWVK6y+0&#10;w3OTOsEQiqXR0Kc0lVLGtkdn4txPSJx9+uBM4jN00gZzYbgb5TLLVtKZgXihNxNuemy/mpPTsPpu&#10;8tn7h53R7rZ9C61TdnNQWj8+LLJXEAmv6a8Mv/qsDjU7Hf2JbBSjhrzIFVcZVoDgvCjyHMRRw1Kp&#10;F5B1Jf9/UP8AUEsDBBQAAAAIAIdO4kB53ygX+wEAAAIEAAAOAAAAZHJzL2Uyb0RvYy54bWytU0uO&#10;EzEQ3SNxB8t70vmQydBKZwSEsEGANHCAiu3utuSfbCfduQDcgBUb9nOunIOyO5PMAAuE6IW7XPX8&#10;quqVvbzptSJ74YO0pqKT0ZgSYZjl0jQV/fxp8+yakhDBcFDWiIoeRKA3q6dPlp0rxdS2VnHhCZKY&#10;UHauom2MriyKwFqhIYysEwaDtfUaIm59U3APHbJrVUzH46uis547b5kIAb3rIUhXmb+uBYsf6jqI&#10;SFRFsbaYV5/XbVqL1RLKxoNrJTuVAf9QhQZpMOmZag0RyM7L36i0ZN4GW8cRs7qwdS2ZyD1gN5Px&#10;L93ctuBE7gXFCe4sU/h/tOz9/qMnkld0QYkBjSM6fvt6/H53/PGFLJI8nQslom4d4mL/yvY45nt/&#10;QGfquq+9Tn/sh2AchT6cxRV9JAydV7PZYoYRhqHJ/Pr5bDpPNMXltPMhvhVWk2RU1OPwsqawfxfi&#10;AL2HpGTBKsk3Uqm88c32tfJkDzjoTf5O7I9gypCuoi/mmJswwPtWK4hoaocKBNPkfI9OhIfE4/z9&#10;iTgVtobQDgVkhgSDUssofLZaAfyN4SQeHKps8DnQVIwWnBIl8PUkKyMjSPU3SNROGZQwjWgYRbJi&#10;v+2RJplbyw84tp3zsmlR0snQn3u5i3Yjs6YX2IkIL1qeyulRpJv8cJ9Rl6e7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6/b51wAAAAkBAAAPAAAAAAAAAAEAIAAAACIAAABkcnMvZG93bnJldi54&#10;bWxQSwECFAAUAAAACACHTuJAed8oF/sBAAACBAAADgAAAAAAAAABACAAAAAm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bidi w:val="0"/>
                      </w:pPr>
                      <w:r>
                        <w:rPr>
                          <w:szCs w:val="21"/>
                        </w:rPr>
                        <w:t>H</w:t>
                      </w:r>
                      <w:r>
                        <w:rPr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szCs w:val="21"/>
                        </w:rPr>
                        <w:t>N</w:t>
                      </w:r>
                      <w:r>
                        <w:rPr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szCs w:val="21"/>
                        </w:rPr>
                        <w:t xml:space="preserve">  CO</w:t>
                      </w:r>
                      <w:r>
                        <w:rPr>
                          <w:szCs w:val="21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46990</wp:posOffset>
                </wp:positionV>
                <wp:extent cx="987425" cy="1584325"/>
                <wp:effectExtent l="4445" t="5080" r="17780" b="107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7425" cy="158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eastAsia="楷体"/>
                              </w:rPr>
                            </w:pPr>
                            <w:r>
                              <w:rPr>
                                <w:rFonts w:eastAsia="楷体"/>
                                <w:szCs w:val="21"/>
                              </w:rPr>
                              <w:t>H</w:t>
                            </w:r>
                            <w:r>
                              <w:rPr>
                                <w:rFonts w:eastAsia="楷体"/>
                                <w:szCs w:val="21"/>
                                <w:vertAlign w:val="subscript"/>
                              </w:rPr>
                              <w:t xml:space="preserve">2 </w:t>
                            </w:r>
                            <w:r>
                              <w:rPr>
                                <w:rFonts w:eastAsia="楷体"/>
                                <w:szCs w:val="21"/>
                              </w:rPr>
                              <w:t xml:space="preserve"> N</w:t>
                            </w:r>
                            <w:r>
                              <w:rPr>
                                <w:rFonts w:eastAsia="楷体"/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楷体"/>
                                <w:szCs w:val="21"/>
                              </w:rPr>
                              <w:t xml:space="preserve">  CO  CO</w:t>
                            </w:r>
                            <w:r>
                              <w:rPr>
                                <w:rFonts w:eastAsia="楷体"/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楷体"/>
                                <w:szCs w:val="21"/>
                              </w:rPr>
                              <w:t xml:space="preserve">  H</w:t>
                            </w:r>
                            <w:r>
                              <w:rPr>
                                <w:rFonts w:eastAsia="楷体"/>
                                <w:szCs w:val="21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楷体"/>
                                <w:szCs w:val="21"/>
                              </w:rPr>
                              <w:t>O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3.2pt;margin-top:3.7pt;height:124.75pt;width:77.75pt;z-index:251672576;mso-width-relative:margin;mso-height-relative:margin;mso-height-percent:200;" fillcolor="#FFFFFF" filled="t" stroked="t" coordsize="21600,21600" o:gfxdata="UEsDBAoAAAAAAIdO4kAAAAAAAAAAAAAAAAAEAAAAZHJzL1BLAwQUAAAACACHTuJAn4pd0dYAAAAJ&#10;AQAADwAAAGRycy9kb3ducmV2LnhtbE2PzU7DMBCE70i8g7VIXCpqpxBDQ5xKVOqJU0O5u/GSRMTr&#10;ELt/b89yoqfd0Yxmvy1XZz+II06xD2QgmysQSE1wPbUGdh+bhxcQMVlydgiEBi4YYVXd3pS2cOFE&#10;WzzWqRVcQrGwBrqUxkLK2HTobZyHEYm9rzB5m1hOrXSTPXG5H+RCKS297YkvdHbEdYfNd33wBvRP&#10;/Th7/3Qz2l42b1Pjc7fe5cbc32XqFUTCc/oPwx8+o0PFTPtwIBfFwFrpJ44aeObB/kJnSxB7XnK9&#10;BFmV8vqD6hdQSwMEFAAAAAgAh07iQF6so+T5AQAAAgQAAA4AAABkcnMvZTJvRG9jLnhtbK1TTY7T&#10;MBTeI3EHy3uatEyhRE1HQCkbBEgDB3i1ncSS/2S7TXoBuAErNuznXD0Hz06nnQEWCJGF8579+fP3&#10;vmcvrwetyF74IK2p6XRSUiIMs1yatqafP22eLCgJEQwHZY2o6UEEer16/GjZu0rMbGcVF54giQlV&#10;72raxeiqogisExrCxDphcLGxXkPE1LcF99Aju1bFrCyfFb313HnLRAg4ux4X6SrzN41g8UPTBBGJ&#10;qilqi3n0edymsVgtoWo9uE6ykwz4BxUapMFDz1RriEB2Xv5GpSXzNtgmTpjVhW0ayUSuAauZlr9U&#10;c9OBE7kWNCe4s03h/9Gy9/uPnkheU2yUAY0tOn77evx+e/zxhSySPb0LFaJuHOLi8MoO2Oa7+YCT&#10;qeqh8Tr9sR6C62j04WyuGCJhOPli8fxqNqeE4dJ0vrh6ignSF5fdzof4VlhNUlBTj83LnsL+XYgj&#10;9A6SDgtWSb6RSuXEt9vXypM9YKM3+TuxP4ApQ3qUMs9CAO9boyCiJu3QgWDafN6DHeE+cZm/PxEn&#10;YWsI3SggMyQYVFpG4XPUCeBvDCfx4NBlg8+BJjFacEqUwNeTooyMINXfINE7ZdDC1KKxFSmKw3ZA&#10;mhRuLT9g23bOy7ZDS6djfe7lLtqNzJ5eYCcivGi5K6dHkW7y/TyjLk93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il3R1gAAAAkBAAAPAAAAAAAAAAEAIAAAACIAAABkcnMvZG93bnJldi54bWxQ&#10;SwECFAAUAAAACACHTuJAXqyj5PkBAAACBAAADgAAAAAAAAABACAAAAAl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bidi w:val="0"/>
                        <w:rPr>
                          <w:rFonts w:eastAsia="楷体"/>
                        </w:rPr>
                      </w:pPr>
                      <w:r>
                        <w:rPr>
                          <w:rFonts w:eastAsia="楷体"/>
                          <w:szCs w:val="21"/>
                        </w:rPr>
                        <w:t>H</w:t>
                      </w:r>
                      <w:r>
                        <w:rPr>
                          <w:rFonts w:eastAsia="楷体"/>
                          <w:szCs w:val="21"/>
                          <w:vertAlign w:val="subscript"/>
                        </w:rPr>
                        <w:t xml:space="preserve">2 </w:t>
                      </w:r>
                      <w:r>
                        <w:rPr>
                          <w:rFonts w:eastAsia="楷体"/>
                          <w:szCs w:val="21"/>
                        </w:rPr>
                        <w:t xml:space="preserve"> N</w:t>
                      </w:r>
                      <w:r>
                        <w:rPr>
                          <w:rFonts w:eastAsia="楷体"/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rFonts w:eastAsia="楷体"/>
                          <w:szCs w:val="21"/>
                        </w:rPr>
                        <w:t xml:space="preserve">  CO  CO</w:t>
                      </w:r>
                      <w:r>
                        <w:rPr>
                          <w:rFonts w:eastAsia="楷体"/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rFonts w:eastAsia="楷体"/>
                          <w:szCs w:val="21"/>
                        </w:rPr>
                        <w:t xml:space="preserve">  H</w:t>
                      </w:r>
                      <w:r>
                        <w:rPr>
                          <w:rFonts w:eastAsia="楷体"/>
                          <w:szCs w:val="21"/>
                          <w:vertAlign w:val="subscript"/>
                        </w:rPr>
                        <w:t>2</w:t>
                      </w:r>
                      <w:r>
                        <w:rPr>
                          <w:rFonts w:eastAsia="楷体"/>
                          <w:szCs w:val="21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05" w:leftChars="50" w:firstLine="705" w:firstLineChars="294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70485</wp:posOffset>
                </wp:positionV>
                <wp:extent cx="407670" cy="0"/>
                <wp:effectExtent l="0" t="38100" r="11430" b="381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8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25pt;margin-top:5.55pt;height:0pt;width:32.1pt;z-index:251663360;mso-width-relative:page;mso-height-relative:page;" filled="f" stroked="t" coordsize="21600,21600" o:gfxdata="UEsDBAoAAAAAAIdO4kAAAAAAAAAAAAAAAAAEAAAAZHJzL1BLAwQUAAAACACHTuJA1Bj9HdUAAAAJ&#10;AQAADwAAAGRycy9kb3ducmV2LnhtbE2Py0rEQBBF94L/0JTgzumHZpSYziCCuhAcjOK6J90mwX6E&#10;7pqHf2+Ji3FZdQ+3TjWrQ/Bs53KZUtQgFwKYi32yUxw0vL89XNwAK2iiNT5Fp+HbFVi1pyeNqW3a&#10;x1e363BgVBJLbTSMiHPNeelHF0xZpNlFyj5TDgZpzAO32eypPHiuhFjyYKZIF0Yzu/vR9V/dNmjI&#10;av2MfpBKvVyGu8fuA5/CGrU+P5PiFhi6Ax5h+NUndWjJaZO20RbmNVxVy4pQCqQERkClxDWwzd+C&#10;tw3//0H7A1BLAwQUAAAACACHTuJAwLA/5u0BAACrAwAADgAAAGRycy9lMm9Eb2MueG1srVNLjhMx&#10;EN0jcQfLe9LJAJmZVjqzSBg2CEYCDlCx3d2W/FPZpJNLcAEkVsAKWM2e08BwDMpOJuEjNoheuMuu&#10;qlf1nsuzi401bK0wau8aPhmNOVNOeKld1/CXLy7vnXEWEzgJxjvV8K2K/GJ+985sCLU68b03UiEj&#10;EBfrITS8TynUVRVFryzEkQ/KkbP1aCHRFrtKIgyEbk11Mh5Pq8GjDOiFipFOlzsnnxf8tlUiPWvb&#10;qBIzDafeUlmxrKu8VvMZ1B1C6LXYtwH/0IUF7ajoAWoJCdgr1H9AWS3QR9+mkfC28m2rhSociM1k&#10;/Bub5z0EVbiQODEcZIr/D1Y8XV8h07Lh55w5sHRFN2+uv71+f/P509d319+/vM32xw/sPEs1hFhT&#10;xsJd4X4XwxVm3psWbf4TI7Yp8m4P8qpNYoIOH4xPp6d0CeLWVR3zAsb0WHnLstHwmBB016eFd47u&#10;0OOkqAvrJzFRZUq8TchFjWNDw6f3H2ZwoClqDSQybSBe0XUlN3qj5aU2JmdE7FYLg2wNeS7yd5b5&#10;Ee4vYbnIEmK/iyuu3cRYnVSWAOpegXzkJEvbQNo5GnKem7FKcmYUvYlslcgE2hwjE2pwnflLNDVi&#10;HPWTBd9JnK2Vl9uifDmniSgd76c3j9zP+5J9fGPz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QY&#10;/R3VAAAACQEAAA8AAAAAAAAAAQAgAAAAIgAAAGRycy9kb3ducmV2LnhtbFBLAQIUABQAAAAIAIdO&#10;4kDAsD/m7QEAAKsDAAAOAAAAAAAAAAEAIAAAACQBAABkcnMvZTJvRG9jLnhtbFBLBQYAAAAABgAG&#10;AFkBAACDBQAAAAA=&#10;">
                <v:fill on="f" focussize="0,0"/>
                <v:stroke weight="0.5pt" color="#00000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70485</wp:posOffset>
                </wp:positionV>
                <wp:extent cx="394335" cy="0"/>
                <wp:effectExtent l="0" t="38100" r="5715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35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8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8.35pt;margin-top:5.55pt;height:0pt;width:31.05pt;z-index:251664384;mso-width-relative:margin;mso-height-relative:page;" filled="f" stroked="t" coordsize="21600,21600" o:gfxdata="UEsDBAoAAAAAAIdO4kAAAAAAAAAAAAAAAAAEAAAAZHJzL1BLAwQUAAAACACHTuJA2Ynk7dUAAAAJ&#10;AQAADwAAAGRycy9kb3ducmV2LnhtbE2PT0vEMBDF74LfIYzgzU2Twu5Smy4iqAfBxSqes01si82k&#10;JLN//PaOeHCP896PN+/Vm1OYxMGnPEY0oBYFCI9ddCP2Bt7fHm7WIDJZdHaK6A18+wyb5vKitpWL&#10;R3z1h5Z6wSGYK2tgIJorKXM3+GDzIs4e2fuMKVjiM/XSJXvk8DBJXRRLGeyI/GGws78ffPfV7oOB&#10;pLfPNPVK65cy3D22H/QUtmTM9ZUqbkGQP9E/DL/1uTo03GkX9+iymAzo1XLFKBtKgWCgLNe8Zfcn&#10;yKaW5wuaH1BLAwQUAAAACACHTuJA5AdXvu8BAACtAwAADgAAAGRycy9lMm9Eb2MueG1srVNLjhMx&#10;EN0jcQfLe9LJhBkNrXRmkTBsEIwEHKBiu7st+aeySSeX4AJIrIAVzGr2nAaGY1B2MgkfsUH0wl12&#10;1auq91yeXWysYWuFUXvX8MlozJlywkvtuoa/enn54JyzmMBJMN6phm9V5Bfz+/dmQ6jVie+9kQoZ&#10;JXGxHkLD+5RCXVVR9MpCHPmgHDlbjxYSbbGrJMJA2a2pTsbjs2rwKAN6oWKk0+XOyeclf9sqkZ63&#10;bVSJmYZTb6msWNZVXqv5DOoOIfRa7NuAf+jCgnZU9JBqCQnYa9R/pLJaoI++TSPhbeXbVgtVOBCb&#10;yfg3Ni96CKpwIXFiOMgU/19a8Wx9hUxLujuSx4GlO7p9e/PtzYfb689f3998//Iu258+MvKTWEOI&#10;NWEW7gr3uxiuMDPftGjznzixTRF4exBYbRITdDh99HA6PeVM3LmqIy5gTE+UtywbDY8JQXd9Wnjn&#10;6BY9Toq+sH4aE1Um4B0gFzWODQ0/m54SCQE0R62BRKYNxCy6rmCjN1peamMyImK3Whhka8iTkb/z&#10;zI/y/hKWiywh9ru44trNjNVJZQmg7hXIx06ytA0knqMx57kZqyRnRtGryFaJTKDNMTKhBteZv0RT&#10;I8ZRP1nwncTZWnm5LcqXc5qJ0vF+fvPQ/bwv6OMrm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Ynk7dUAAAAJAQAADwAAAAAAAAABACAAAAAiAAAAZHJzL2Rvd25yZXYueG1sUEsBAhQAFAAAAAgA&#10;h07iQOQHV77vAQAArQMAAA4AAAAAAAAAAQAgAAAAJAEAAGRycy9lMm9Eb2MueG1sUEsFBgAAAAAG&#10;AAYAWQEAAIUFAAAAAA==&#10;">
                <v:fill on="f" focussize="0,0"/>
                <v:stroke weight="0.5pt" color="#00000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05" w:hanging="120" w:hangingChars="50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hanging="360" w:hangingChars="1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（1）步骤</w:t>
      </w:r>
      <w:r>
        <w:rPr>
          <w:rFonts w:hint="eastAsia" w:ascii="宋体" w:hAnsi="宋体" w:eastAsia="宋体" w:cs="宋体"/>
          <w:sz w:val="24"/>
          <w:szCs w:val="24"/>
        </w:rPr>
        <w:t>ⅰ</w:t>
      </w:r>
      <w:r>
        <w:rPr>
          <w:rFonts w:hint="eastAsia" w:ascii="宋体" w:hAnsi="宋体" w:eastAsia="宋体" w:cs="宋体"/>
          <w:sz w:val="24"/>
          <w:szCs w:val="24"/>
        </w:rPr>
        <w:t>，发生的是CO变换反应。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leftChars="150" w:firstLine="120" w:firstLineChars="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CO变换反应的化学方程式是__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__________________________________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660" w:leftChars="200" w:hanging="240" w:hangingChars="100"/>
        <w:jc w:val="left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3495040</wp:posOffset>
            </wp:positionH>
            <wp:positionV relativeFrom="paragraph">
              <wp:posOffset>414020</wp:posOffset>
            </wp:positionV>
            <wp:extent cx="1649095" cy="1183005"/>
            <wp:effectExtent l="0" t="0" r="8255" b="17145"/>
            <wp:wrapSquare wrapText="bothSides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kern w:val="0"/>
          <w:sz w:val="24"/>
          <w:szCs w:val="24"/>
        </w:rPr>
        <w:t>一定条件下，向体积固定为1 L的密闭容器中充入一定量半水煤气，发生</w:t>
      </w:r>
      <w:r>
        <w:rPr>
          <w:rFonts w:hint="eastAsia" w:ascii="宋体" w:hAnsi="宋体" w:eastAsia="宋体" w:cs="宋体"/>
          <w:sz w:val="24"/>
          <w:szCs w:val="24"/>
        </w:rPr>
        <w:t>CO变换</w:t>
      </w:r>
      <w:r>
        <w:rPr>
          <w:rFonts w:hint="eastAsia" w:ascii="宋体" w:hAnsi="宋体" w:eastAsia="宋体" w:cs="宋体"/>
          <w:kern w:val="0"/>
          <w:sz w:val="24"/>
          <w:szCs w:val="24"/>
        </w:rPr>
        <w:t>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630" w:leftChars="3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下图表示氢气与氮气的平衡体积比[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>(H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):</w:t>
      </w:r>
      <w:r>
        <w:rPr>
          <w:rFonts w:hint="eastAsia" w:ascii="宋体" w:hAnsi="宋体" w:eastAsia="宋体" w:cs="宋体"/>
          <w:i/>
          <w:sz w:val="24"/>
          <w:szCs w:val="24"/>
        </w:rPr>
        <w:t>V</w:t>
      </w:r>
      <w:r>
        <w:rPr>
          <w:rFonts w:hint="eastAsia" w:ascii="宋体" w:hAnsi="宋体" w:eastAsia="宋体" w:cs="宋体"/>
          <w:sz w:val="24"/>
          <w:szCs w:val="24"/>
        </w:rPr>
        <w:t>(N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)]随外部条件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的变化关系。</w:t>
      </w:r>
    </w:p>
    <w:p>
      <w:pPr>
        <w:keepNext w:val="0"/>
        <w:keepLines w:val="0"/>
        <w:pageBreakBefore w:val="0"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45" w:leftChars="50" w:hanging="240" w:hangingChars="100"/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leftChars="150"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pt-BR"/>
        </w:rPr>
        <w:t>Ⅰ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.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代表的物理量是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______________________________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823" w:firstLineChars="343"/>
        <w:jc w:val="left"/>
        <w:outlineLvl w:val="9"/>
        <w:rPr>
          <w:rFonts w:hint="eastAsia" w:ascii="宋体" w:hAnsi="宋体" w:eastAsia="宋体" w:cs="宋体"/>
          <w:sz w:val="24"/>
          <w:szCs w:val="24"/>
          <w:lang w:val="pt-BR"/>
        </w:rPr>
      </w:pPr>
      <w:r>
        <w:rPr>
          <w:rFonts w:hint="eastAsia" w:ascii="宋体" w:hAnsi="宋体" w:eastAsia="宋体" w:cs="宋体"/>
          <w:sz w:val="24"/>
          <w:szCs w:val="24"/>
        </w:rPr>
        <w:t>Ⅱ</w:t>
      </w:r>
      <w:r>
        <w:rPr>
          <w:rFonts w:hint="eastAsia" w:ascii="宋体" w:hAnsi="宋体" w:eastAsia="宋体" w:cs="宋体"/>
          <w:sz w:val="24"/>
          <w:szCs w:val="24"/>
        </w:rPr>
        <w:t>.CO变换反应的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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 xml:space="preserve">H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_____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0（填“＞”或“＜”），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823" w:firstLineChars="343"/>
        <w:jc w:val="lef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pt-BR"/>
        </w:rPr>
        <w:t>判断的依据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________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_____________________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870" w:leftChars="300" w:hanging="240" w:hangingChars="1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4260215</wp:posOffset>
            </wp:positionH>
            <wp:positionV relativeFrom="paragraph">
              <wp:posOffset>9525</wp:posOffset>
            </wp:positionV>
            <wp:extent cx="356235" cy="201295"/>
            <wp:effectExtent l="0" t="0" r="5715" b="8255"/>
            <wp:wrapSquare wrapText="bothSides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③</w:t>
      </w:r>
      <w:r>
        <w:rPr>
          <w:rFonts w:hint="eastAsia" w:ascii="宋体" w:hAnsi="宋体" w:eastAsia="宋体" w:cs="宋体"/>
          <w:kern w:val="0"/>
          <w:sz w:val="24"/>
          <w:szCs w:val="24"/>
        </w:rPr>
        <w:t>若用a、b、c、d 分别代表</w:t>
      </w:r>
      <w:r>
        <w:rPr>
          <w:rFonts w:hint="eastAsia" w:ascii="宋体" w:hAnsi="宋体" w:eastAsia="宋体" w:cs="宋体"/>
          <w:sz w:val="24"/>
          <w:szCs w:val="24"/>
        </w:rPr>
        <w:t>CO变换反应中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相关化学键：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H-H、H-O、、C＝O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的键能（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kJ·mol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-1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）的数值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已知CO的结构式是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355600" cy="200660"/>
            <wp:effectExtent l="0" t="0" r="6350" b="889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840" w:leftChars="400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消耗1mol CO时，该反应的热效应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△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H</w:t>
      </w:r>
      <w:r>
        <w:rPr>
          <w:rFonts w:hint="eastAsia" w:ascii="宋体" w:hAnsi="宋体" w:eastAsia="宋体" w:cs="宋体"/>
          <w:i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 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810" w:leftChars="100" w:hanging="600" w:hangingChars="2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（2）步骤</w:t>
      </w:r>
      <w:r>
        <w:rPr>
          <w:rFonts w:hint="eastAsia" w:ascii="宋体" w:hAnsi="宋体" w:eastAsia="宋体" w:cs="宋体"/>
          <w:kern w:val="0"/>
          <w:sz w:val="24"/>
          <w:szCs w:val="24"/>
        </w:rPr>
        <w:t>ⅱ</w:t>
      </w:r>
      <w:r>
        <w:rPr>
          <w:rFonts w:hint="eastAsia" w:ascii="宋体" w:hAnsi="宋体" w:eastAsia="宋体" w:cs="宋体"/>
          <w:kern w:val="0"/>
          <w:sz w:val="24"/>
          <w:szCs w:val="24"/>
        </w:rPr>
        <w:t>中，用2.0 mol/L</w:t>
      </w:r>
      <w:r>
        <w:rPr>
          <w:rFonts w:hint="eastAsia" w:ascii="宋体" w:hAnsi="宋体" w:eastAsia="宋体" w:cs="宋体"/>
          <w:sz w:val="24"/>
          <w:szCs w:val="24"/>
        </w:rPr>
        <w:t xml:space="preserve"> 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溶液作吸收剂脱除CO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35" w:leftChars="350"/>
        <w:jc w:val="left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当溶液pH降至10的过程中（无沉淀析出），溶液中离子浓度关系正确的是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t>（选填字母）。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1200" w:firstLineChars="500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pt-BR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a．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2－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)＋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(HCO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 ＋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 xml:space="preserve"> 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 ＝2.0 mol/L</w:t>
      </w:r>
    </w:p>
    <w:p>
      <w:pPr>
        <w:keepNext w:val="0"/>
        <w:keepLines w:val="0"/>
        <w:pageBreakBefore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1200" w:firstLineChars="500"/>
        <w:outlineLvl w:val="9"/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b．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(Na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)+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)＝2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2－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)+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(OH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)+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(HCO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</w:t>
      </w:r>
    </w:p>
    <w:p>
      <w:pPr>
        <w:keepNext w:val="0"/>
        <w:keepLines w:val="0"/>
        <w:pageBreakBefore w:val="0"/>
        <w:tabs>
          <w:tab w:val="left" w:pos="28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170" w:leftChars="500" w:hanging="120" w:hangingChars="50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pt-BR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c．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(Na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)＞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2－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)＞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val="pt-BR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(HCO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pt-BR"/>
        </w:rPr>
        <w:t>－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35" w:leftChars="3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当脱除液失效时，请设计一种可使其再生的方法（结合化学方程式说明）：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35" w:leftChars="3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___________________________________________________________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27．（14分）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420" w:left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用软锰矿（MnO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）、黄铁矿（FeS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）酸浸生产硫酸锰（MnSO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并进一步制取电解二氧化锰（EMD）的工艺流程如下：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I. 将软锰矿、黄铁矿和硫酸按一定比例放入反应釜中，搅拌，加热保温反应一定时间。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II. 向反应釜中加入MnO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试剂，再加入Na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S溶液除掉浸出液中的重金属。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III. 过滤，向滤液中加入净化剂进一步净化，</w:t>
      </w:r>
      <w:r>
        <w:rPr>
          <w:rFonts w:hint="eastAsia" w:ascii="宋体" w:hAnsi="宋体" w:eastAsia="宋体" w:cs="宋体"/>
          <w:sz w:val="24"/>
          <w:szCs w:val="24"/>
        </w:rPr>
        <w:t>再</w:t>
      </w:r>
      <w:r>
        <w:rPr>
          <w:rFonts w:hint="eastAsia" w:ascii="宋体" w:hAnsi="宋体" w:eastAsia="宋体" w:cs="宋体"/>
          <w:sz w:val="24"/>
          <w:szCs w:val="24"/>
        </w:rPr>
        <w:t>过滤，得</w:t>
      </w:r>
      <w:r>
        <w:rPr>
          <w:rFonts w:hint="eastAsia" w:ascii="宋体" w:hAnsi="宋体" w:eastAsia="宋体" w:cs="宋体"/>
          <w:sz w:val="24"/>
          <w:szCs w:val="24"/>
        </w:rPr>
        <w:t>到</w:t>
      </w:r>
      <w:r>
        <w:rPr>
          <w:rFonts w:hint="eastAsia" w:ascii="宋体" w:hAnsi="宋体" w:eastAsia="宋体" w:cs="宋体"/>
          <w:sz w:val="24"/>
          <w:szCs w:val="24"/>
        </w:rPr>
        <w:t>精制</w:t>
      </w:r>
      <w:bookmarkStart w:id="1" w:name="OLE_LINK5"/>
      <w:r>
        <w:rPr>
          <w:rFonts w:hint="eastAsia" w:ascii="宋体" w:hAnsi="宋体" w:eastAsia="宋体" w:cs="宋体"/>
          <w:sz w:val="24"/>
          <w:szCs w:val="24"/>
        </w:rPr>
        <w:t>MnSO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bookmarkEnd w:id="1"/>
      <w:r>
        <w:rPr>
          <w:rFonts w:hint="eastAsia" w:ascii="宋体" w:hAnsi="宋体" w:eastAsia="宋体" w:cs="宋体"/>
          <w:sz w:val="24"/>
          <w:szCs w:val="24"/>
        </w:rPr>
        <w:t>溶液。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IV. 将精制MnSO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溶液送入电解槽，电解制得EMD。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（1）步骤I中搅拌、加热的目的是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。完成酸浸过程中反应的离子方程式：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1680" w:firstLineChars="700"/>
        <w:jc w:val="left"/>
        <w:outlineLvl w:val="9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33655</wp:posOffset>
                </wp:positionV>
                <wp:extent cx="218440" cy="211455"/>
                <wp:effectExtent l="4445" t="4445" r="5715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5.8pt;margin-top:2.65pt;height:16.65pt;width:17.2pt;z-index:251671552;mso-width-relative:page;mso-height-relative:page;" fillcolor="#FFFFFF" filled="t" stroked="t" coordsize="21600,21600" o:gfxdata="UEsDBAoAAAAAAIdO4kAAAAAAAAAAAAAAAAAEAAAAZHJzL1BLAwQUAAAACACHTuJAyrocYtcAAAAI&#10;AQAADwAAAGRycy9kb3ducmV2LnhtbE2PQU+DQBSE7yb+h80z8WZ3KZFS5NGDpiYeW3rxtsAWUPYt&#10;YZcW/fU+T3qczGTmm3y32EFczOR7RwjRSoEwVLumpxbhVO4fUhA+aGr04MggfBkPu+L2JtdZ4650&#10;MJdjaAWXkM80QhfCmEnp685Y7VduNMTe2U1WB5ZTK5tJX7ncDnKtVCKt7okXOj2a587Un8fZIlT9&#10;+qS/D+Wrstt9HN6W8mN+f0G8v4vUE4hglvAXhl98RoeCmSo3U+PFgLDZRAlHER5jEOynKuFvFUKc&#10;JiCLXP4/UPwAUEsDBBQAAAAIAIdO4kBxLuys4AEAANEDAAAOAAAAZHJzL2Uyb0RvYy54bWytU82O&#10;0zAQviPxDpbvNEnVoiVqugdKuSBYadkHmNpOYsl/Gnub9mmQuPEQPA7iNRi7pbsLHBAiB2fGM/78&#10;zTfj1fXBGrZXGLV3HW9mNWfKCS+1Gzp+93H74oqzmMBJMN6pjh9V5Nfr589WU2jV3I/eSIWMQFxs&#10;p9DxMaXQVlUUo7IQZz4oR8Heo4VELg6VRJgI3ZpqXtcvq8mjDOiFipF2N6cgXxf8vlcifej7qBIz&#10;HSduqaxY1l1eq/UK2gEhjFqcacA/sLCgHV16gdpAAnaP+jcoqwX66Ps0E95Wvu+1UKUGqqapf6nm&#10;doSgSi0kTgwXmeL/gxXv9zfItKTeLThzYKlH3z99+fb1M6MNUmcKsaWk23CDZy+SmUs99Gjzn4pg&#10;h6Lo8aKoOiQmaHPeXC0WpLug0LxpFstlxqweDgeM6a3ylmWj40gNKzrC/l1Mp9SfKfmu6I2WW21M&#10;cXDYvTbI9kDN3ZbvjP4kzTg2dfzVcr4kHkAz1htIZNpAVUc3lPuenIiPgevy/Qk4E9tAHE8ECkJO&#10;g9bqpLBYowL5xkmWjoGEdfQEeCZjleTMKHox2SqZCbT5m0zSzjiSMPfl1Ils7bw8Uh/vA+phJB2b&#10;wjdHaG6K4OcZz4P52C9IDy9x/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Kuhxi1wAAAAgBAAAP&#10;AAAAAAAAAAEAIAAAACIAAABkcnMvZG93bnJldi54bWxQSwECFAAUAAAACACHTuJAcS7srOABAADR&#10;AwAADgAAAAAAAAABACAAAAAm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33655</wp:posOffset>
                </wp:positionV>
                <wp:extent cx="218440" cy="211455"/>
                <wp:effectExtent l="4445" t="4445" r="5715" b="127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9pt;margin-top:2.65pt;height:16.65pt;width:17.2pt;z-index:251668480;mso-width-relative:page;mso-height-relative:page;" fillcolor="#FFFFFF" filled="t" stroked="t" coordsize="21600,21600" o:gfxdata="UEsDBAoAAAAAAIdO4kAAAAAAAAAAAAAAAAAEAAAAZHJzL1BLAwQUAAAACACHTuJA+j9XTtcAAAAI&#10;AQAADwAAAGRycy9kb3ducmV2LnhtbE2PzU7DMBCE70i8g7VI3KjzI6IQ4vQAKhLHNr1w28RLkjZe&#10;R7HTBp4ec4LbjmY08225Xc0oLjS7wbKCeBOBIG6tHrhTcKx3DzkI55E1jpZJwRc52Fa3NyUW2l55&#10;T5eD70QoYVeggt77qZDStT0ZdBs7EQfv084GfZBzJ/WM11BuRplEUSYNDhwWepzopaf2fFiMgmZI&#10;jvi9r98i87RL/ftan5aPV6Xu7+LoGYSn1f+F4Rc/oEMVmBq7sHZiVPCYxwHdhyMFEfwszhIQjYI0&#10;z0BWpfz/QPUDUEsDBBQAAAAIAIdO4kB/OMRU4wEAANEDAAAOAAAAZHJzL2Uyb0RvYy54bWytU82O&#10;0zAQviPxDpbvNEnVoiVqugdKuSBYadkHmNpOYsl/8nib9mmQuPEQPA7iNRi7pbsLHBAiB2fGHn8z&#10;3zfj1fXBGrZXEbV3HW9mNWfKCS+1Gzp+93H74oozTOAkGO9Ux48K+fX6+bPVFFo196M3UkVGIA7b&#10;KXR8TCm0VYViVBZw5oNydNj7aCGRG4dKRpgI3ZpqXtcvq8lHGaIXCpF2N6dDvi74fa9E+tD3qBIz&#10;HafaUlljWXd5rdYraIcIYdTiXAb8QxUWtKOkF6gNJGD3Uf8GZbWIHn2fZsLbyve9FqpwIDZN/Qub&#10;2xGCKlxIHAwXmfD/wYr3+5vItKTeLTlzYKlH3z99+fb1M6MNUmcK2FLQbbiJZw/JzFQPfbT5TyTY&#10;oSh6vCiqDokJ2pw3V4sF6S7oaN40i2XBrB4uh4jprfKWZaPjkRpWdIT9O0yUkEJ/huRc6I2WW21M&#10;ceKwe20i2wM1d1u+XDFdeRJmHJs6/mo5J4ICaMZ6A4lMG4g1uqHke3IDHwPX5fsTcC5sAzieCigI&#10;OQxaq5PKakE7KpBvnGTpGEhYR0+A52KskpwZRS8mWyUygTZ/E0nsjCOSuS+nTmRr5+WR+ngfoh5G&#10;0rEp9eYTmpsiyXnG82A+9gvSw0tc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6P1dO1wAAAAgB&#10;AAAPAAAAAAAAAAEAIAAAACIAAABkcnMvZG93bnJldi54bWxQSwECFAAUAAAACACHTuJAfzjEVOMB&#10;AADRAwAADgAAAAAAAAABACAAAAAm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33655</wp:posOffset>
                </wp:positionV>
                <wp:extent cx="218440" cy="211455"/>
                <wp:effectExtent l="4445" t="4445" r="5715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9pt;margin-top:2.65pt;height:16.65pt;width:17.2pt;z-index:251669504;mso-width-relative:page;mso-height-relative:page;" fillcolor="#FFFFFF" filled="t" stroked="t" coordsize="21600,21600" o:gfxdata="UEsDBAoAAAAAAIdO4kAAAAAAAAAAAAAAAAAEAAAAZHJzL1BLAwQUAAAACACHTuJA2zqCPNgAAAAI&#10;AQAADwAAAGRycy9kb3ducmV2LnhtbE2PzU7DMBCE70i8g7VI3Kjz05Y2ZNMDqEgc2/TCbRObJBCv&#10;o9hpA0+POZXjaEYz3+S72fTirEfXWUaIFxEIzbVVHTcIp3L/sAHhPLGi3rJG+NYOdsXtTU6Zshc+&#10;6PPRNyKUsMsIofV+yKR0dasNuYUdNAfvw46GfJBjI9VIl1BueplE0Voa6jgstDTo51bXX8fJIFRd&#10;cqKfQ/kame0+9W9z+Tm9vyDe38XREwivZ38Nwx9+QIciMFV2YuVEj7B83AZ0j7BKQQR/FS8TEBVC&#10;ulmDLHL5/0DxC1BLAwQUAAAACACHTuJALATNh+ABAADRAwAADgAAAGRycy9lMm9Eb2MueG1srVPN&#10;jtMwEL4j8Q6W7zRJ1a6WqOkeKOWCYKWFB5jaTmLJfxp7m/ZpkLjxEDwO4jUYu6W7CxwQIgdnxjP+&#10;/M0349XNwRq2Vxi1dx1vZjVnygkvtRs6/vHD9sU1ZzGBk2C8Ux0/qshv1s+frabQqrkfvZEKGYG4&#10;2E6h42NKoa2qKEZlIc58UI6CvUcLiVwcKokwEbo11byur6rJowzohYqRdjenIF8X/L5XIr3v+6gS&#10;Mx0nbqmsWNZdXqv1CtoBIYxanGnAP7CwoB1deoHaQAJ2j/o3KKsF+uj7NBPeVr7vtVClBqqmqX+p&#10;5m6EoEotJE4MF5ni/4MV7/a3yLSk3l1x5sBSj75/+vLt62dGG6TOFGJLSXfhFs9eJDOXeujR5j8V&#10;wQ5F0eNFUXVITNDmvLleLEh3QaF50yyWy4xZPRwOGNMb5S3LRseRGlZ0hP3bmE6pP1PyXdEbLbfa&#10;mOLgsHtlkO2Bmrst3xn9SZpxbOr4y+V8STyAZqw3kMi0gaqObij3PTkRHwPX5fsTcCa2gTieCBSE&#10;nAat1UlhsUYF8rWTLB0DCevoCfBMxirJmVH0YrJVMhNo8zeZpJ1xJGHuy6kT2dp5eaQ+3gfUw0g6&#10;NoVvjtDcFMHPM54H87FfkB5e4v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2zqCPNgAAAAIAQAA&#10;DwAAAAAAAAABACAAAAAiAAAAZHJzL2Rvd25yZXYueG1sUEsBAhQAFAAAAAgAh07iQCwEzYfgAQAA&#10;0Q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33655</wp:posOffset>
                </wp:positionV>
                <wp:extent cx="218440" cy="211455"/>
                <wp:effectExtent l="4445" t="4445" r="5715" b="1270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8pt;margin-top:2.65pt;height:16.65pt;width:17.2pt;z-index:251665408;mso-width-relative:page;mso-height-relative:page;" fillcolor="#FFFFFF" filled="t" stroked="t" coordsize="21600,21600" o:gfxdata="UEsDBAoAAAAAAIdO4kAAAAAAAAAAAAAAAAAEAAAAZHJzL1BLAwQUAAAACACHTuJAx0B/3NcAAAAI&#10;AQAADwAAAGRycy9kb3ducmV2LnhtbE2PQU+DQBCF7yb+h82YeLO7lEAqZelBUxOPLb30NsAKVHaW&#10;sEuL/nrHk97m5b28+V6+W+wgrmbyvSMN0UqBMFS7pqdWw6ncP21A+IDU4ODIaPgyHnbF/V2OWeNu&#10;dDDXY2gFl5DPUEMXwphJ6evOWPQrNxpi78NNFgPLqZXNhDcut4NcK5VKiz3xhw5H89KZ+vM4Ww1V&#10;vz7h96F8U/Z5H4f3pbzM51etHx8itQURzBL+wvCLz+hQMFPlZmq8GDTEUZJyVEMSg2A/ThRvq/jY&#10;pCCLXP4fUPwAUEsDBBQAAAAIAIdO4kAiEuV/4AEAANEDAAAOAAAAZHJzL2Uyb0RvYy54bWytU82O&#10;0zAQviPxDpbvNEnVwhI13QOlXBCstPAAU9tJLPlPY2/TPg0SNx6Cx0G8BmO3dHeBA0Lk4Mx4xp+/&#10;+Wa8uj5Yw/YKo/au482s5kw54aV2Q8c/ftg+u+IsJnASjHeq40cV+fX66ZPVFFo196M3UiEjEBfb&#10;KXR8TCm0VRXFqCzEmQ/KUbD3aCGRi0MlESZCt6aa1/XzavIoA3qhYqTdzSnI1wW/75VI7/s+qsRM&#10;x4lbKiuWdZfXar2CdkAIoxZnGvAPLCxoR5deoDaQgN2h/g3KaoE++j7NhLeV73stVKmBqmnqX6q5&#10;HSGoUguJE8NFpvj/YMW7/Q0yLal3LzhzYKlH3z99+fb1M6MNUmcKsaWk23CDZy+SmUs99Gjzn4pg&#10;h6Lo8aKoOiQmaHPeXC0WpLug0LxpFstlxqzuDweM6Y3ylmWj40gNKzrC/m1Mp9SfKfmu6I2WW21M&#10;cXDYvTLI9kDN3ZbvjP4ozTg2dfzlcr4kHkAz1htIZNpAVUc3lPsenYgPgevy/Qk4E9tAHE8ECkJO&#10;g9bqpLBYowL52kmWjoGEdfQEeCZjleTMKHox2SqZCbT5m0zSzjiSMPfl1Ils7bw8Uh/vAuphJB2b&#10;wjdHaG6K4OcZz4P50C9I9y9x/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HQH/c1wAAAAgBAAAP&#10;AAAAAAAAAAEAIAAAACIAAABkcnMvZG93bnJldi54bWxQSwECFAAUAAAACACHTuJAIhLlf+ABAADR&#10;AwAADgAAAAAAAAABACAAAAAm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33655</wp:posOffset>
                </wp:positionV>
                <wp:extent cx="218440" cy="211455"/>
                <wp:effectExtent l="4445" t="4445" r="5715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3pt;margin-top:2.65pt;height:16.65pt;width:17.2pt;z-index:251666432;mso-width-relative:page;mso-height-relative:page;" fillcolor="#FFFFFF" filled="t" stroked="t" coordsize="21600,21600" o:gfxdata="UEsDBAoAAAAAAIdO4kAAAAAAAAAAAAAAAAAEAAAAZHJzL1BLAwQUAAAACACHTuJAHu0Ti9cAAAAI&#10;AQAADwAAAGRycy9kb3ducmV2LnhtbE2PMU/DMBSEdyT+g/WQ2KjdBKI25KUDqEiMbbqwvcSPJBDb&#10;Uey0gV+PmWA83enuu2K3mEGcefK9swjrlQLBtnG6ty3CqdrfbUD4QFbT4CwjfLGHXXl9VVCu3cUe&#10;+HwMrYgl1ueE0IUw5lL6pmNDfuVGttF7d5OhEOXUSj3RJZabQSZKZdJQb+NCRyM/ddx8HmeDUPfJ&#10;ib4P1Ysy230aXpfqY357Rry9WatHEIGX8BeGX/yIDmVkqt1stRcDQqLusxhFeEhBRD9Jt/FbjZBu&#10;MpBlIf8fKH8AUEsDBBQAAAAIAIdO4kC/0ypW4AEAANEDAAAOAAAAZHJzL2Uyb0RvYy54bWytU82O&#10;0zAQviPxDpbvNEnVoiVqugdKuSBYadkHmNpOYsl/Gnub9mmQuPEQPA7iNRi7pbsLHBAiB2fGM/48&#10;833j1fXBGrZXGLV3HW9mNWfKCS+1Gzp+93H74oqzmMBJMN6pjh9V5Nfr589WU2jV3I/eSIWMQFxs&#10;p9DxMaXQVlUUo7IQZz4oR8Heo4VELg6VRJgI3ZpqXtcvq8mjDOiFipF2N6cgXxf8vlcifej7qBIz&#10;HafaUlmxrLu8VusVtANCGLU4lwH/UIUF7ejSC9QGErB71L9BWS3QR9+nmfC28n2vhSo9UDdN/Us3&#10;tyMEVXohcmK40BT/H6x4v79BpiVpR0o5sKTR909fvn39zGiD2JlCbCnpNtzg2Ytk5lYPPdr8pybY&#10;oTB6vDCqDokJ2pw3V4sF8S4oNG+axXKZMauHwwFjequ8ZdnoOJJghUfYv4vplPozJd8VvdFyq40p&#10;Dg671wbZHkjcbfnO6E/SjGNTx18t50uqA2jGegOJTBuo6+iGct+TE/ExcF2+PwHnwjYQx1MBBSGn&#10;QWt1UlisUYF84yRLx0DEOnoCPBdjleTMKHox2SqZCbT5m0zizjiiMOtyUiJbOy+PpON9QD2MxGNT&#10;6s0RmptC+HnG82A+9gvSw0tc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e7ROL1wAAAAgBAAAP&#10;AAAAAAAAAAEAIAAAACIAAABkcnMvZG93bnJldi54bWxQSwECFAAUAAAACACHTuJAv9MqVuABAADR&#10;AwAADgAAAAAAAAABACAAAAAm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706120</wp:posOffset>
                </wp:positionH>
                <wp:positionV relativeFrom="paragraph">
                  <wp:posOffset>33655</wp:posOffset>
                </wp:positionV>
                <wp:extent cx="218440" cy="211455"/>
                <wp:effectExtent l="4445" t="4445" r="5715" b="1270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6pt;margin-top:2.65pt;height:16.65pt;width:17.2pt;z-index:251667456;mso-width-relative:page;mso-height-relative:page;" fillcolor="#FFFFFF" filled="t" stroked="t" coordsize="21600,21600" o:gfxdata="UEsDBAoAAAAAAIdO4kAAAAAAAAAAAAAAAAAEAAAAZHJzL1BLAwQUAAAACACHTuJAXgCP7NYAAAAI&#10;AQAADwAAAGRycy9kb3ducmV2LnhtbE2PzU7DMBCE70i8g7VI3KjzQ6MS4vQAKhLHNr1w28RLEojX&#10;Uey0gafHPdHjaEYz3xTbxQziRJPrLSuIVxEI4sbqnlsFx2r3sAHhPLLGwTIp+CEH2/L2psBc2zPv&#10;6XTwrQgl7HJU0Hk/5lK6piODbmVH4uB92smgD3JqpZ7wHMrNIJMoyqTBnsNChyO9dNR8H2ajoO6T&#10;I/7uq7fIPO1S/75UX/PHq1L3d3H0DMLT4v/DcMEP6FAGptrOrJ0Ygo7jJEQVrFMQF/9xnYGoFaSb&#10;DGRZyOsD5R9QSwMEFAAAAAgAh07iQLHFAq7gAQAA0QMAAA4AAABkcnMvZTJvRG9jLnhtbK1TzY7T&#10;MBC+I/EOlu80SdWi3ajpHijlgmClhQeY2k5iyX/yeJv2aZC48RA8DuI1GLuluwscECIHZ8Yz/vzN&#10;N+PVzcEatlcRtXcdb2Y1Z8oJL7UbOv7xw/bFFWeYwEkw3qmOHxXym/XzZ6sptGruR2+kioxAHLZT&#10;6PiYUmirCsWoLODMB+Uo2PtoIZEbh0pGmAjdmmpe1y+ryUcZohcKkXY3pyBfF/y+VyK973tUiZmO&#10;E7dU1ljWXV6r9QraIUIYtTjTgH9gYUE7uvQCtYEE7D7q36CsFtGj79NMeFv5vtdClRqomqb+pZq7&#10;EYIqtZA4GC4y4f+DFe/2t5FpSb275syBpR59//Tl29fPjDZInSlgS0l34TaePSQzl3roo81/KoId&#10;iqLHi6LqkJigzXlztViQ7oJC86ZZLJcZs3o4HCKmN8pblo2OR2pY0RH2bzGdUn+m5LvQGy232pji&#10;xGH3ykS2B2rutnxn9CdpxrGp49fL+ZJ4AM1YbyCRaQNVjW4o9z05gY+B6/L9CTgT2wCOJwIFIadB&#10;a3VSsVijAvnaSZaOgYR19AR4JmOV5MwoejHZKpkJtPmbTNLOOJIw9+XUiWztvDxSH+9D1MNIOjaF&#10;b47Q3BTBzzOeB/OxX5AeXuL6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4Aj+zWAAAACAEAAA8A&#10;AAAAAAAAAQAgAAAAIgAAAGRycy9kb3ducmV2LnhtbFBLAQIUABQAAAAIAIdO4kCxxQKu4AEAANE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FeS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+    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+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===    Mn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sz w:val="24"/>
          <w:szCs w:val="24"/>
        </w:rPr>
        <w:t xml:space="preserve"> +    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sz w:val="24"/>
          <w:szCs w:val="24"/>
        </w:rPr>
        <w:t xml:space="preserve"> + S + 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2-</w:t>
      </w:r>
      <w:r>
        <w:rPr>
          <w:rFonts w:hint="eastAsia" w:ascii="宋体" w:hAnsi="宋体" w:eastAsia="宋体" w:cs="宋体"/>
          <w:sz w:val="24"/>
          <w:szCs w:val="24"/>
        </w:rPr>
        <w:t xml:space="preserve">+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1020" w:leftChars="200" w:hanging="600" w:hangingChars="2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（2）步骤II中加入MnO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用于将浸出液中的Fe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sz w:val="24"/>
          <w:szCs w:val="24"/>
        </w:rPr>
        <w:t>转化为Fe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sz w:val="24"/>
          <w:szCs w:val="24"/>
        </w:rPr>
        <w:t>，该</w:t>
      </w:r>
      <w:r>
        <w:rPr>
          <w:rFonts w:hint="eastAsia" w:ascii="宋体" w:hAnsi="宋体" w:eastAsia="宋体" w:cs="宋体"/>
          <w:sz w:val="24"/>
          <w:szCs w:val="24"/>
        </w:rPr>
        <w:t>反应</w:t>
      </w:r>
      <w:r>
        <w:rPr>
          <w:rFonts w:hint="eastAsia" w:ascii="宋体" w:hAnsi="宋体" w:eastAsia="宋体" w:cs="宋体"/>
          <w:sz w:val="24"/>
          <w:szCs w:val="24"/>
        </w:rPr>
        <w:t>的离子方程式是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。加入CaCO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将浸出液pH调至pH=5</w:t>
      </w:r>
      <w:r>
        <w:rPr>
          <w:rFonts w:hint="eastAsia" w:ascii="宋体" w:hAnsi="宋体" w:eastAsia="宋体" w:cs="宋体"/>
          <w:sz w:val="24"/>
          <w:szCs w:val="24"/>
        </w:rPr>
        <w:t>，从而</w:t>
      </w:r>
      <w:r>
        <w:rPr>
          <w:rFonts w:hint="eastAsia" w:ascii="宋体" w:hAnsi="宋体" w:eastAsia="宋体" w:cs="宋体"/>
          <w:sz w:val="24"/>
          <w:szCs w:val="24"/>
        </w:rPr>
        <w:t>除掉铁，请解释用CaCO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除铁的原理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（3）步骤IV中用如图所示的电解装置电解精制的MnSO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溶液，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1080" w:firstLineChars="4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生成EMD的是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极（填</w:t>
      </w:r>
      <w:r>
        <w:rPr>
          <w:rFonts w:hint="eastAsia" w:ascii="宋体" w:hAnsi="宋体" w:eastAsia="宋体" w:cs="宋体"/>
          <w:sz w:val="24"/>
          <w:szCs w:val="24"/>
        </w:rPr>
        <w:t>“a”或“b”</w:t>
      </w:r>
      <w:r>
        <w:rPr>
          <w:rFonts w:hint="eastAsia" w:ascii="宋体" w:hAnsi="宋体" w:eastAsia="宋体" w:cs="宋体"/>
          <w:sz w:val="24"/>
          <w:szCs w:val="24"/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1080" w:firstLineChars="4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生成EMD的电极反应式是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（4）EMD可用作碱性锌锰电池的材料。已知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1200" w:firstLineChars="500"/>
        <w:jc w:val="left"/>
        <w:outlineLvl w:val="9"/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</w:rPr>
        <w:t>碱性锌锰电池的反应式为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Zn＋2MnO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＋2H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O＝2MnOOH＋Zn(OH)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firstLine="1200" w:firstLineChars="500"/>
        <w:jc w:val="left"/>
        <w:outlineLvl w:val="9"/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下列关于碱性锌锰电池的说法正确的是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（填字母序号）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1200" w:firstLineChars="500"/>
        <w:jc w:val="left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4224020</wp:posOffset>
            </wp:positionH>
            <wp:positionV relativeFrom="paragraph">
              <wp:posOffset>33655</wp:posOffset>
            </wp:positionV>
            <wp:extent cx="1315720" cy="1368425"/>
            <wp:effectExtent l="0" t="0" r="17780" b="3175"/>
            <wp:wrapNone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36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A．碱性锌锰电池是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次电池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1200" w:firstLineChars="500"/>
        <w:jc w:val="left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bscript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B．碱性锌锰电池将化学能转化为电能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1200" w:firstLineChars="500"/>
        <w:jc w:val="left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C．正极反应为：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2MnO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＋2H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O＋2e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vertAlign w:val="superscript"/>
        </w:rPr>
        <w:t>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＝2MnOOH＋2OH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vertAlign w:val="superscript"/>
        </w:rPr>
        <w:t>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1200" w:firstLineChars="500"/>
        <w:jc w:val="left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D．碱性锌锰电池工作时，电子由MnO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经外电路流向Zn极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28.(15分)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文献记载，铁粉在稀硝酸中会放出氢气。某同学进行如下验证和对比实验。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480" w:firstLine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实验I. 室温下 （20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）， 在恒压密闭容器内放入过量铁粉和 2.0 mL 0.5 mol·L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–1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HNO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，立即有气体生成。充分反应后，所得溶液几乎无色，收集到无色气体 6.0 mL。将该气体通入有空气的试管，无明显变化。点燃气体，有尖锐爆鸣声，试管壁出现液滴。取反应后溶液，加入足量 NaOH 溶液得到灰绿色沉淀。煮沸时，蒸气略有刺激性气味并能使湿润红色石蕊试纸变蓝。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（1）气体产物为氢气的证据是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（2）根据实验现象， 写出铁粉与 0.5 mol·L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–1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硝酸反应时还原反应的半反应方程式。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2H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+ 2e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–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= 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↑；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（3）该同学对产生氢气的原因提出假设：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假设 1：该浓度的硝酸中 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的氧化性大于NO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假设 2： 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的还原速率大于NO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的还原速率；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I. 验证假设 1：用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（Cu或Mg）粉与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硝酸反应，说明假设1不成立。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03" w:leftChars="335" w:firstLine="240" w:firstLineChars="1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实验证据是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II. 验证假设 2： 改变条件重复实验 I，结果如下（气体成分和溶液成分检验的现象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03" w:leftChars="335" w:firstLine="240" w:firstLineChars="1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与实验 I 相似）。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</w:p>
    <w:tbl>
      <w:tblPr>
        <w:tblStyle w:val="9"/>
        <w:tblW w:w="680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41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金属状态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反应温度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铁粉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℃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溶液略带黄色，气体 3.4 mL。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铁粉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℃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黄色溶液，气体 2.6 mL。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99" w:leftChars="95" w:firstLine="360" w:firstLineChars="15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99" w:leftChars="95" w:firstLine="360" w:firstLineChars="150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根据实验现象，你认为假设2是否成立？简述理由。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199" w:leftChars="95" w:firstLine="360" w:firstLineChars="150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试分析温度对铁粉与硝酸反应生成氢气体积的影响。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679" w:leftChars="95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（4）改用 3 mol·L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–1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HNO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与过量铁粉反应， 有无色气体生成， 溶液变为深棕色。气体接触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空气显红棕色，不可燃。 根据以上结论解释生成还原产物的原因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679" w:leftChars="95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（5）综上所述，金属与硝酸生成氢气，需要控制哪些条件？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jc w:val="center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门头沟区2018年高三年级综合练习(二)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420" w:leftChars="200" w:firstLine="1446" w:firstLineChars="600"/>
        <w:outlineLvl w:val="9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pt-BR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化学部分答案及评分参考   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pt-BR"/>
        </w:rPr>
        <w:t>2018.05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422" w:hanging="482" w:hangingChars="200"/>
        <w:outlineLvl w:val="9"/>
        <w:rPr>
          <w:rFonts w:hint="eastAsia" w:ascii="宋体" w:hAnsi="宋体" w:eastAsia="宋体" w:cs="宋体"/>
          <w:b/>
          <w:color w:val="333333"/>
          <w:sz w:val="24"/>
          <w:szCs w:val="24"/>
          <w:shd w:val="clear" w:color="auto" w:fill="FFFFFF"/>
          <w:lang w:val="pt-BR"/>
        </w:rPr>
      </w:pPr>
      <w:r>
        <w:rPr>
          <w:rFonts w:hint="eastAsia" w:ascii="宋体" w:hAnsi="宋体" w:eastAsia="宋体" w:cs="宋体"/>
          <w:b/>
          <w:color w:val="333333"/>
          <w:sz w:val="24"/>
          <w:szCs w:val="24"/>
          <w:shd w:val="clear" w:color="auto" w:fill="FFFFFF"/>
          <w:lang w:val="pt-BR"/>
        </w:rPr>
        <w:t>选择题</w:t>
      </w:r>
    </w:p>
    <w:tbl>
      <w:tblPr>
        <w:tblStyle w:val="9"/>
        <w:tblW w:w="7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答案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6" w:lineRule="atLeast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274320</wp:posOffset>
            </wp:positionV>
            <wp:extent cx="5270500" cy="2342515"/>
            <wp:effectExtent l="0" t="0" r="6350" b="635"/>
            <wp:wrapThrough wrapText="bothSides">
              <wp:wrapPolygon>
                <wp:start x="0" y="0"/>
                <wp:lineTo x="0" y="21430"/>
                <wp:lineTo x="21548" y="21430"/>
                <wp:lineTo x="21548" y="0"/>
                <wp:lineTo x="0" y="0"/>
              </wp:wrapPolygon>
            </wp:wrapThrough>
            <wp:docPr id="36" name="图片 3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1718945"/>
            <wp:effectExtent l="0" t="0" r="6985" b="14605"/>
            <wp:docPr id="37" name="图片 3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26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．（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分）没有特殊标明的每空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315" w:leftChars="150" w:firstLine="120" w:firstLineChars="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CO 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O(g) =CO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630" w:leftChars="300" w:firstLine="360" w:firstLineChars="15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Ⅰ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.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温度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1320" w:firstLineChars="550"/>
        <w:jc w:val="left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Ⅱ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＜（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1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分），温度升高时，平衡向吸热方向移动，氢气与氮气的体积比减小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1080" w:firstLineChars="450"/>
        <w:outlineLvl w:val="9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③</w:t>
      </w:r>
      <w:r>
        <w:rPr>
          <w:rFonts w:hint="eastAsia" w:ascii="宋体" w:hAnsi="宋体" w:eastAsia="宋体" w:cs="宋体"/>
          <w:kern w:val="0"/>
          <w:sz w:val="24"/>
          <w:szCs w:val="24"/>
        </w:rPr>
        <w:t>66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65" w:leftChars="250" w:hanging="240" w:hangingChars="1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color w:val="000000"/>
          <w:sz w:val="24"/>
          <w:szCs w:val="24"/>
          <w:lang w:val="pt-BR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735" w:leftChars="350" w:firstLine="360" w:firstLineChars="15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2NaHCO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drawing>
          <wp:inline distT="0" distB="0" distL="114300" distR="114300">
            <wp:extent cx="352425" cy="219075"/>
            <wp:effectExtent l="0" t="0" r="9525" b="9525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+ 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↑ 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40" w:firstLineChars="100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27</w:t>
      </w:r>
      <w:r>
        <w:rPr>
          <w:rFonts w:hint="eastAsia" w:ascii="宋体" w:hAnsi="宋体" w:eastAsia="宋体" w:cs="宋体"/>
          <w:sz w:val="24"/>
          <w:szCs w:val="24"/>
        </w:rPr>
        <w:t>．（</w:t>
      </w:r>
      <w:r>
        <w:rPr>
          <w:rFonts w:hint="eastAsia" w:ascii="宋体" w:hAnsi="宋体" w:eastAsia="宋体" w:cs="宋体"/>
          <w:sz w:val="24"/>
          <w:szCs w:val="24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没有特殊标明的每空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）加快反应速率，充分接触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480" w:firstLine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FeS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+ 4MnO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+ 8H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+</w:t>
      </w:r>
      <w:r>
        <w:rPr>
          <w:rFonts w:hint="eastAsia" w:ascii="宋体" w:hAnsi="宋体" w:eastAsia="宋体" w:cs="宋体"/>
          <w:sz w:val="24"/>
          <w:szCs w:val="24"/>
        </w:rPr>
        <w:t xml:space="preserve"> === 4Mn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sz w:val="24"/>
          <w:szCs w:val="24"/>
        </w:rPr>
        <w:t xml:space="preserve"> + 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sz w:val="24"/>
          <w:szCs w:val="24"/>
        </w:rPr>
        <w:t xml:space="preserve"> + S + 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2- </w:t>
      </w:r>
      <w:r>
        <w:rPr>
          <w:rFonts w:hint="eastAsia" w:ascii="宋体" w:hAnsi="宋体" w:eastAsia="宋体" w:cs="宋体"/>
          <w:sz w:val="24"/>
          <w:szCs w:val="24"/>
        </w:rPr>
        <w:t>+ 4H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O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+ 4H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+ </w:t>
      </w:r>
      <w:r>
        <w:rPr>
          <w:rFonts w:hint="eastAsia" w:ascii="宋体" w:hAnsi="宋体" w:eastAsia="宋体" w:cs="宋体"/>
          <w:sz w:val="24"/>
          <w:szCs w:val="24"/>
        </w:rPr>
        <w:t>+ 2Fe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2+ </w:t>
      </w:r>
      <w:r>
        <w:rPr>
          <w:rFonts w:hint="eastAsia" w:ascii="宋体" w:hAnsi="宋体" w:eastAsia="宋体" w:cs="宋体"/>
          <w:sz w:val="24"/>
          <w:szCs w:val="24"/>
        </w:rPr>
        <w:t>=== Mn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2+ </w:t>
      </w:r>
      <w:r>
        <w:rPr>
          <w:rFonts w:hint="eastAsia" w:ascii="宋体" w:hAnsi="宋体" w:eastAsia="宋体" w:cs="宋体"/>
          <w:sz w:val="24"/>
          <w:szCs w:val="24"/>
        </w:rPr>
        <w:t>+ 2Fe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3+ </w:t>
      </w:r>
      <w:r>
        <w:rPr>
          <w:rFonts w:hint="eastAsia" w:ascii="宋体" w:hAnsi="宋体" w:eastAsia="宋体" w:cs="宋体"/>
          <w:sz w:val="24"/>
          <w:szCs w:val="24"/>
        </w:rPr>
        <w:t>+ 2H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20" w:leftChars="200"/>
        <w:jc w:val="left"/>
        <w:outlineLvl w:val="9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Fe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>3+</w:t>
      </w:r>
      <w:r>
        <w:rPr>
          <w:rFonts w:hint="eastAsia" w:ascii="宋体" w:hAnsi="宋体" w:eastAsia="宋体" w:cs="宋体"/>
          <w:sz w:val="24"/>
          <w:szCs w:val="24"/>
          <w:u w:val="single"/>
        </w:rPr>
        <w:t>+3H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O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9075" cy="76200"/>
            <wp:effectExtent l="0" t="0" r="9525" b="0"/>
            <wp:docPr id="26" name="图片 8" descr=" 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 descr=" kn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Fe(OH)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+ 3H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>+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分）加入</w:t>
      </w:r>
      <w:r>
        <w:rPr>
          <w:rFonts w:hint="eastAsia" w:ascii="宋体" w:hAnsi="宋体" w:eastAsia="宋体" w:cs="宋体"/>
          <w:sz w:val="24"/>
          <w:szCs w:val="24"/>
        </w:rPr>
        <w:t>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后，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由于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>CaCO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(s)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9075" cy="76200"/>
            <wp:effectExtent l="0" t="0" r="9525" b="0"/>
            <wp:docPr id="27" name="图片 9" descr=" 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 descr=" kn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Ca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>2+</w:t>
      </w:r>
      <w:r>
        <w:rPr>
          <w:rFonts w:hint="eastAsia" w:ascii="宋体" w:hAnsi="宋体" w:eastAsia="宋体" w:cs="宋体"/>
          <w:sz w:val="24"/>
          <w:szCs w:val="24"/>
          <w:u w:val="single"/>
        </w:rPr>
        <w:t>(aq) + 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>2-</w:t>
      </w:r>
      <w:r>
        <w:rPr>
          <w:rFonts w:hint="eastAsia" w:ascii="宋体" w:hAnsi="宋体" w:eastAsia="宋体" w:cs="宋体"/>
          <w:sz w:val="24"/>
          <w:szCs w:val="24"/>
          <w:u w:val="single"/>
        </w:rPr>
        <w:t>(aq)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20" w:leftChars="200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 xml:space="preserve">2- </w:t>
      </w:r>
      <w:r>
        <w:rPr>
          <w:rFonts w:hint="eastAsia" w:ascii="宋体" w:hAnsi="宋体" w:eastAsia="宋体" w:cs="宋体"/>
          <w:sz w:val="24"/>
          <w:szCs w:val="24"/>
          <w:u w:val="single"/>
        </w:rPr>
        <w:t>+ 2H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 xml:space="preserve">+ </w:t>
      </w:r>
      <w:r>
        <w:rPr>
          <w:rFonts w:hint="eastAsia" w:ascii="宋体" w:hAnsi="宋体" w:eastAsia="宋体" w:cs="宋体"/>
          <w:sz w:val="24"/>
          <w:szCs w:val="24"/>
          <w:u w:val="single"/>
        </w:rPr>
        <w:t>=== 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>↑ + H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u w:val="single"/>
        </w:rPr>
        <w:t>O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（或</w:t>
      </w:r>
      <w:r>
        <w:rPr>
          <w:rFonts w:hint="eastAsia" w:ascii="宋体" w:hAnsi="宋体" w:eastAsia="宋体" w:cs="宋体"/>
          <w:sz w:val="24"/>
          <w:szCs w:val="24"/>
          <w:u w:val="single"/>
        </w:rPr>
        <w:t>CaCO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与</w:t>
      </w:r>
      <w:r>
        <w:rPr>
          <w:rFonts w:hint="eastAsia" w:ascii="宋体" w:hAnsi="宋体" w:eastAsia="宋体" w:cs="宋体"/>
          <w:sz w:val="24"/>
          <w:szCs w:val="24"/>
          <w:u w:val="single"/>
        </w:rPr>
        <w:t>H</w:t>
      </w:r>
      <w:r>
        <w:rPr>
          <w:rFonts w:hint="eastAsia" w:ascii="宋体" w:hAnsi="宋体" w:eastAsia="宋体" w:cs="宋体"/>
          <w:sz w:val="24"/>
          <w:szCs w:val="24"/>
          <w:u w:val="single"/>
          <w:vertAlign w:val="superscript"/>
        </w:rPr>
        <w:t>+</w:t>
      </w:r>
      <w:r>
        <w:rPr>
          <w:rFonts w:hint="eastAsia" w:ascii="宋体" w:hAnsi="宋体" w:eastAsia="宋体" w:cs="宋体"/>
          <w:sz w:val="24"/>
          <w:szCs w:val="24"/>
          <w:u w:val="single"/>
        </w:rPr>
        <w:t>反应）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分），使得</w:t>
      </w:r>
      <w:r>
        <w:rPr>
          <w:rFonts w:hint="eastAsia" w:ascii="宋体" w:hAnsi="宋体" w:eastAsia="宋体" w:cs="宋体"/>
          <w:sz w:val="24"/>
          <w:szCs w:val="24"/>
        </w:rPr>
        <w:t>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sz w:val="24"/>
          <w:szCs w:val="24"/>
        </w:rPr>
        <w:t>的水解平衡向正反应方向移动，</w:t>
      </w:r>
      <w:r>
        <w:rPr>
          <w:rFonts w:hint="eastAsia" w:ascii="宋体" w:hAnsi="宋体" w:eastAsia="宋体" w:cs="宋体"/>
          <w:sz w:val="24"/>
          <w:szCs w:val="24"/>
        </w:rPr>
        <w:t>Fe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sz w:val="24"/>
          <w:szCs w:val="24"/>
        </w:rPr>
        <w:t>转化为</w:t>
      </w:r>
      <w:r>
        <w:rPr>
          <w:rFonts w:hint="eastAsia" w:ascii="宋体" w:hAnsi="宋体" w:eastAsia="宋体" w:cs="宋体"/>
          <w:sz w:val="24"/>
          <w:szCs w:val="24"/>
        </w:rPr>
        <w:t>Fe(OH)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沉淀而被除去。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jc w:val="lef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b        Mn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2+ </w:t>
      </w:r>
      <w:r>
        <w:rPr>
          <w:rFonts w:hint="eastAsia" w:ascii="宋体" w:hAnsi="宋体" w:eastAsia="宋体" w:cs="宋体"/>
          <w:sz w:val="24"/>
          <w:szCs w:val="24"/>
        </w:rPr>
        <w:t>+ 2H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 - 2e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 xml:space="preserve"> === 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+ 4H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jc w:val="left"/>
        <w:outlineLvl w:val="9"/>
        <w:rPr>
          <w:rFonts w:hint="eastAsia" w:ascii="宋体" w:hAnsi="宋体" w:eastAsia="宋体" w:cs="宋体"/>
          <w:sz w:val="24"/>
          <w:szCs w:val="24"/>
          <w:vertAlign w:val="superscript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BC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00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28.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00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）无色气体遇空气无明显变化。点燃气体，有尖锐爆鸣声，试管壁出现液滴。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00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+ 10H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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+ 8e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—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NH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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+ 3H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O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00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I.  Cu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0.5mol·L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-1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溶液变蓝，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同时没有氢气放出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（各1分共3分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400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II.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①不成立。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（1分）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实验现象没有说明两个反应哪个更快，即使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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的还原速率不大于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的还原速率也能得到氢气；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②很显然随着温度升高两个还原速率都在增大，但是，得到的氢气体积却在减少，所以说，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-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的还原速率增大的更多。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）硝酸浓度增大，产物变为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NO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，还原速度剧增，远远大于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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的还原速率，以至于得不到氢气。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）降低硝酸浓度，低温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ind w:left="679" w:leftChars="95" w:hanging="480" w:hangingChars="200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" w:lineRule="atLeast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33B353E"/>
    <w:rsid w:val="15543953"/>
    <w:rsid w:val="17067DB0"/>
    <w:rsid w:val="19804307"/>
    <w:rsid w:val="22782D51"/>
    <w:rsid w:val="287F4660"/>
    <w:rsid w:val="303A16A8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D5103CD"/>
    <w:rsid w:val="7DB3253A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uiPriority w:val="99"/>
    <w:rPr>
      <w:rFonts w:cs="Times New Roman"/>
      <w:color w:val="136EC2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e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http://p1.so.qhimgs1.com/t01f5071677335c4431.jp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3258</Words>
  <Characters>4402</Characters>
  <Lines>1</Lines>
  <Paragraphs>1</Paragraphs>
  <TotalTime>3</TotalTime>
  <ScaleCrop>false</ScaleCrop>
  <LinksUpToDate>false</LinksUpToDate>
  <CharactersWithSpaces>5120</CharactersWithSpaces>
  <Application>WPS Office_10.1.0.7400_F1E327BC-269C-435d-A152-05C5408002CA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2018-07-19T07:31:13Z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