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11264900</wp:posOffset>
            </wp:positionV>
            <wp:extent cx="457200" cy="355600"/>
            <wp:effectExtent l="0" t="0" r="0" b="6350"/>
            <wp:wrapNone/>
            <wp:docPr id="2583" name="图片 2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3" name="图片 24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年陕西中考语语文试卷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考生须知：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1．本试卷满分为120分，考试时间120分钟。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2．答题前，考生先将自己的“姓名”、“考号”、“考场”、“座位号”在答题卡上填写清楚，将“条形码”准确粘贴在条形码区域内。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3．请按照题号顺序在答题卡各题目的答题区域内作答，超出答题区域书写的答案无效；在草稿纸、试题纸上答题无效。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4．选择题必须使用2B铅笔填涂；非选择题必须使用0．5毫米黑色字迹的签字笔书写，字体工整、笔迹清楚。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5．保持卡面整洁，不要折叠、不要弄脏、不要弄皱，不准使用涂改液、修正带、刮纸刀。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一、积累与运用（共6小题，计17分）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1．下列各组词语中，加点字的读音全都正确的一组是（C）（2分）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A．星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（xiù）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立（chù）     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（jí）    退避三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（shè）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晓（fú）     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（liǎn）    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（yǔ）    期期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艾（ài）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油（kāi）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益（bì）      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眸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（móu）   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入里（pì）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然（mù）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旗（jīng）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美（bì）    面面相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（xù）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评分标准：选项正确，得2分。共2分。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2．下列各组词语中，汉字书写全都正确的一组是（B）（2分）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A．生涯    惬意    通霄达旦    顾明思义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B．潮汛    拌嘴    记忆犹新    呕心沥血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C．诸候    遐想    莫衷一事    来势凶凶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D．娇艳    眼睑    更胜一筹    白壁无瑕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评分标准：选项正确，得2分。共2分。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3．请从下面句子括号所给的三个词语中，选出一个最符合语境的填写在横线上。（2分）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（1）加强文物保护宣传和普法的力度，营造爱护文物的杜会氛围，有助于从源头上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扼制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（制裁 扼制 惩戒）不文明行为。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（2）从看日出的过程中，我们感觉到蒸蒸日上的朝气，感觉到生命的活泼，感觉到从绝望黑夜进入希望黎明的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柳暗花明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（熠熠生辉 五光十色 柳暗花明）。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评分标准：选对一个，得1分。共2分。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4．经典诗文默写。[在第（1）-（7）题中，任选五题；在第（8）-（10）题中，任选一题]（6分）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（1）蒹葭萋萋，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白露未晞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。（《诗经·蒹葭》）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无为在歧路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，儿女共沾巾。（王勃《送杜少府之任蜀州》）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（3）醉翁之意不在酒，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在乎山水之间也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。（欧阳修《醉翁亭记》）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（4）金樽清酒斗十千，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玉盘珍羞直万钱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。（李白《行路难》）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（5）东风不与周郎便，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铜雀春深锁二乔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。（杜牧《赤壁》）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会挽雕弓如满月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，西北望，射天狼。（苏轼《江城子·密州出猎》）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（7）居天下之广居，立天下之正位，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行天下之大道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。（《孟子·富贵不能淫》）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（8）母亲，倘若你梦中看见一只很小的白船儿，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不要惊讶它无端入梦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。（冰心《纸船》）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（9）长大后，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乡愁是一张窄窄的船票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，我在这头，新娘在那头。（余光中《乡愁》）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（10）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牛背上牧童的短笛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，这时候也成天嘹亮地响着。（朱自清《春》）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评分标准：每空1分，如有错字、别字、加字、漏字，该空不得分。第（1）-（7）题，如果多做或全做，以所做前五题为准赋分；第（8）-（10）题，如果多做或全做，以所做顺序排列在最前面的小题为准赋分。共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5．阅读语段，按要求完成下面的题目。（3分）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①优秀传统文化是有灵气的、是有力量的。②它已经融入我们的文化性格里，启动着我们的心智，滋养着我们的心灵。③它要得到传承，就应融入公众生活。④一些优秀的文化类节目备受关注，说明很多人____对它缺乏热情，____缺少感受它的机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（1）第①句标点符号使用有误，请将修改意见写在下面的横线上。（1分）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【答案】“、”改为“，”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（2）第②句有语病，请将修改意见写在下面的横线上。（1分）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【答案】“启动”改为“启发”或“启迪”。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（3）第④句需补上一组恰当的关联词语，请写在下面的横线上。（1分）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【答案】不是  而是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评分标准：（1）标点符号修改正确，得1分；（2）病句修改正确，得1分；（3）关联词语朴写正确，得1分。共3分。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6．阅读下面的文字，完成后面的题目。（2分）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你以为因为我穷、低微、不美、矮小，我就没有灵魂，没有心吗？——你想错了！——我跟你一样有灵魂——也完全一样有一颗心！要是上帝赐给了我一点美貌和大量财富，我也会让你感到难以离开我，就像我现在难以离开你一样。我现在不是凭着习俗、常规，甚至也不是凭着肉体凡胎跟你说话，而正我的心灵在跟你的心灵说话，就好像我们都已离开人世，两人平等地一同站在上帝跟前——因为我们本来就是平等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（1）说这段话的“我”是简·爱。（1分）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（2）“我”是在什么情况下说出这段话的？（1分）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【答案】[示例]罗切斯特借欲与某贵族小姐结婚来试探简·爱，简·爱说了这段话。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评分标准：（1）答对人名，得1分；（2）答对情节，得1分，意思对即可。共2分。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二、综合性学习（7分）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7．请你参加三秦中学以“我心目中的英雄”为主题的综合性学习活动。（7分）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（1）请将这次活动的标语，正确、规范、工整地抄写在田字格里。（1分）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崇敬英雄   弘扬正气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评分标准：书写正确、规范、工整，得1分。共1分。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（2）学校拟邀请曾参加对越自卫反击战的老英雄王金瑞同志，于本月30日下午三点在学校礼堂，为全体师生作“讲英雄事，树英雄志”的专题报告。请你以三秦中学德育处的名义，写—份邀请函。（2分）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邀请函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尊敬的王金瑞同志：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为了走近英雄人物，弘扬英雄精神，我校开展“我心目中的英雄”主题活动。特邀请您于本月30日下午三点在学校礼堂，为全体师生作“讲英雄事，树英雄志”的专题报告。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期待您的到来！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三秦中学德育处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2018年6月27日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评分标准：能写清楚邀请的原因和内容，得1分；语言得体、连贯，得1分。共2分。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（3）为了更好地开展“我心目中的英雄”主题活动，学校对学生进行了“我最崇拜的人物”问卷调查。下图是开展活动前后的问卷调查统计图表，请你用简洁的语言概括图表所表示的内容。（2分）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三秦中学“我最崇拜的人物”调查统计图表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789555" cy="1240790"/>
            <wp:effectExtent l="0" t="0" r="10795" b="16510"/>
            <wp:docPr id="2585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5" name="图片 184"/>
                    <pic:cNvPicPr>
                      <a:picLocks noChangeAspect="1"/>
                    </pic:cNvPicPr>
                  </pic:nvPicPr>
                  <pic:blipFill>
                    <a:blip r:embed="rId7">
                      <a:lum bright="-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9555" cy="1240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[示例1]活动前，对艺体明星的崇拜比率高于革命英雄；活动后，对革命英雄的崇拜比率高于艺体明星。对其他人物的崇拜比率变化不大。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[示例2]活动前后，对革命英雄和艺体明星的崇拜比率变化大致相反（或：比率相互逆转），对其他人物的崇拜比率变化不大。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评分标准：能写出图表变化信息，得2分。意思对即可。共2分。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（4）报告会后，学校团委在校园网开设了“我心目中的英雄”专栏。请你在留言区说几句话，表达对英雄的崇敬之情。（2分）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[示例1]英雄们不怕困难、英勇顽强、一切为了人民利益的革命精神，是我今后成长的坐标。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[示例2]夏明翰烈士，你忠贞不渝的爱国情怀、威武不屈的浩然正气、奋斗不息的顽强精神，永远激励着我们前行。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评分标准：能恰当地表达自己的崇敬之情，得1分；语句流畅、简洁，得1分。共2分。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三、阅读（共15小题，计46分）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【现代文阅读】（共9小题，计30分）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（—）阅读下面的文字，完成8-11题。（12分）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大洋中脊的特殊地质结构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梁鑫峰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①自古以来，人类就知道陆地上有山脉；其实海洋里也有山脉，这些山脉被称作大洋中脊。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人们意识到海底也有山脉，只不过100多年的时间。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洋中脊的发现，可以追溯到1872年英国“挑战者号”的全球调查。“挑战者”号上的科学家利用探测锤发现大西洋中部有一处高高隆起的地方。1925-1927年，在德国“流星”号考察期间，科学家利用声学回声测深法再次确认了这条山脉的存在。他们还发现这条位于大西洋底的山脉竟然通过好望角，延伸到了印度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在接下来的几十年间，印度洋中脊和东太平洋中脊也陆续被发现。二战后，船载声学设备的发展极大促进了人们对大洋中脊的研究。到20世纪50年代初期，地质学家已经知道地球上每个大洋的洋底都有山脉，并且这些山脉连成一个巨大的海底山脉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④大洋中脊的发现使得人类对地球的认识也向前迈出了一大步。正是因为大洋中脊的发现，让魏格纳的大陆漂移学说开始得到重视，诞生了海底扩张学说，并进一步发展成现在被人们普遍接受的板块运动理论。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大洋中脊既是海洋深处的巨大山脉，又是新的海洋洋壳生成的地方。大洋中脊的中轴线上坐落着众多的“火山口”。在那里，灼热的岩浆由地幔向上涌，逐渐冷却，结合周围已软化的岩石，形成新的洋壳。新生成的洋壳挤压大洋中脊两边已有的地壳，不断向外扩张，并最终在板块的交界边缘俯冲回地幔去。因此，洋壳在大洋中脊出生，在板块与板块的撞击中消亡。在过去的几十亿年里，大洋洋壳就这样的循环往复、生生不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研究发现，大洋中脊相对其中轴线几乎是对称的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从中轴线往外，水深逐渐增加。比如大西洋中脊的中轴线处水深大约为2500米，但其外沿的水深则有5000多米。究其原因，中轴线处的洋壳刚刚形成，温度最高，因此其密度较小，所以也就升得最高。在几百万年的地质时间尺度上，中轴线处的洋壳往外移动，其温度逐渐降低，密度增加，随之也就慢慢沉下去了。于是，这些高大的海底山脉就形成了。有时，这些山脉还会露出海面形成岛屿，其中最著名的便是冰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⑦虽然同为巨大的山脉，但是海底山脉和陆地山脉的生成机制不同。陆地山脉大多是由板块相互挤压形成的，大洋中脊则是新的海洋洋壳生成的地方。大多数大洋中脊的中轴线处存在一个被称为中央裂谷的特殊结构，形态类似山谷。大洋中脊就像是被从中轴线处劈开来一样。不过，不同的大洋中脊，其中央裂谷的形态也不同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wave"/>
        </w:rPr>
        <w:t>比如，大西洋中脊的中央裂谷非常巨大，大概有25-30千米宽，且有1000-2000米深；而位于东太平洋中脊隆的中央裂谷只有不到1000米宽，深度也不到100米。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这些差别主要是由于不同大洋中脊处新生成地壳的扩张速度不同。扩张速度快的（大于5厘米/年）大洋中脊会呈现出如东太平洋隆起样的结构，扩张速度慢的（小于5厘米/年）则更像大西洋中脊。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⑧大洋中脊以其特殊的地质结构吸引着众多的地质学家、海洋学家和生物学家。他们的发现和研究极大推动了人类对于地球和生命的认识进程。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（选自《中国国家地理杂志》，略有删改）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8．大洋中脊的特殊地质结构有哪些特点？（3分）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【答案】①大洋中脊是新的海洋洋壳生成的地方；②大洋中脊相对其中轴线几乎是对称的；③大多数大洋中脊的中轴线处存在—个中央裂谷。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评分标准：每点1分。共3分。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9．请结合词语运用，具体分析下面两个句子语言的准确性。（4分）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（1）人们意识到海底也有山脉，只不过100多年的时间。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【答案】“只不过”是“仅仅”的意思，准确地说明了人们对海底山脉的认识时间并不长，并不是很了解。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（2）研究发现，大洋中脊相对其中轴线几乎是对称的。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【答案】“研究发现”表明是经过调查和研究的，是有科学根据的；“几乎”表示十分接近，准确、严谨地说明大洋中脊相对其中轴线基本上是对称的。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评分标准：能结合具体词语分析语言的准确性，得2分。每句2分。共4分。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10．请分析第⑦段画波浪线句子的说明方法及作用。（2分）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【答案】①举例子，列举大西洋和东太平洋的例子，具体说明了不同大洋中脊其中央裂谷的形态也不同；②列数字，准确说明了两个中央裂谷的宽度和深度；③作比较，突出说明了两个裂谷的差别很大。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评分标准：每答出一点，得1分；答出任意两点，得2分。共2分。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11．下列对原文有关内容的概括与分析，正确的—项是（C）（3分）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A．在德国“流星”号考察期间，科学家利用声学回声测深法再次发现大西洋底的山脉通过好望角，延伸到印度洋。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B．二战后，船载声学设备的发展极大促进了人们对大洋中脊的研究，东太平洋中脊和印度洋中脊陆续被发现。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C．大洋中脊的发现，让大陆漂移学说开始得到重视，诞生了海底扩张学说，并进一步发展成为板块运动理论。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D．大洋中脊中轴线上众多“火山口”喷出的灼热的岩浆，由地幔向上涌，逐渐冷却成为岩石，形成了新的洋壳。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（二）阅读下面的文字，完成12-16题。（18分）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最美的化学反应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邓迎雪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①十几年前，我和秋明是初中同学。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②那时的我总认为，他以后一定会成为大名鼎鼎的化学家。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因为秋明对化学有那么浓厚的兴趣，懂的又是那样多，尤其是会做许多非常有趣的化学实验！在我眼里，他简直像是会变戏法一样，许多普普通通的物品一经他手，好像都被施了魔法，立即变成了千奇百怪的样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有次我和同学去他家玩，秋明又给我们演示他的化学新实验。只见他端着一杯棕黄色飘着香味的茶水，然后用一只晶莹剔透的玻璃棒，在水里轻轻搅动三下，口中念声“变”，那杯香气四溢的茶水立即变成了蓝色的墨水。还没等大家明白这是怎么一回事，秋明又把玻璃棒的另一端在墨水里轻轻一搅，淡蓝色的墨水又变回了刚才的茶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⑤“哇——”我们惊呼连连。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⑥秋明嘻嘻笑：“好玩不？知道为啥不？”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⑦众人摇头。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⑧秋明嘴边绽放出一抹狡黠的笑，说：“这是因为玻璃棒的一端先蘸上了绿矾粉末，另一端蘸上了草酸晶体粉末，茶水里含有大量的单宁酸，当单宁酸遇到绿矾里的亚铁离子……”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⑨“停——”我们大叫，“赶快再变个更好玩的。”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⑩看我们对那些枯燥的化学知识不感兴趣，秋明遗憾地皱皱眉，把没有讲完的知识咽了回去。然后又做了一个清水变豆浆、豆浆变清水的化学实验，自然大家又是一片叫好。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我不由得感叹：“这是我见过的最美的化学实验！你这家伙以后不当化学家就亏了！”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秋明的眼睛更亮了，说：“对呀，我的理想就是当化学家，以后在实验室里做各种各样有趣的实验。”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⑬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“我觉得秋明有当魔术师的潜质。”另一个同学说。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“我还是最喜欢化学。”秋明说。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可是世事难料，秋明读高中的时候，他的父母因车祸丧失了劳动能力，全家失去了经济来源，生活捉襟见肘。坚强的秋明为撑起这个家，供弟弟继续读书，一个人离开家乡，到南方打工去了。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离开了校园，秋明的化学梦一定是从此破灭了。每每想到这些，我就为他难过。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不久，因为父亲工作调动，我们全家迁到了外地。再后来，我又去了遥远的他乡读大学，人生的轨迹离秋明越来越远，我们渐渐地失去了联系。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没有想到，时隔十五年，我竟然在电视屏幕上见到了秋明。这一发现让我惊喜万分！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此时的秋明已是一副中年人的模样，胖了，额头上有了细细密密的皱纹，但眉眼间还是那么熟悉，以至于我一眼就认出了他。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那是一档业余组魔术选拔赛节目，秋明和搭档笑眯眯地上场，自报家门后，台下两位评委不知悄悄地在嘀咕些什么。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instrText xml:space="preserve">,21)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随后评委问了秋明一个和赛事完全不相关的话题。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instrText xml:space="preserve">,22)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“你的个人资料上，有项内容十分吸引我，那就是你曾经获得过省里的道德模范奖，这些年资助了许多孤残儿童读书，你能讲讲这件事吗？”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instrText xml:space="preserve">,23)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是这样的，”秋明不好意思地笑，“读高中的时候，我因家庭贫困失去了读书的机会。17岁时到广州打工，扫过厕所，做过零工，干过电焊，遭了不少罪，知道没有文化的痛苦，也对渴盼读书的心情有着深切的感受。前些年，我开办了一家机械加工厂，经过自己的努力，如今，日子好过了，厂子也越来越红火，我就想尽自己的能力资助一些孩子读书，帮他们圆梦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instrText xml:space="preserve">,24)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“你小时候有什么梦想呢？”另一个评委问。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instrText xml:space="preserve">,25)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“小时候一直想当个化学家，可惜我这个梦想没有实现。”秋明苦笑。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instrText xml:space="preserve">,26)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看到这里，坐在电视机前的我又想哭又想笑，我为秋明经历的这些磨难而难过，也为他没有实现理想而感到遗憾！好在，在锲而不舍的奋斗下，秋明终于在事业上取得了成功。如今，他把这成功化成了点点滴滴的关爱，给予了更多需要帮助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instrText xml:space="preserve">,27)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秋明真是好样的！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instrText xml:space="preserve">,28)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我忽然想，这难道不是秋明做过的最美的化学实验吗？在他坎坷曲折的人生旅途上，他播下勤奋、执着、坚持和善良的种子，努力在岁月里耕耘，终于在贫瘠的土地上绽放出了丰硕、美丽的花朵。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instrText xml:space="preserve">,29)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我好想立即告诉秋明，这是一场多么美好的化学反应！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（选文有改动）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12．请按照时间顺序，梳理小说主人公秋明的人生经历。（2分）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初中时，喜欢化学，常给同学们演示有趣的化学实验→高中时，①家庭发生变故，辍学打工供弟弟继续读书→前些年，②开办机械加工厂，资助许多孤残儿童读书→现在，参加业余组魔术选拔赛。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评分标准：答对一空，得1分。意思对即可。共2分。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13．作者为什么要通过一个初中同学“我”的眼光来讲述秋明的故事？请分析这种叙事角度的好处。（4分）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答案】①“我”是小说的线索人物，通过“我”的见闻将秋明的人生阶段串联起来；②“我”是秋明人生经历的见证者，以第一人称来写增强了小说的真实性和亲切感；③直接描写“我”的所见所闻所感，有利于塑造人物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评分标准：答出一点，得2分；答出任意两点，得4分。意思对即可。共4分。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14．小说中多次写到了秋明的笑。请结合语境，分析下列句中的“笑”分别表现了他怎样的心理。（4分）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（1）秋明嘻嘻笑：“好玩不？知道为啥不？”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【答案】“笑”表现了秋明给我们演示有趣的化学实验，看到我们惊讶的表现时内心的高兴和得意。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（2）“小时候一直想当个化学家，可惜我这个梦想没有实现。”秋明苦笑。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【答案】“笑”表现了秋明回忆自己遭逢家庭变故后，化学家梦想实现不了的无奈和伤感。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评分标准：人物心理分析正确，每小题得2分。意思对即可。共4分。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15．第④-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段细致地描写了秋明给我们演示化学实验的场景，这些细节描写对故事情节的发展和人物形象的塑造有什么作用？（4分）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【答案】对故事情节发展的作用：为下文叙述秋明因家庭变故化学梦破灭后的表现做铺垫，使故事的发展一波三折。对人物形象塑造的作用；这些细节描写突出了秋明对于化学的热爱以及善于站研、做事认真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评分标准：每方面2分，意思对即可。共4分。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16．请结合全文，说说小说题目“最美的化学反应”的含意。（4分）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【答案】①上初中时，秋明给我们演示的化学实验很美，很有趣；②秋明没有成为化学家，却凭自己的努力，取得事业上的成功，并资助弧残儿童，这种变化就像化学反应一样美丽。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评分标准：每点2分，意思对即可。共4分。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【古诗文阅读】（共6小题，计16分）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（三）阅读下面的文言文，完成17-20题。（12分）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管仲曰：“吾始困时，尝与鲍叔贾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分财利多自与，鲍叔不以我为贪，知我贫也。吾尝为鲍叔谋事而更穷困，鲍叔不以我为愚，知时有利不利也。吾尝三仕三见逐于君，鲍叔不以我为不肖，知我不遭时也。吾尝三战三走，鲍叔不以我怯，知我有老母也。公子纠败，召忽死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，吾幽囚受辱，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鲍叔不以我为无耻，知我不羞小节，而耻功名不显于天下也。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生我者父母，知我者鲍子也。”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（节选自《史记·管晏列传》）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【注释】①贾（gǔ）：做买卖。②召（shào）忽：齐人。与管仲一起事奉公子纠，公子纠被杀后召忽也自杀。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17．解释下列语句中加点词的含义。（4分）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（1）吾始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时    （贫困）   （2）吾尝为鲍叔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事而更穷困  （谋划）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有利不利也  （时机）  （4）吾尝三战三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（逃跑）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评分标准：每小题1分。共4分。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18．下列各组句子中，加点词的意义和用法全都相同的一组是（D）（2分）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A．分财利多自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汝毕力平险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B．吾尝三仕三见逐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君    至于负者歌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C．召忽死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辍耕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垄上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D．生我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父母   所识穷乏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得我与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评分标准：选项正确，得2分。共2分。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19．请将文中划横线的句子翻译成现代汉语。（4分）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鲍叔不以我为无耻，知我不羞小节，而耻功名不显于天下也。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【答案】鲍叔不认为我没有羞愧之心，他知道我不以小节为羞耻，而以功名不能显扬于天下为耻辱。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评分标准：每翻译一句，得1分；句子通顺，得1分。共4分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20．选文中的鲍叔是一个怎样的人？（2分）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【答案】鲍叔是一个轻利重才、知人识人的贤士。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评分标准：答对一点，得1分。意思对即可。共2分。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参考译文】管仲说：“我当初贫困时，曾经和鲍叔一起做生意，分财利时自己总是多要一些，鲍叔并不认为我贪财，而是知道我家里贫穷。我曾经替鲍叔谋划事情，却使他更加困顿不堪，陷于窘境，鲍叔不认为我愚笨，他知道时运有时顺利，有时不顺利。我曾经多次作官多次都被国君驱逐，鲍叔不认为我不成器，他知道我没遇上好时机。我曾经多次打仗多次逃跑。鲍叔不认为我胆小，他知道我家里有老母需要赡养。公子纠失败，大臣们都认为屈辱而自杀，而我宁愿在牢中受到羞辱，鲍叔不认为我没有廉耻，知道我不因小的过失而感到羞愧，却以功名不显扬于天下而感到耻辱。生养我的是父母，真正了解我的是鲍叔啊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鲍叔推荐了管仲以后，情愿把自身置于管仲之下。他的子孙世世代代在齐国享有俸禄，得到封地的有十几代，多数是著名的大夫。因此，天下的人不称赞管仲的才干，却赞美鲍叔能够识别人才。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（四）阅读下面的诗歌，完成21-22题。（4分）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山行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[唐]杜牧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远上寒山石径斜，白云生处有人家。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停车坐爱枫林晚，霜叶红于二月花。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21．这首诗通过哪些意象展现出一幅动人的山林秋色图？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【答案】寒山、石径、白云、人家、枫林（霜叶）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评分标准：答出两个，得1分；答出四个，得2分。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22．诗人喜爱枫林的原因是什么？这体现了诗人怎样的一种精神？（2分）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【答案】诗人喜爱枫林的原因是：深秋枫林红叶要比江南二月的春花还要火红，使秋天更富有生机。这体现了诗人一种豪爽向上的精神。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评分标准：答对一问，得1分。意思对即可。共2分。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四、作文（50分）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题目：阳光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要求：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紧扣材料主题，内容具体充实；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有真情实感；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文体不限（诗歌、戏剧除外）；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不少于600字；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文中请回避与你相关的人名、校名、地名。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评分标准  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5A7613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337745A"/>
    <w:rsid w:val="263D24EE"/>
    <w:rsid w:val="287F4660"/>
    <w:rsid w:val="29057E73"/>
    <w:rsid w:val="29070EEA"/>
    <w:rsid w:val="2AA97CC5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64149A"/>
    <w:rsid w:val="3B56096F"/>
    <w:rsid w:val="3CCB2281"/>
    <w:rsid w:val="3D211E24"/>
    <w:rsid w:val="3D2C4496"/>
    <w:rsid w:val="40281FF4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3B742A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,5,6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2018-07-19T03:22:35Z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