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12674600</wp:posOffset>
            </wp:positionV>
            <wp:extent cx="266700" cy="495300"/>
            <wp:effectExtent l="0" t="0" r="0" b="0"/>
            <wp:wrapNone/>
            <wp:docPr id="52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2018年山东省淄博市中考数学试卷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一、选择题：本大题共12个小题，每小题4分，共48分.在每小题给出的四个选项中，只有一项是符合题目要求的.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1．（4分）计算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90550" cy="333375"/>
            <wp:effectExtent l="0" t="0" r="0" b="9525"/>
            <wp:docPr id="527" name="图片 6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6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6" name="图片 6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6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2．（4分）下列语句描述的事件中，是随机事件的为（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A．水能载舟，亦能覆舟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B．只手遮天，偷天换日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C．瓜熟蒂落，水到渠成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D．心想事成，万事如意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3．（4分）下列图形中，不是轴对称图形的是（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0575" cy="733425"/>
            <wp:effectExtent l="0" t="0" r="9525" b="9525"/>
            <wp:docPr id="530" name="图片 6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6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57250" cy="657225"/>
            <wp:effectExtent l="0" t="0" r="0" b="9525"/>
            <wp:docPr id="523" name="图片 6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6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7700" cy="647700"/>
            <wp:effectExtent l="0" t="0" r="0" b="0"/>
            <wp:docPr id="525" name="图片 6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6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790575"/>
            <wp:effectExtent l="0" t="0" r="0" b="9525"/>
            <wp:docPr id="529" name="图片 6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6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4．（4分）若单项式a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528" name="图片 6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6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的和仍是单项式，则n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5．（4分）与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35" name="图片 6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6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最接近的整数是（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6．（4分）一辆小车沿着如图所示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316" name="图片 6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6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的斜坡向上行驶了100米，其铅直高度上升了15米．在用科学计算器求坡角α的度数时，具体按键顺序是（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24760" cy="352425"/>
            <wp:effectExtent l="0" t="0" r="8890" b="9525"/>
            <wp:docPr id="327" name="图片 6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6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5710" cy="295275"/>
            <wp:effectExtent l="0" t="0" r="8890" b="9525"/>
            <wp:docPr id="329" name="图片 6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6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1910" cy="352425"/>
            <wp:effectExtent l="0" t="0" r="8890" b="9525"/>
            <wp:docPr id="328" name="图片 6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6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1910" cy="342900"/>
            <wp:effectExtent l="0" t="0" r="8890" b="0"/>
            <wp:docPr id="308" name="图片 6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6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7．（4分）化简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319" name="图片 6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6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23" name="图片 6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6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8．（4分）甲、乙、丙、丁4人进行乒乓球单循环比赛（每两个人都要比赛一场），结果甲胜了丁，并且甲、乙、丙胜的场数相同，则丁胜的场数是（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9．（4分）如图，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O的直径AB=6，若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BAC=50°，则劣弧AC的长为（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9200" cy="1076325"/>
            <wp:effectExtent l="0" t="0" r="0" b="9525"/>
            <wp:docPr id="330" name="图片 6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6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5" name="图片 6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6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7" name="图片 6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6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6" name="图片 6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6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4分）“绿水青山就是金山银山”．某工程队承接了60万平方米的荒山绿化任务，为了迎接雨季的到来，实际工作时每天的工作效率比原计划提高了25%，结果提前30天完成了这一任务．设实际工作时每天绿化的面积为x万平方米，则下面所列方程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320" name="图片 6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6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310" name="图片 6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6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309" name="图片 6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6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333" name="图片 6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6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314" name="图片 6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6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1．（4分）如图，在Rt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ABC中，CM平分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ACB交AB于点M，过点M作MN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BC交AC于点N，且MN平分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AMC，若AN=1，则BC的长为（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990600"/>
            <wp:effectExtent l="0" t="0" r="9525" b="0"/>
            <wp:docPr id="331" name="图片 6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6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312" name="图片 6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6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12．（4分）如图，P为等边三角形ABC内的一点，且P到三个顶点A，B，C的距离分别为3，4，5，则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114425"/>
            <wp:effectExtent l="0" t="0" r="9525" b="9525"/>
            <wp:docPr id="332" name="图片 6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6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315" name="图片 6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6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317" name="图片 6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6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90550" cy="171450"/>
            <wp:effectExtent l="0" t="0" r="0" b="0"/>
            <wp:docPr id="334" name="图片 6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6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304" name="图片 6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6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二、填空题（每题4分，共5个小题，满分20分，将直接填写最后结果）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13．（4分）如图，直线a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1=140°，则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4925" cy="933450"/>
            <wp:effectExtent l="0" t="0" r="9525" b="0"/>
            <wp:docPr id="313" name="图片 6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6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14．（4分）分解因式：2x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15．（4分）在如图所示的平行四边形ABCD中，AB=2，AD=3，将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ACD沿对角线AC折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324" name="图片 6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6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叠，点D落在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ABC所在平面内的点E处，且AE过BC的中点O，则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ADE的周长等于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143000"/>
            <wp:effectExtent l="0" t="0" r="0" b="0"/>
            <wp:docPr id="321" name="图片 6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6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16．（4分）已知抛物线y=x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2x﹣3与x轴交于A，B两点（点A在点B的左侧），将这条抛物线向右平移m（m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0）个单位，平移后的抛物线于x轴交于C，D两点（点C在点D的左侧），若B，C是线段AD的三等分点，则m的值为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17．（4分）将从1开始的自然数按以下规律排列，例如位于第3行、第4列的数是12，则位于第45行、第8列的数是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1562100"/>
            <wp:effectExtent l="0" t="0" r="0" b="0"/>
            <wp:docPr id="325" name="图片 6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6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三、解答题（本大题共7小题，共52分.解答应写出文字说明、证明过程或演算步骤.）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18．（5分）先化简，再求值：a（a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2b）﹣（a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2a，其中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00150" cy="190500"/>
            <wp:effectExtent l="0" t="0" r="0" b="0"/>
            <wp:docPr id="311" name="图片 6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6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19．（5分）已知：如图，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ABC是任意一个三角形，求证：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C=180°．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942975"/>
            <wp:effectExtent l="0" t="0" r="9525" b="9525"/>
            <wp:docPr id="326" name="图片 6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6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20．（8分）“推进全科阅读，培育时代新人”．某学校为了更好地开展学生读书活动，随机调查了八年级50名学生最近一周的读书时间，统计数据如下表：</w:t>
      </w:r>
    </w:p>
    <w:tbl>
      <w:tblPr>
        <w:tblStyle w:val="13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96"/>
        <w:gridCol w:w="1396"/>
        <w:gridCol w:w="1421"/>
        <w:gridCol w:w="1421"/>
        <w:gridCol w:w="142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时间（小时）</w:t>
            </w:r>
          </w:p>
        </w:tc>
        <w:tc>
          <w:tcPr>
            <w:tcW w:w="13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3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13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（1）写出这50名学生读书时间的众数、中位数、平均数；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（2）根据上述表格补全下面的条形统计图．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（3）学校欲从这50名学生中，随机抽取1名学生参加上级部门组织的读书活动，其中被抽到学生的读书时间不少于9小时的概率是多少？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24835" cy="1762125"/>
            <wp:effectExtent l="0" t="0" r="18415" b="9525"/>
            <wp:docPr id="318" name="图片 7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7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21．（8分）如图，直线y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2" name="图片 7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7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b都与双曲线y=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3" name="图片 7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7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交于点A（1，m），这两条直线分别与x轴交于B，C两点．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（1）求y与x之间的函数关系式；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（2）直接写出当x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4" name="图片 7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7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5" name="图片 7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7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（3）若点P在x轴上，连接AP把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ABC的面积分成1：3两部分，求此时点P的坐标．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1476375"/>
            <wp:effectExtent l="0" t="0" r="9525" b="9525"/>
            <wp:docPr id="376" name="图片 7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7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22．（8分）如图，以AB为直径的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O外接于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ABC，过A点的切线AP与BC的延长线交于点P，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APB的平分线分别交AB，AC于点D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377" name="图片 7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7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，E，其中AE，BD（AE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BD）的长是一元二次方程x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6=0的两个实数根．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（1）求证：PA•BD=PB•AE；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（2）在线段BC上是否存在一点M，使得四边形ADME是菱形？若存在，请给予证明，并求其面积；若不存在，说明理由．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38375" cy="1257300"/>
            <wp:effectExtent l="0" t="0" r="9525" b="0"/>
            <wp:docPr id="378" name="图片 7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7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23．（9分）（1）操作发现：如图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，小明画了一个等腰三角形ABC，其中AB=AC，在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ABC的外侧分别以AB，AC为腰作了两个等腰直角三角形ABD，ACE，分别取BD，CE，BC的中点M，N，G，连接GM，GN．小明发现了：线段GM与GN的数量关系是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；位置关系是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（2）类比思考：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379" name="图片 7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7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，小明在此基础上进行了深入思考．把等腰三角形ABC换为一般的锐角三角形，其中AB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AC，其它条件不变，小明发现的上述结论还成立吗？请说明理由．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（3）深入研究：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，小明在（2）的基础上，又作了进一步的探究．向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ABC的内侧分别作等腰直角三角形ABD，ACE，其它条件不变，试判断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GMN的形状，并给与证明．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20235" cy="1285875"/>
            <wp:effectExtent l="0" t="0" r="18415" b="9525"/>
            <wp:docPr id="380" name="图片 7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7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24．（9分）如图，抛物线y=ax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bx经过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OAB的三个顶点，其中点A（1，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81" name="图片 7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7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），点B（3，﹣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82" name="图片 7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7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），O为坐标原点．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（1）求这条抛物线所对应的函数表达式；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（2）若P（4，m），Q（t，n）为该抛物线上的两点，且n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m，求t的取值范围；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（3）若C为线段AB上的一个动点，当点A，点B到直线OC的距离之和最大时，求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BOC的大小及点C的坐标．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8825" cy="1781175"/>
            <wp:effectExtent l="0" t="0" r="9525" b="9525"/>
            <wp:docPr id="383" name="图片 7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7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2018年山东省淄博市中考数学试卷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一、选择题：本大题共12个小题，每小题4分，共48分.在每小题给出的四个选项中，只有一项是符合题目要求的.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1．（4分）计算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90550" cy="333375"/>
            <wp:effectExtent l="0" t="0" r="0" b="9525"/>
            <wp:docPr id="384" name="图片 7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7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5" name="图片 7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7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1A：有理数的减法；15：绝对值．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先计算绝对值，再计算减法即可得．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90550" cy="333375"/>
            <wp:effectExtent l="0" t="0" r="0" b="9525"/>
            <wp:docPr id="386" name="图片 7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7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7" name="图片 7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7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8" name="图片 7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7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本题主要考查绝对值和有理数的减法，解题的关键是掌握绝对值的性质和有理数的减法法则．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2．（4分）下列语句描述的事件中，是随机事件的为（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A．水能载舟，亦能覆舟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B．只手遮天，偷天换日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C．瓜熟蒂落，水到渠成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D．心想事成，万事如意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X1：随机事件．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直接利用随机事件以及必然事件、不可能事件的定义分别分析得出答案．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解：A、水能载舟，亦能覆舟，是必然事件，故此选项错误；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B、只手遮天，偷天换日，是不可能事件，故此选项错误；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C、瓜熟蒂落，水到渠成，是必然事件，故此选项错误；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D、心想事成，万事如意，是随机事件，故此选项正确．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此题主要考查了随机事件，正确把握相关定义是解题关键．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3．（4分）下列图形中，不是轴对称图形的是（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0575" cy="733425"/>
            <wp:effectExtent l="0" t="0" r="9525" b="9525"/>
            <wp:docPr id="389" name="图片 7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7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57250" cy="657225"/>
            <wp:effectExtent l="0" t="0" r="0" b="9525"/>
            <wp:docPr id="390" name="图片 7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7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7700" cy="647700"/>
            <wp:effectExtent l="0" t="0" r="0" b="0"/>
            <wp:docPr id="391" name="图片 7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7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790575"/>
            <wp:effectExtent l="0" t="0" r="0" b="9525"/>
            <wp:docPr id="392" name="图片 7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7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P3：轴对称图形．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观察四个选项图形，根据轴对称图形的概念即可得出结论．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解：根据轴对称图形的概念，可知：选项C中的图形不是轴对称图形．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本题考查了轴对称图形，牢记轴对称图形的概念是解题的关键．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4．（4分）若单项式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393" name="图片 7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7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394" name="图片 7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7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的和仍是单项式，则n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35：合并同类项；42：单项式．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首先可判断单项式a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395" name="图片 7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7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是同类项，再由同类项的定义可得m、n的值，代入求解即可．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396" name="图片 7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7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的和仍是单项式，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397" name="图片 7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7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是同类项，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m﹣1=2，n=2，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m=3，n=2，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本题考查了合并同类项的知识，解答本题的关键是掌握同类项中的两个相同．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5．（4分）与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98" name="图片 7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7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最接近的整数是（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2B：估算无理数的大小；27：实数．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由题意可知36与37最接近，即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99" name="图片 7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7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0" name="图片 7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7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最接近，从而得出答案．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1" name="图片 7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7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2" name="图片 7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7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3" name="图片 7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7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4" name="图片 7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7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37与36最接近，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5" name="图片 7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7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最接近的是6．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此题主要考查了无理数的估算能力，关键是整数与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6" name="图片 7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7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最接近，所以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07" name="图片 7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7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=6最接近．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6．（4分）一辆小车沿着如图所示的斜坡向上行驶了100米，其铅直高度上升了15米．在用科学计算器求坡角α的度数时，具体按键顺序是（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24760" cy="352425"/>
            <wp:effectExtent l="0" t="0" r="8890" b="9525"/>
            <wp:docPr id="408" name="图片 7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7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5710" cy="295275"/>
            <wp:effectExtent l="0" t="0" r="8890" b="9525"/>
            <wp:docPr id="409" name="图片 7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7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1910" cy="352425"/>
            <wp:effectExtent l="0" t="0" r="8890" b="9525"/>
            <wp:docPr id="446" name="图片 7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7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1910" cy="342900"/>
            <wp:effectExtent l="0" t="0" r="8890" b="0"/>
            <wp:docPr id="447" name="图片 7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7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T9：解直角三角形的应用﹣坡度坡角问题；T6：计算器—三角函数．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先利用正弦的定义得到sinA=0.15，然后利用计算器求锐角α．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48" name="图片 7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7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49" name="图片 7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7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=0.15，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所以用科学计算器求这条斜道倾斜角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450" name="图片 7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7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的度数时，按键顺序为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1910" cy="209550"/>
            <wp:effectExtent l="0" t="0" r="8890" b="0"/>
            <wp:docPr id="451" name="图片 7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7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67610" cy="742950"/>
            <wp:effectExtent l="0" t="0" r="8890" b="0"/>
            <wp:docPr id="452" name="图片 7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7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本题考查了计算器﹣三角函数：正确使用计算器，一般情况下，三角函数值直接可以求出，已知三角函数值求角需要用第二功能键．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7．（4分）化简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453" name="图片 7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7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54" name="图片 7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7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6B：分式的加减法．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根据分式的运算法则即可求出答案．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455" name="图片 7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7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56" name="图片 7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7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457" name="图片 7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7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本题考查分式的运算法则，解题的关键是熟练运用分式的运算法则，本题属于基础题型．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8．（4分）甲、乙、丙、丁4人进行乒乓球单循环比赛（每两个人都要比赛一场），结果甲胜了丁，并且甲、乙、丙胜的场数相同，则丁胜的场数是（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O2：推理与论证．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四个人共有6场比赛，由于甲、乙、丙三人胜的场数相同，所以只有两种可能性：甲胜1场或甲胜2场；由此进行分析即可．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解：四个人共有6场比赛，由于甲、乙、丙三人胜的场数相同，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所以只有两种可能性：甲胜1场或甲胜2场；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若甲只胜一场，这时乙、丙各胜一场，说明丁胜三场，这与甲胜丁矛盾，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所以甲只能是胜两场，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即：甲、乙、丙各胜2场，此时丁三场全败，也就是胜0场．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答：甲、乙、丙各胜2场，此时丁三场全败，丁胜0场．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此题是推理论证题目，解答此题的关键是先根据题意，通过分析，进而得出两种可能性，继而分析即可．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9．（4分）如图，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O的直径AB=6，若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BAC=50°，则劣弧AC的长为（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19200" cy="1076325"/>
            <wp:effectExtent l="0" t="0" r="0" b="9525"/>
            <wp:docPr id="458" name="图片 7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7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59" name="图片 7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7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60" name="图片 7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7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61" name="图片 7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7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MN：弧长的计算；M5：圆周角定理．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先连接CO，依据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BAC=50°，AO=CO=3，即可得到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AOC=80°，进而得出劣弧AC的长为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462" name="图片 7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7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463" name="图片 7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7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解：如图，连接CO，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BAC=50°，AO=CO=3，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ACO=50°，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AOC=80°，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劣弧AC的长为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464" name="图片 7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7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465" name="图片 7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7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57300" cy="1114425"/>
            <wp:effectExtent l="0" t="0" r="0" b="9525"/>
            <wp:docPr id="466" name="图片 7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7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本题考查了圆周角定理，弧长的计算，熟记弧长的公式是解题的关键．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10．（4分）“绿水青山就是金山银山”．某工程队承接了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467" name="图片 7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7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60万平方米的荒山绿化任务，为了迎接雨季的到来，实际工作时每天的工作效率比原计划提高了25%，结果提前30天完成了这一任务．设实际工作时每天绿化的面积为x万平方米，则下面所列方程中正确的是（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468" name="图片 7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7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469" name="图片 7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7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470" name="图片 7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7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471" name="图片 7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7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B6：由实际问题抽象出分式方程．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设实际工作时每天绿化的面积为x万平方米，根据工作时间=工作总量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工作效率结合提前 30 天完成任务，即可得出关于x的分式方程．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解：设实际工作时每天绿化的面积为x万平方米，则原来每天绿化的面积为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72" name="图片 7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7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万平方米，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依题意得：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457200" cy="514350"/>
            <wp:effectExtent l="0" t="0" r="0" b="0"/>
            <wp:docPr id="473" name="图片 7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7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4" name="图片 7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7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475" name="图片 7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7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考查了由实际问题抽象出分式方程．找到关键描述语，找到合适的等量关系是解决问题的关键．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11．（4分）如图，在Rt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ABC中，CM平分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ACB交AB于点M，过点M作MN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BC交AC于点N，且MN平分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AMC，若AN=1，则BC的长为（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990600"/>
            <wp:effectExtent l="0" t="0" r="9525" b="0"/>
            <wp:docPr id="476" name="图片 7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7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477" name="图片 7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7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KO：含30度角的直角三角形；JA：平行线的性质；KJ：等腰三角形的判定与性质．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根据题意，可以求得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B的度数，然后根据解直角三角形的知识可以求得NC的长，从而可以求得BC的长．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ABC中，CM平分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ACB交AB于点M，过点M作MN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BC交AC于点N，且MN平分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NMC=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NCM=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NMC，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B，NM=NC，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NC=3，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本题考查30°角的直角三角形、平行线的性质、等腰三角形的判定与性质，解答本题的关键是明确题意，找出所求问题需要的条件，利用数形结合的思想解答．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12．（4分）如图，P为等边三角形ABC内的一点，且P到三个顶点A，B，C的距离分别为3，4，5，则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114425"/>
            <wp:effectExtent l="0" t="0" r="9525" b="9525"/>
            <wp:docPr id="478" name="图片 7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7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479" name="图片 7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7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480" name="图片 7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7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90550" cy="171450"/>
            <wp:effectExtent l="0" t="0" r="0" b="0"/>
            <wp:docPr id="481" name="图片 7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7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482" name="图片 7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7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position w:val="-22"/>
          <w:sz w:val="24"/>
          <w:szCs w:val="24"/>
        </w:rPr>
        <w:t>[来源:学。科。网]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R2：旋转的性质；KK：等边三角形的性质；KS：勾股定理的逆定理．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BPC绕点B逆时针旋转60°得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BEA，根据旋转的性质得BE=BP=4，AE=PC=5，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PBE=60°，则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BPE为等边三角形，得到PE=PB=4，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BPE=60°，在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AEP中，AE=5，延长BP，作AF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BP于点FAP=3，PE=4，根据勾股定理的逆定理可得到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APE为直角三角形，且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APE=90°，即可得到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APB的度数，在直角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APF中利用三角函数求得AF和PF的长，则在直角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ABF中利用勾股定理求得AB的长，进而求得三角形ABC的面积．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BPC绕点B逆时针旋转60°得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BEA，连EP，且延长BP，作AF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BP于点F．如图，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7850" cy="1228725"/>
            <wp:effectExtent l="0" t="0" r="0" b="9525"/>
            <wp:docPr id="336" name="图片 7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7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BE=BP=4，AE=PC=5，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PBE=60°，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BPE为等边三角形，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PE=PB=4，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BPE=60°，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AEP中，AE=5，AP=3，PE=4，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APE为直角三角形，且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60°=150°．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APF=30°，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APF中，AF=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7" name="图片 7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7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8" name="图片 7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7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39" name="图片 7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7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33375"/>
            <wp:effectExtent l="0" t="0" r="9525" b="9525"/>
            <wp:docPr id="340" name="图片 7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7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在直角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ABF中，AB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33375"/>
            <wp:effectExtent l="0" t="0" r="9525" b="9525"/>
            <wp:docPr id="341" name="图片 7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7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2" name="图片 7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7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3" name="图片 7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7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44" name="图片 7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7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45" name="图片 7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7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6" name="图片 7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7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52425"/>
            <wp:effectExtent l="0" t="0" r="9525" b="9525"/>
            <wp:docPr id="347" name="图片 7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7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本题考查了等边三角形的判定与性质、勾股定理的逆定理以及旋转的性质：旋转前后的两个图形全等，对应点与旋转中心的连线段的夹角等于旋转角，对应点到旋转中心的距离相等．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二、填空题（每题4分，共5个小题，满分20分，将直接填写最后结果）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13．（4分）如图，直线a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1=140°，则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4925" cy="933450"/>
            <wp:effectExtent l="0" t="0" r="9525" b="0"/>
            <wp:docPr id="348" name="图片 7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7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JA：平行线的性质．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由两直线平行同旁内角互补得出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2=180°，根据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1的度数可得答案．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1=40°，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[来源:Z,xx,k.Com]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本题主要考查平行线的性质，解题的关键是掌握两直线平行同旁内角互补．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14．（4分）分解因式：2x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2x（x﹣1）（x﹣2）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57：因式分解﹣十字相乘法等；53：因式分解﹣提公因式法．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首先提取公因式2x，再利用十字相乘法分解因式得出答案．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=2x（x﹣1）（x﹣2）．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故答案为：2x（x﹣1）（x﹣2）．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此题主要考查了提取公因式法以及十字相乘法分解因式，正确分解常数项是解题关键．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15．（4分）在如图所示的平行四边形ABCD中，AB=2，AD=3，将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ACD沿对角线AC折叠，点D落在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ABC所在平面内的点E处，且AE过BC的中点O，则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ADE的周长等于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143000"/>
            <wp:effectExtent l="0" t="0" r="0" b="0"/>
            <wp:docPr id="349" name="图片 7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7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350" name="图片 7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7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：翻折变换（折叠问题）；L5：平行四边形的性质．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要计算周长首先需要证明E、C、D共线，DE可求，问题得解．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四边形ABCD是平行四边形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BC，CD=AB=2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由折叠，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OA=OC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AE过BC的中点O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1" name="图片 7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7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由折叠，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E、C、D共线，则DE=4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ADE的周长为：3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本题考查了平行四边形的性质、轴对称图形性质和三点共线的证明．解题时注意不能忽略E、C、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352" name="图片 7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7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D三点共线．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16．（4分）已知抛物线y=x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2x﹣3与x轴交于A，B两点（点A在点B的左侧），将这条抛物线向右平移m（m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0）个单位，平移后的抛物线于x轴交于C，D两点（点C在点D的左侧），若B，C是线段AD的三等分点，则m的值为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HA：抛物线与x轴的交点；H6：二次函数图象与几何变换．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先根据三等分点的定义得：AC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353" name="图片 7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7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=BC=BD，由平移m个单位可知：AC=BD=m，计算点A和B的坐标可得AB的长，从而得结论．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B，C是线段AD的三等分点，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AC=BC=BD，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由题意得：AC=BD=m，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当y=0时，x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A（﹣3，0），B（1，0），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AC=BC=2，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[来源:学&amp;科&amp;网Z&amp;X&amp;X&amp;K]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714500"/>
            <wp:effectExtent l="0" t="0" r="0" b="0"/>
            <wp:docPr id="354" name="图片 7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7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本题考查了抛物线与x轴的交点问题、抛物线的平移及解一元二次方程的问题，利用数形结合的思想和三等分点的定义解决问题是关键．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17．（4分）将从1开始的自然数按以下规律排列，例如位于第3行、第4列的数是12，则位于第45行、第8列的数是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2018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1562100"/>
            <wp:effectExtent l="0" t="0" r="0" b="0"/>
            <wp:docPr id="355" name="图片 7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7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37：规律型：数字的变化类．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观察图表可知：第n行第一个数是n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，可得第45行第一个数是2025，推出第45行、第8列的数是2025﹣7=2018；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解：观察图表可知：第n行第一个数是n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第45行第一个数是2025，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第45行、第8列的数是2025﹣7=2018，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故答案为2018．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本题考查规律型﹣数字问题，解题的关键是学会观察，探究规律，利用规律解决问题．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三、解答题（本大题共7小题，共52分.解答应写出文字说明、证明过程或演算步骤.）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18．（5分）先化简，再求值：a（a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2b）﹣（a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2a，其中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00150" cy="190500"/>
            <wp:effectExtent l="0" t="0" r="0" b="0"/>
            <wp:docPr id="356" name="图片 7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7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4J：整式的混合运算—化简求值；76：分母有理化．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先算平方与乘法，再合并同类项，最后代入计算即可．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2ab﹣（a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2ab﹣a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=2ab﹣1，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00150" cy="190500"/>
            <wp:effectExtent l="0" t="0" r="0" b="0"/>
            <wp:docPr id="357" name="图片 7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7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原式=2（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8" name="图片 7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7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59" name="图片 7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7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本题考查了整式的混合运算﹣化简求值，能正确根据整式的运算法则进行化简是解此题的关键．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19．（5分）已知：如图，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ABC是任意一个三角形，求证：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C=180°．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942975"/>
            <wp:effectExtent l="0" t="0" r="9525" b="9525"/>
            <wp:docPr id="360" name="图片 8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8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K7：三角形内角和定理．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过点A作EF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BC，利用EF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BAC=180°，利用等量代换可证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C=180°．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证明：过点A作EF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C=180°．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4950" cy="1038225"/>
            <wp:effectExtent l="0" t="0" r="0" b="9525"/>
            <wp:docPr id="361" name="图片 8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8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本题考查了三角形的内角和定理的证明，作辅助线把三角形的三个内角转化到一个平角上是解题的关键．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20．（8分）“推进全科阅读，培育时代新人”．某学校为了更好地开展学生读书活动，随机调查了八年级50名学生最近一周的读书时间，统计数据如下表：</w:t>
      </w:r>
    </w:p>
    <w:tbl>
      <w:tblPr>
        <w:tblStyle w:val="13"/>
        <w:tblW w:w="830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321"/>
        <w:gridCol w:w="1321"/>
        <w:gridCol w:w="1348"/>
        <w:gridCol w:w="1348"/>
        <w:gridCol w:w="134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时间（小时）</w:t>
            </w:r>
          </w:p>
        </w:tc>
        <w:tc>
          <w:tcPr>
            <w:tcW w:w="13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3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13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3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（1）写出这50名学生读书时间的众数、中位数、平均数；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（2）根据上述表格补全下面的条形统计图．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（3）学校欲从这50名学生中，随机抽取1名学生参加上级部门组织的读书活动，其中被抽到学生的读书时间不少于9小时的概率是多少？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24835" cy="1762125"/>
            <wp:effectExtent l="0" t="0" r="18415" b="9525"/>
            <wp:docPr id="362" name="图片 8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8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X4：概率公式；VC：条形统计图；W2：加权平均数；W4：中位数；W5：众数．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（1）先根据表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7780"/>
            <wp:effectExtent l="0" t="0" r="0" b="0"/>
            <wp:docPr id="363" name="图片 8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8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格提示的数据得出50名学生读书的时间，然后除以50即可求出平均数；在这组样本数据中，9出现的次数最多，所以求出了众数；将这组样本数据按从小到大的顺序排列，其中处于中间的两个数是8和9，从而求出中位数是8.5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（2）根据题意直接补全图形即可．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（3）从表格中得知在50名学生中，读书时间不少于9小时的有25人再除以50即可得出结论．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解：（1）观察表格，可知这组样本数据的平均数为：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50=8.34，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故这组样本数据的平均数为2；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这组样本数据中，9出现了15次，出现的次数最多，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这组数据的众数是9；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将这组样本数据按从小到大的顺序排列，其中处于中间的两个数是8和9，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这组数据的中位数为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4" name="图片 8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8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9）=8.5；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（2）补全图形如图所示，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53410" cy="1800225"/>
            <wp:effectExtent l="0" t="0" r="8890" b="9525"/>
            <wp:docPr id="365" name="图片 8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8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读书时间是9小时的有15人，读书时间是10小时的有10，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读书时间不少于9小时的有15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10=25人，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被抽到学生的读书时间不少于9小时的概率是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6" name="图片 8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8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7" name="图片 8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8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本题考查了加权平均数、众数以及中位数，用样本估计总体的知识，解题的关键是牢记概念及公式．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21．（8分）如图，直线y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8" name="图片 8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8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b都与双曲线y=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9" name="图片 8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8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交于点A（1，m），这两条直线分别与x轴交于B，C两点．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（1）求y与x之间的函数关系式；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（2）直接写出当x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0" name="图片 8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8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1" name="图片 8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8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（3）若点P在x轴上，连接AP把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ABC的面积分成1：3两部分，求此时点P的坐标．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1476375"/>
            <wp:effectExtent l="0" t="0" r="9525" b="9525"/>
            <wp:docPr id="372" name="图片 8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8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G8：反比例函数与一次函数的交点问题．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（1）求得A（1，3），把A（1，3）代入双曲线y=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3" name="图片 8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8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，可得y与x之间的函数关系式；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（2）依据A（1，3），可得当x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4" name="图片 8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8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5" name="图片 8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8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（3）分两种情况进行讨论，AP把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ABC的面积分成1：3两部分，则CP=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6" name="图片 8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8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7" name="图片 8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8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，或BP=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8" name="图片 8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8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9" name="图片 8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8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，即可得到OP=3﹣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0" name="图片 8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8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1" name="图片 8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8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，或OP=4﹣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2" name="图片 8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8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3" name="图片 8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8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，进而得出点P的坐标．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解：（1）把A（1，m）代入y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4，可得m=﹣1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A（1，3），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把A（1，3）代入双曲线y=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4" name="图片 8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8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，可得m=1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y与x之间的函数关系式为：y=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5" name="图片 8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8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A（1，3），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6" name="图片 8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8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7" name="图片 8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8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的解集为：x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4，令y=0，则x=4，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点B的坐标为（4，0），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把A（1，3）代入y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8" name="图片 8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8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b，可得3=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9" name="图片 8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8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0" name="图片 8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8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1" name="图片 8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8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2" name="图片 8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8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令y=0，则x=﹣3，即C（﹣3，0），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ABC的面积分成1：3两部分，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3" name="图片 8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8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4" name="图片 8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8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，或BP=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5" name="图片 8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8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6" name="图片 8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8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OP=3﹣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7" name="图片 8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8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8" name="图片 8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8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，或OP=4﹣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9" name="图片 8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8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0" name="图片 8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8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1" name="图片 8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8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2" name="图片 8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8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1476375"/>
            <wp:effectExtent l="0" t="0" r="9525" b="9525"/>
            <wp:docPr id="513" name="图片 8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8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本题考查了反比例函数与一次函数的交点问题：求反比例函数与一次函数的交点坐标，把两个函数关系式联立成方程组求解，若方程组有解则两者有交点，方程组无解，则两者无交点．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22．（8分）如图，以AB为直径的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O外接于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ABC，过A点的切线AP与BC的延长线交于点P，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APB的平分线分别交AB，AC于点D，E，其中AE，BD（AE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BD）的长是一元二次方程x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6=0的两个实数根．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（1）求证：PA•BD=PB•AE；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（2）在线段BC上是否存在一点M，使得四边形ADME是菱形？若存在，请给予证明，并求其面积；若不存在，说明理由．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38375" cy="1257300"/>
            <wp:effectExtent l="0" t="0" r="9525" b="0"/>
            <wp:docPr id="514" name="图片 8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8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MR：圆的综合题．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（1）易证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B，从而可知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PBD，利用相似三角形的性质即可求出答案．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（2）过点D作DF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PB于点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515" name="图片 8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8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F，作DG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AC于点G，易求得AE=2，BD=3，由（1）可知：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516" name="图片 8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8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，从而可知cos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BDF=cos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7" name="图片 8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8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，从而可求出AD和DG的长度，进而证明四边形ADFE是菱形，此时F点即为M点，利用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518" name="图片 8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8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平行四边形的面积即可求出菱形ADFE的面积．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DP平分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EAP=90°，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519" name="图片 8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8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PA•BD=PB•AE；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（2）过点D作DF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PB于点F，作DG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AC于点G，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DP平分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AP，DF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易证：DF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由于AE，BD（AE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BD）的长是x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解得：AE=2，BD=3，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由（1）可知：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410" name="图片 8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8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11" name="图片 8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8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2" name="图片 8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8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BDF=cos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3" name="图片 8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8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414" name="图片 8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8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DF=AE，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四边形ADFE是平行四边形，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四边形ADFE是菱形，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此时点F即为M点，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5" name="图片 8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8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16" name="图片 8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8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417" name="图片 8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8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18" name="图片 8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8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在线段BC上是否存在一点M，使得四边形ADME是菱形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其面积为：DG•AE=2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19" name="图片 8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8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20" name="图片 8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8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77110" cy="1276350"/>
            <wp:effectExtent l="0" t="0" r="8890" b="0"/>
            <wp:docPr id="421" name="图片 8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8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本题考查圆的综合问题，涉及圆周角定理，锐角三角函数的定义，平行四边形的判定及其面积公式，相似三角形的判定与性质，综合程度较高，考查学生的灵活运用知识的能力．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23．（9分）（1）操作发现：如图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，小明画了一个等腰三角形ABC，其中AB=AC，在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ABC的外侧分别以AB，AC为腰作了两个等腰直角三角形ABD，ACE，分别取BD，CE，BC的中点M，N，G，连接GM，GN．小明发现了：线段GM与GN的数量关系是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MG=NG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；位置关系是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MG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NG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（2）类比思考：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，小明在此基础上进行了深入思考．把等腰三角形ABC换为一般的锐角三角形，其中AB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AC，其它条件不变，小明发现的上述结论还成立吗？请说明理由．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（3）深入研究：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，小明在（2）的基础上，又作了进一步的探究．向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ABC的内侧分别作等腰直角三角形ABD，ACE，其它条件不变，试判断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GMN的形状，并给与证明．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20235" cy="1285875"/>
            <wp:effectExtent l="0" t="0" r="18415" b="9525"/>
            <wp:docPr id="422" name="图片 8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8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KY：三角形综合题．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（1）利用SAS判断出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AEB，得出CD=BE，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ABE，进而判断出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DBH=90°，即：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BHD=90°，最后用三角形中位线定理即可得出结论；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（2）同（1）的方法即可得出结论；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（3）同（1）的方法得出MG=NG，最后利用三角形中位线定理和等量代换即可得出结论．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解：（1）连接BE，CD相较于H，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ACE都是等腰直角三角形，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AB=AD，AC=AE，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CAE=90°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AEB（SAS），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CD=BE，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DBH=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BHD=90°，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点M，G分别是BD，BC的中点，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</w:rPr>
        <w:drawing>
          <wp:inline distT="0" distB="0" distL="114300" distR="114300">
            <wp:extent cx="142875" cy="180975"/>
            <wp:effectExtent l="0" t="0" r="9525" b="9525"/>
            <wp:docPr id="423" name="图片 8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8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4" name="图片 8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8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同理：NG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</w:rPr>
        <w:drawing>
          <wp:inline distT="0" distB="0" distL="114300" distR="114300">
            <wp:extent cx="142875" cy="180975"/>
            <wp:effectExtent l="0" t="0" r="9525" b="9525"/>
            <wp:docPr id="425" name="图片 8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8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6" name="图片 8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8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MG=NG，MG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故答案为：MG=NG，MG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63110" cy="1504950"/>
            <wp:effectExtent l="0" t="0" r="8890" b="0"/>
            <wp:docPr id="427" name="图片 8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8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（2）连接CD，BE，相较于H，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同（1）的方法得，MG=NG，MG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（3）连接EB，DC，延长线相交于H，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同（1）的方法得，MG=NG，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同（1）的方法得，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ECH=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AEH﹣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ACD﹣45°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ACD﹣45°=90°，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DHE=90°，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同（1）的方法得，MG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此题是三角形综合题，主要考查等腰直角三角形的性质，全等三角形的判定和性质，平行线的判定和性质，三角形的中位线定理，正确作出辅助线用类比的思想解决问题是解本题的关键．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24．（9分）如图，抛物线y=ax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bx经过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OAB的三个顶点，其中点A（1，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28" name="图片 8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8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），点B（3，﹣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29" name="图片 8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8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），O为坐标原点．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（1）求这条抛物线所对应的函数表达式；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（2）若P（4，m），Q（t，n）为该抛物线上的两点，且n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m，求t的取值范围；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（3）若C为线段AB上的一个动点，当点A，点B到直线OC的距离之和最大时，求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BOC的大小及点C的坐标．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8825" cy="1781175"/>
            <wp:effectExtent l="0" t="0" r="9525" b="9525"/>
            <wp:docPr id="430" name="图片 8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8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HF：二次函数综合题．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（1）将已知点坐标代入即可；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（2）利用抛物线增减性可解问题；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（3）观察图形，点A，点B到直线OC的距离之和小于等于AB；同时用点A（1，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1" name="图片 8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8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），点B（3，﹣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2" name="图片 8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8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）求出相关角度．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解：（1）把点A（1，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3" name="图片 8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8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），点B（3，﹣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4" name="图片 8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8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）分别代入y=ax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857250" cy="400050"/>
            <wp:effectExtent l="0" t="0" r="0" b="0"/>
            <wp:docPr id="435" name="图片 8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8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657225" cy="762000"/>
            <wp:effectExtent l="0" t="0" r="9525" b="0"/>
            <wp:docPr id="436" name="图片 8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8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52425"/>
            <wp:effectExtent l="0" t="0" r="9525" b="9525"/>
            <wp:docPr id="437" name="图片 8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8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（2）由（1）抛物线开口向下，对称轴为直线x=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8" name="图片 8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8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9" name="图片 8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8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时，y随x的增大而减小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4时，n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（3）如图，设抛物线交x轴于点F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分别过点A、B作AD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OC于点D，BE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OC于点E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8825" cy="1781175"/>
            <wp:effectExtent l="0" t="0" r="9525" b="9525"/>
            <wp:docPr id="440" name="图片 8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8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AB时，点A，点B到直线OC的距离之和最大．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1" name="图片 8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8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），点B（3，﹣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2" name="图片 8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8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AOF=60°，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BOF=30°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ABO=30°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BOC=60°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点C坐标为（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3" name="图片 8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8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44" name="图片 8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8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本题考查综合考查用待定系数法求二次函数解析式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445" name="图片 8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8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，抛物线的增减性．解答问题时注意线段最值问题的转化方法．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3E6C5B"/>
    <w:rsid w:val="10947ED7"/>
    <w:rsid w:val="12C2126F"/>
    <w:rsid w:val="12E92758"/>
    <w:rsid w:val="13D070F0"/>
    <w:rsid w:val="14394D89"/>
    <w:rsid w:val="14A31CEA"/>
    <w:rsid w:val="15543953"/>
    <w:rsid w:val="15BF71C1"/>
    <w:rsid w:val="162E30D6"/>
    <w:rsid w:val="17067DB0"/>
    <w:rsid w:val="176311C0"/>
    <w:rsid w:val="198A1149"/>
    <w:rsid w:val="1A3101C8"/>
    <w:rsid w:val="1CB84361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596291E"/>
    <w:rsid w:val="46B95B62"/>
    <w:rsid w:val="4834591D"/>
    <w:rsid w:val="48F378AD"/>
    <w:rsid w:val="4A3D7B86"/>
    <w:rsid w:val="4DFC0D61"/>
    <w:rsid w:val="4EC65DFC"/>
    <w:rsid w:val="5008335E"/>
    <w:rsid w:val="50E33CA1"/>
    <w:rsid w:val="518D40ED"/>
    <w:rsid w:val="521F3C7C"/>
    <w:rsid w:val="522C4622"/>
    <w:rsid w:val="52DF6FAB"/>
    <w:rsid w:val="540F0974"/>
    <w:rsid w:val="54994B51"/>
    <w:rsid w:val="566F6198"/>
    <w:rsid w:val="584C237B"/>
    <w:rsid w:val="58BC7B9C"/>
    <w:rsid w:val="590A3B91"/>
    <w:rsid w:val="5A7172EA"/>
    <w:rsid w:val="5B2E4A19"/>
    <w:rsid w:val="5B694993"/>
    <w:rsid w:val="5C173D31"/>
    <w:rsid w:val="5C994DE3"/>
    <w:rsid w:val="603955D2"/>
    <w:rsid w:val="60EB0417"/>
    <w:rsid w:val="61E45F12"/>
    <w:rsid w:val="62212B29"/>
    <w:rsid w:val="62447C33"/>
    <w:rsid w:val="64AE6CAF"/>
    <w:rsid w:val="6571581A"/>
    <w:rsid w:val="671B55CE"/>
    <w:rsid w:val="67651281"/>
    <w:rsid w:val="68F80529"/>
    <w:rsid w:val="6A66197C"/>
    <w:rsid w:val="6B230C09"/>
    <w:rsid w:val="6C335DD7"/>
    <w:rsid w:val="706C0479"/>
    <w:rsid w:val="70817757"/>
    <w:rsid w:val="72A03C5B"/>
    <w:rsid w:val="73B22299"/>
    <w:rsid w:val="73E3166A"/>
    <w:rsid w:val="74021F9C"/>
    <w:rsid w:val="74554C27"/>
    <w:rsid w:val="74791099"/>
    <w:rsid w:val="75F75592"/>
    <w:rsid w:val="76376C5D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D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con"/>
    <w:basedOn w:val="9"/>
    <w:uiPriority w:val="0"/>
  </w:style>
  <w:style w:type="character" w:customStyle="1" w:styleId="22">
    <w:name w:val="st"/>
    <w:basedOn w:val="9"/>
    <w:uiPriority w:val="0"/>
  </w:style>
  <w:style w:type="table" w:customStyle="1" w:styleId="23">
    <w:name w:val="edittable"/>
    <w:basedOn w:val="13"/>
    <w:qFormat/>
    <w:uiPriority w:val="0"/>
  </w:style>
  <w:style w:type="paragraph" w:styleId="2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4" Type="http://schemas.openxmlformats.org/officeDocument/2006/relationships/fontTable" Target="fontTable.xml"/><Relationship Id="rId173" Type="http://schemas.openxmlformats.org/officeDocument/2006/relationships/customXml" Target="../customXml/item1.xml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29</Pages>
  <Words>2996</Words>
  <Characters>3318</Characters>
  <Lines>1</Lines>
  <Paragraphs>1</Paragraphs>
  <TotalTime>0</TotalTime>
  <ScaleCrop>false</ScaleCrop>
  <LinksUpToDate>false</LinksUpToDate>
  <CharactersWithSpaces>4102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2018-08-03T03:09:23Z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