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11353800</wp:posOffset>
            </wp:positionV>
            <wp:extent cx="419100" cy="368300"/>
            <wp:effectExtent l="0" t="0" r="0" b="1270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2018年内蒙古赤峰市中考历史试卷（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一、选择题（每小题给出的选项中只有一项符合题意，请将符合题意的选项序号，在答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8415" cy="17780"/>
            <wp:effectExtent l="0" t="0" r="0" b="0"/>
            <wp:docPr id="5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题卡的对应位置上按要求涂黑。每小题2分，共36分）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1，习总书记说：“绿水青山就是金山银山。”绿色发展理念在中国越来越得到广泛认可。下列中国古代哲学思想中与这一理念相近的是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B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A．刑过不避大臣，赏善不遗匹夫       B．斧斤以时入山林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29210" cy="22860"/>
            <wp:effectExtent l="0" t="0" r="0" b="0"/>
            <wp:docPr id="8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，林木不可胜用也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C．祸兮福之所倚，福兮祸之所伏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8415" cy="21590"/>
            <wp:effectExtent l="0" t="0" r="0" b="0"/>
            <wp:docPr id="7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D．知己知彼，百战不殆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2．秦惠文王下令逮捕商鞅，商鞅逃亡途中投宿旅店遭到拒绝。店主说商君定有法律，谁让没有凭证的人住宿，就要连坐，商鞅因此无可何。这个“作法自毙”的故事，说明了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B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A．变法违背民意    B．变法深入贯彻    C．变法遇到阻力    D．变法宣告失败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3．比较归纳法是历史学习的方法之一。下列关于秦朝与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7780" cy="15240"/>
            <wp:effectExtent l="0" t="0" r="0" b="0"/>
            <wp:docPr id="6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隋朝相同之处的表述，正确的选项是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A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①都结束了分裂的局面，完成了统一②都修建了规模庞大的工程③都对儒家学说进行打压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④都是因暴政而亡的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①②③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C．①③④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4．我国是统一的多民族国家，始终在不断巩固和发展。下面表格内容能充分说明自古以来就是我国领土不可分割的一部分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27940" cy="17780"/>
            <wp:effectExtent l="0" t="0" r="0" b="0"/>
            <wp:docPr id="9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C    ）</w:t>
      </w:r>
    </w:p>
    <w:tbl>
      <w:tblPr>
        <w:tblStyle w:val="13"/>
        <w:tblW w:w="5226" w:type="dxa"/>
        <w:tblInd w:w="17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3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80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时期</w:t>
            </w:r>
          </w:p>
        </w:tc>
        <w:tc>
          <w:tcPr>
            <w:tcW w:w="34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西汉</w:t>
            </w:r>
          </w:p>
        </w:tc>
        <w:tc>
          <w:tcPr>
            <w:tcW w:w="34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西域都护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唐朝</w:t>
            </w:r>
          </w:p>
        </w:tc>
        <w:tc>
          <w:tcPr>
            <w:tcW w:w="34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安西都护府、北庭都护府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清朝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27940" cy="24130"/>
                  <wp:effectExtent l="0" t="0" r="0" b="0"/>
                  <wp:docPr id="4" name="图片 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" cy="2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伊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将军、行省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A.西藏    B.库页岛     C．新疆     D．南海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5．下列史实与“古代中外的交往与冲突”这一主题相符的选项是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D   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[来源:学。科。网Z。X。X。K]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①玄奘西行  ②岳飞抗金  ③戚继光抗倭  ④日本遣唐使来中国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6．下列历史事件或历史现象，没有因果关系的一组是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C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A，张骞通西域一一丝绸之路的开通    B．宋朝商业繁荣一一“交子＂的出现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C．明朝加强专制统治一一军机处的设立   D．清朝的闭关锁国政策一一中国在世界上落伍了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7．“台湾者，中国之土地也，久为贵国所居，今余既来索则当归我。”下列与此材料有关的人物是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C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7780" cy="19050"/>
            <wp:effectExtent l="0" t="0" r="0" b="0"/>
            <wp:docPr id="10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A.郑和    B．康熙    C．郑成功    D．左宗棠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8．康有为在自己的回忆录里记录了组织公车上书的行动。下面与公车上书有关的历史事件是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B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A．太平天国运动     B．戊戌变法     C．义和团运动    D.废除科举制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9．下列关于新文化运动的表述不正确的是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D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A．代表人物是陈独秀、胡适等     B．高举民主和科学的旗帜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C．为传播马克思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8415" cy="21590"/>
            <wp:effectExtent l="0" t="0" r="0" b="0"/>
            <wp:docPr id="1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主义创造了条件   D．是中国新民主主义革命的开始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10.毛泽东说：“这是一个历史的转折点，这是蒋介石二十年反革命统治由发展到消灭的转折点，这是一百多年来帝国主义在中国的统治由发展到消灭的转折点。“这个“转折点”是指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B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A．遵义会议的召开        B．刘邓大军挺进大别山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C．三大战役的胜利        D．国民党南京政权的覆亡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11.下列歌词反映的历史事件，发生时间最早的是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A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A．“打倒列强，打倒列强，除军阀，除军阀……”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B．“雄赳赳，气昂昂，跨过鸭绿江……”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C．“西边的太阳就要落山了，鬼子的末日就要来到……”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D．“战士双脚走天下，四渡赤水出奇兵……”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12．有学者评论：在《中美联合公报》中，尼克松作了一个让步，这或许是达成一项和解的最小让步。从长远来看，增进了世界和平的前景。尼克松的“让步”是指承认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C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A．《朝鲜停战协定》   B．中国加入联合国    C．“一个中国”原则   D．中国加入世贸组织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[来源:Zxxk.Com]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13．马克思说：“希腊的内部极盛时期是伯利克里时代。希腊“极盛时期”对西方文明产生深远影响的是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B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A．海外贸易    B．民主政治    C．文化教育    D．军事外交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14．历史事实是指历史的真实情况，历史观点是对历史事实的看法和态度。下列表述中属于历史观点的是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D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A．阿拉伯人把阿拉伯数字传到欧     B．汉漠拉比在位时统一了两河流域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C．亚历山大曾经建立起一个横跨欧亚非三洲的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9525" cy="21590"/>
            <wp:effectExtent l="0" t="0" r="0" b="0"/>
            <wp:docPr id="12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大帝国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[来源:Zxxk.Com][来源:学科网ZXXK]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D．《马可•波罗行记》对后来新航路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8415" cy="13970"/>
            <wp:effectExtent l="0" t="0" r="0" b="0"/>
            <wp:docPr id="13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的开辟起到了强烈的刺激作用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15．下列关于俄国1861年改革和日本明治维新相同之处的表述，不正确的是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A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A．改革前都面临着沦为殖民地的危机      B．都是自上而下的改革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C．都对土地制度进行了改革              D．都促进了资本主义的发展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．第一次世界大战后，英国首相劳合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乔治宣称：“搜遍德国人的口袋，也要把钱找出来。”私下却说：“我们所起草的和约将为20年后的战争埋下伏笔。”＂得出这一结论的理由是该“和约”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D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A．确立了帝国主义在远东的统治秩序        B．平衡了帝国主义国家之间的实力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C．严重损害了中国的利益      D.没有消除帝国主义国家之间的矛盾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17．“尼赫鲁”、“纳赛尔”、“巴拿马收回运河主权”是某历史兴趣小组开展探究性学习搜集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8415" cy="22860"/>
            <wp:effectExtent l="0" t="0" r="0" b="0"/>
            <wp:docPr id="14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资料时用到的关键词，由此判断其研究的主题是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C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A．东欧社会主义国家的巨变      B．中东地区的民族独立运动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C．亚非拉国家的独立与振兴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7780" cy="24130"/>
            <wp:effectExtent l="0" t="0" r="0" b="0"/>
            <wp:docPr id="15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D．拉丁类洲的独立运动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18．揭示事物之间的内在联系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7780" cy="16510"/>
            <wp:effectExtent l="0" t="0" r="0" b="0"/>
            <wp:docPr id="16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是学习历史的重要方法之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A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3592830</wp:posOffset>
            </wp:positionH>
            <wp:positionV relativeFrom="paragraph">
              <wp:posOffset>16510</wp:posOffset>
            </wp:positionV>
            <wp:extent cx="1824355" cy="798830"/>
            <wp:effectExtent l="0" t="0" r="4445" b="1270"/>
            <wp:wrapSquare wrapText="bothSides"/>
            <wp:docPr id="17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>
                      <a:lum bright="23999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35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一。观察右图空白方框内应填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27940" cy="17780"/>
            <wp:effectExtent l="0" t="0" r="0" b="0"/>
            <wp:docPr id="18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全球化      B．多极化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7780" cy="15240"/>
            <wp:effectExtent l="0" t="0" r="0" b="0"/>
            <wp:docPr id="19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世贸组织    D．联合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8415" cy="13970"/>
            <wp:effectExtent l="0" t="0" r="0" b="0"/>
            <wp:docPr id="21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二、非选择题（请将正确答案按要求写在答题卡的对应位置上。本题3个小题，共44分）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19．（16分）阅读材料，回答问题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left="202" w:leftChars="96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材料一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欧洲文艺复兴初期四种伟大发明的传入，对现代世界的形成起着重要的作用。造纸术和印刷术替宗教改革开了先路，并使推广民众教育成为可能。火药的发明清除了封建创度，创立了国民军制。指南针的发明导致了发见美洲，因而使全世界而不再是欧洲成为历史舞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4560" w:firstLineChars="19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------美国卡特《中国印刷术的发明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9525" cy="15240"/>
            <wp:effectExtent l="0" t="0" r="0" b="0"/>
            <wp:docPr id="22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和它的西传）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left="202" w:leftChars="96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材料二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德美两国在第二次科技革命中站在了世界的前沿。全民教育为德国培了高素度的国民，大学给德国带来了创造和发明。19世纪的德国引领了第二次工业革命，德国经济出现了跨越式的发展，1910年德国的工业总量超越了所有欧洲国家。美国第一次把专利权写进了宪法，用国家根本大法来保护发明创造，也保护和激发了整个社会的创造热情，第二次工业革命中，美国以重大科枝发明为基础，迅速赶上并超过了欧洲各国，成为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8415" cy="20320"/>
            <wp:effectExtent l="0" t="0" r="0" b="0"/>
            <wp:docPr id="23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界第一大经济强国。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5160" w:firstLineChars="2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------电视纪录片《大国强起》解说词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left="202" w:leftChars="96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材料三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中国人民是具有伟大创造精神的民族。邓稼先、袁隆平、钱学森等许多科学家为中国科技的发展做出了重要贡献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[来源:Zxxk.Com]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（1）结合所学知识，从材料一中任选两项发明成果，概括其对世界文明产生的影响。（不得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840" w:firstLineChars="3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抄材料原文）（4分）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[来源:Z&amp;xx&amp;k.Com]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（2）根据材料二，分别概括出德国和美国科技发展的原因，并结合所学知识各举出一项发明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840" w:firstLineChars="3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成果。（8分）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（3）从材料三中任选一位科学家做简要介绍。（2分）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（4）综合上述材料，谈谈你的认识。（2分）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【答案】（1）造纸术和印刷术的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7780" cy="12700"/>
            <wp:effectExtent l="0" t="0" r="0" b="0"/>
            <wp:docPr id="25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发明推动了世界文化的交流和传播等；指南针的发明和传播，为欧洲航海家的航海活动创造了条件，导致了新航路的开辟，美洲的发现，世界开始连成一个整体等。火药和火药武器传入欧洲，推动了欧洲的社会变革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（2）注重发展科技教育，保护发明创造；1885年德国人卡尔•本茨发明了汽车，1903年美国莱特兄弟发明了飞机。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（3）袁隆平是著名的农业专家，他培育成功籼型杂交水稻，被誉为“杂交水稻之父”等等。钱学森是著名的火箭专家。他主持并参与了我国运载火箭等高尖端技术的研制工作。他被誉为“中国导弹之父”。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（4）科学技术是第一生产力。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[来源:Z*xx*k.Com]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20．（16分）赤峰市某中学九年级（1）班同学以＂忆沉沦、探复兴”为主题进行探究式学习，请你参与进来。请阅读材料，完成下列探究活动。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1850  1856 1860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7780" cy="12700"/>
            <wp:effectExtent l="0" t="0" r="0" b="0"/>
            <wp:docPr id="26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        1894   1900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27305</wp:posOffset>
                </wp:positionV>
                <wp:extent cx="3759835" cy="99060"/>
                <wp:effectExtent l="0" t="0" r="12065" b="53340"/>
                <wp:wrapNone/>
                <wp:docPr id="59" name="组合 5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59835" cy="99060"/>
                          <a:chOff x="11824" y="4112"/>
                          <a:chExt cx="9550" cy="1716"/>
                        </a:xfrm>
                      </wpg:grpSpPr>
                      <wps:wsp>
                        <wps:cNvPr id="41" name="直接连接符 41"/>
                        <wps:cNvSpPr/>
                        <wps:spPr>
                          <a:xfrm>
                            <a:off x="14116" y="4736"/>
                            <a:ext cx="0" cy="10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57" name="组合 57"/>
                        <wpg:cNvGrpSpPr/>
                        <wpg:grpSpPr>
                          <a:xfrm>
                            <a:off x="11824" y="4112"/>
                            <a:ext cx="9550" cy="1716"/>
                            <a:chOff x="11824" y="2864"/>
                            <a:chExt cx="5730" cy="156"/>
                          </a:xfrm>
                        </wpg:grpSpPr>
                        <wps:wsp>
                          <wps:cNvPr id="42" name="直接连接符 42"/>
                          <wps:cNvSpPr/>
                          <wps:spPr>
                            <a:xfrm>
                              <a:off x="11824" y="3020"/>
                              <a:ext cx="573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43" name="直接连接符 43"/>
                          <wps:cNvSpPr/>
                          <wps:spPr>
                            <a:xfrm>
                              <a:off x="12015" y="2864"/>
                              <a:ext cx="0" cy="1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4" name="直接连接符 44"/>
                          <wps:cNvSpPr/>
                          <wps:spPr>
                            <a:xfrm>
                              <a:off x="14689" y="2864"/>
                              <a:ext cx="0" cy="1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5" name="直接连接符 45"/>
                          <wps:cNvSpPr/>
                          <wps:spPr>
                            <a:xfrm>
                              <a:off x="12397" y="2864"/>
                              <a:ext cx="0" cy="1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6" name="直接连接符 46"/>
                          <wps:cNvSpPr/>
                          <wps:spPr>
                            <a:xfrm>
                              <a:off x="16599" y="2864"/>
                              <a:ext cx="0" cy="1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7" name="直接连接符 47"/>
                          <wps:cNvSpPr/>
                          <wps:spPr>
                            <a:xfrm>
                              <a:off x="12779" y="2864"/>
                              <a:ext cx="0" cy="1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8" name="直接连接符 48"/>
                          <wps:cNvSpPr/>
                          <wps:spPr>
                            <a:xfrm>
                              <a:off x="15071" y="2864"/>
                              <a:ext cx="0" cy="1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9" name="直接连接符 49"/>
                          <wps:cNvSpPr/>
                          <wps:spPr>
                            <a:xfrm>
                              <a:off x="13161" y="2864"/>
                              <a:ext cx="0" cy="1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0" name="直接连接符 50"/>
                          <wps:cNvSpPr/>
                          <wps:spPr>
                            <a:xfrm>
                              <a:off x="16217" y="2864"/>
                              <a:ext cx="0" cy="1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1" name="直接连接符 51"/>
                          <wps:cNvSpPr/>
                          <wps:spPr>
                            <a:xfrm>
                              <a:off x="13543" y="2864"/>
                              <a:ext cx="0" cy="1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2" name="直接连接符 52"/>
                          <wps:cNvSpPr/>
                          <wps:spPr>
                            <a:xfrm>
                              <a:off x="15453" y="2864"/>
                              <a:ext cx="0" cy="1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3" name="直接连接符 53"/>
                          <wps:cNvSpPr/>
                          <wps:spPr>
                            <a:xfrm>
                              <a:off x="13925" y="2864"/>
                              <a:ext cx="0" cy="1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4" name="直接连接符 54"/>
                          <wps:cNvSpPr/>
                          <wps:spPr>
                            <a:xfrm>
                              <a:off x="16981" y="2864"/>
                              <a:ext cx="0" cy="1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5" name="直接连接符 55"/>
                          <wps:cNvSpPr/>
                          <wps:spPr>
                            <a:xfrm>
                              <a:off x="14307" y="2864"/>
                              <a:ext cx="0" cy="1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6" name="直接连接符 56"/>
                          <wps:cNvSpPr/>
                          <wps:spPr>
                            <a:xfrm>
                              <a:off x="15835" y="2864"/>
                              <a:ext cx="0" cy="1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58" name="直接连接符 58"/>
                        <wps:cNvSpPr/>
                        <wps:spPr>
                          <a:xfrm>
                            <a:off x="19082" y="4736"/>
                            <a:ext cx="0" cy="10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27.9pt;margin-top:2.15pt;height:7.8pt;width:296.05pt;z-index:251659264;mso-width-relative:page;mso-height-relative:page;" coordorigin="11824,4112" coordsize="9550,1716" o:gfxdata="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">
                <o:lock v:ext="edit" aspectratio="f"/>
                <v:line id="_x0000_s1026" o:spid="_x0000_s1026" o:spt="20" style="position:absolute;left:14116;top:4736;height:1092;width:0;" filled="f" stroked="t" coordsize="21600,21600" o:gfxdata="UEsDBAoAAAAAAIdO4kAAAAAAAAAAAAAAAAAEAAAAZHJzL1BLAwQUAAAACACHTuJAW8NaLr0AAADb&#10;AAAADwAAAGRycy9kb3ducmV2LnhtbEWPzYvCMBTE74L/Q3gLe5E1qS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1ou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group id="_x0000_s1026" o:spid="_x0000_s1026" o:spt="203" style="position:absolute;left:11824;top:4112;height:1716;width:9550;" coordorigin="11824,2864" coordsize="5730,156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11824;top:3020;height:0;width:5730;" filled="f" stroked="t" coordsize="21600,21600" o:gfxdata="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WE6Fq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12015;top:2864;height:156;width:0;" filled="f" stroked="t" coordsize="21600,21600" o:gfxdata="UEsDBAoAAAAAAIdO4kAAAAAAAAAAAAAAAAAEAAAAZHJzL1BLAwQUAAAACACHTuJAxF1hwr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F1hw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4689;top:2864;height:156;width:0;" filled="f" stroked="t" coordsize="21600,21600" o:gfxdata="UEsDBAoAAAAAAIdO4kAAAAAAAAAAAAAAAAAEAAAAZHJzL1BLAwQUAAAACACHTuJAS7T5tr4AAADb&#10;AAAADwAAAGRycy9kb3ducmV2LnhtbEWPQWvCQBSE74L/YXlCL2J2jaG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7T5t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2397;top:2864;height:156;width:0;" filled="f" stroked="t" coordsize="21600,21600" o:gfxdata="UEsDBAoAAAAAAIdO4kAAAAAAAAAAAAAAAAAEAAAAZHJzL1BLAwQUAAAACACHTuJAJPhcLb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qe5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T4XC2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6599;top:2864;height:156;width:0;" filled="f" stroked="t" coordsize="21600,21600" o:gfxdata="UEsDBAoAAAAAAIdO4kAAAAAAAAAAAAAAAAAEAAAAZHJzL1BLAwQUAAAACACHTuJA1CrCW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8QT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qwlq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2779;top:2864;height:156;width:0;" filled="f" stroked="t" coordsize="21600,21600" o:gfxdata="UEsDBAoAAAAAAIdO4kAAAAAAAAAAAAAAAAAEAAAAZHJzL1BLAwQUAAAACACHTuJAu2Znwb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mZ8G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5071;top:2864;height:156;width:0;" filled="f" stroked="t" coordsize="21600,21600" o:gfxdata="UEsDBAoAAAAAAIdO4kAAAAAAAAAAAAAAAAAEAAAAZHJzL1BLAwQUAAAACACHTuJAyvnzs7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+fOz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3161;top:2864;height:156;width:0;" filled="f" stroked="t" coordsize="21600,21600" o:gfxdata="UEsDBAoAAAAAAIdO4kAAAAAAAAAAAAAAAAAEAAAAZHJzL1BLAwQUAAAACACHTuJApbVWKL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1Vii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6217;top:2864;height:156;width:0;" filled="f" stroked="t" coordsize="21600,21600" o:gfxdata="UEsDBAoAAAAAAIdO4kAAAAAAAAAAAAAAAAAEAAAAZHJzL1BLAwQUAAAACACHTuJAsVZpaL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Vmlo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3543;top:2864;height:156;width:0;" filled="f" stroked="t" coordsize="21600,21600" o:gfxdata="UEsDBAoAAAAAAIdO4kAAAAAAAAAAAAAAAAAEAAAAZHJzL1BLAwQUAAAACACHTuJA3hrM870AAADb&#10;AAAADwAAAGRycy9kb3ducmV2LnhtbEWPzYvCMBTE74L/Q3gLe5E1qY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szz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5453;top:2864;height:156;width:0;" filled="f" stroked="t" coordsize="21600,21600" o:gfxdata="UEsDBAoAAAAAAIdO4kAAAAAAAAAAAAAAAAAEAAAAZHJzL1BLAwQUAAAACACHTuJALshShL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yFK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3925;top:2864;height:156;width:0;" filled="f" stroked="t" coordsize="21600,21600" o:gfxdata="UEsDBAoAAAAAAIdO4kAAAAAAAAAAAAAAAAAEAAAAZHJzL1BLAwQUAAAACACHTuJAQYT3H7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T3H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6981;top:2864;height:156;width:0;" filled="f" stroked="t" coordsize="21600,21600" o:gfxdata="UEsDBAoAAAAAAIdO4kAAAAAAAAAAAAAAAAAEAAAAZHJzL1BLAwQUAAAACACHTuJAzm1va7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rm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tb2u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4307;top:2864;height:156;width:0;" filled="f" stroked="t" coordsize="21600,21600" o:gfxdata="UEsDBAoAAAAAAIdO4kAAAAAAAAAAAAAAAAAEAAAAZHJzL1BLAwQUAAAACACHTuJAoSHK8L4AAADb&#10;AAAADwAAAGRycy9kb3ducmV2LnhtbEWPQWvCQBSE74L/YXlCL2J2jaS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SHK8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5835;top:2864;height:156;width:0;" filled="f" stroked="t" coordsize="21600,21600" o:gfxdata="UEsDBAoAAAAAAIdO4kAAAAAAAAAAAAAAAAAEAAAAZHJzL1BLAwQUAAAACACHTuJAUfNUh7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e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zVIe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line id="_x0000_s1026" o:spid="_x0000_s1026" o:spt="20" style="position:absolute;left:19082;top:4736;height:1092;width:0;" filled="f" stroked="t" coordsize="21600,21600" o:gfxdata="UEsDBAoAAAAAAIdO4kAAAAAAAAAAAAAAAAAEAAAAZHJzL1BLAwQUAAAACACHTuJATyBlbr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IGVu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3274695</wp:posOffset>
            </wp:positionH>
            <wp:positionV relativeFrom="paragraph">
              <wp:posOffset>224790</wp:posOffset>
            </wp:positionV>
            <wp:extent cx="886460" cy="990600"/>
            <wp:effectExtent l="0" t="0" r="8890" b="0"/>
            <wp:wrapSquare wrapText="bothSides"/>
            <wp:docPr id="27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646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727710</wp:posOffset>
            </wp:positionH>
            <wp:positionV relativeFrom="paragraph">
              <wp:posOffset>224790</wp:posOffset>
            </wp:positionV>
            <wp:extent cx="1334135" cy="967740"/>
            <wp:effectExtent l="0" t="0" r="18415" b="3810"/>
            <wp:wrapSquare wrapText="bothSides"/>
            <wp:docPr id="28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A             B                                 C   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材料二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840" w:firstLineChars="3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840" w:firstLineChars="3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840" w:firstLineChars="3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840" w:firstLineChars="3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040" w:firstLineChars="8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江南制造总局                     孙中山在总统门前的接受卫兵的致敬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520" w:firstLineChars="10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图一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8415" cy="13970"/>
            <wp:effectExtent l="0" t="0" r="0" b="0"/>
            <wp:docPr id="29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                             图二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材料三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近代以来，中国的仁人志士为挽救民族危机经过了走西方的路、走俄国的路，到走自已的路的探索。中国共产党终于找到了一条使中国走上独立的正确道路，取得了新民主主义革命的胜利。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4920" w:firstLineChars="20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——————《中国近代史资料汇编》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材料四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在中国共产党第十二次全国代表大会上，邓小平明确指出，我们的现代化建设，必须从中国的实际出发。把马克思主义的普遍真理同我们的具体实践结合起来，走自己的道路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4200" w:firstLineChars="17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——————摘自人教版《中国历史》八年级下册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（1）根据所学知识并结合材料一中的A、C、D三次战争，说明近代中国是怎样一步步沦为半殖民地半封建社会的。（6分）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（2）材料二中的图片反映了近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7780" cy="24130"/>
            <wp:effectExtent l="0" t="0" r="0" b="0"/>
            <wp:docPr id="30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代以来，中国的进步人士为了探索救亡图存的道路而发起的两次运动，这两次运动是什么？（4分）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（3）结合所学知识回答，材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7780" cy="20320"/>
            <wp:effectExtent l="0" t="0" r="0" b="0"/>
            <wp:docPr id="31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料三中“使中国走上独立的正确道路”指的是什么道路？（2分）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（4）根据所学知识回答，材料四中的”走自已的道路”指的是什么道路？（2分）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（5）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7780" cy="12700"/>
            <wp:effectExtent l="0" t="0" r="0" b="0"/>
            <wp:docPr id="32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结合上述材料和问题，说一说为实现中华民族的伟大复兴我们应该怎样做。（2分）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【答案】（1）过程：鸦片战争（或A处战争）后，签订了中英《南京条约》，使中国开始沦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7780" cy="12700"/>
            <wp:effectExtent l="0" t="0" r="0" b="0"/>
            <wp:docPr id="33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半殖民地半封建社会。甲午中日战争（或C处战争）后，签订了《马关条约》，大大加深了中国半殖民地化程度。八国联军侵华战争（或D处战争）后，签订了《辛丑条约》，使中国完全沦为半殖民地半封建社会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（2）洋务运动；辛亥革命。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（3）农村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7780" cy="20320"/>
            <wp:effectExtent l="0" t="0" r="0" b="0"/>
            <wp:docPr id="34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包围城市，武装夺取政权的革命道路。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（4）中国特色社会主义道路。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（5）坚决拥护中国共产党的领导，时刻以振兴中华为己任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7780" cy="22860"/>
            <wp:effectExtent l="0" t="0" r="0" b="0"/>
            <wp:docPr id="35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，努力学好科学文化知识，为建设富强民主文明和谐的现代化国家而努力。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[来源:Zxxk.Com]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21. （12分）阅读材料，按要求完成下列任务。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材料一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1947年2月，英国请求美国接管在东地中海抵抗共产主义的义务，接管大英帝国的霸权，称雄世界的红地毯铺到美国人的脚下。3月，美国总统杜鲁门推出杜鲁门主义，宣告美苏战时联盟正式破裂，反苏反共的“冷战”被公开确定为美国的国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5280" w:firstLineChars="2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——————《世界现代史资料汇编》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材料二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7780" cy="22860"/>
            <wp:effectExtent l="0" t="0" r="0" b="0"/>
            <wp:docPr id="24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20世纪50年代世界形成了社会主义阵营和资本主义阵营，两大阵营展开了激烈的较量。在亚洲，中华人民共和国、朝鲜、越南先后加入社会主义阵营。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5640" w:firstLineChars="23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——————《世界历史教参》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材料三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近代中国历史上，外交与耻辱可以说是一对孪生兄弟，清朝的西太后、北洋军阀的袁世凯、国民党的蒋介石，哪一个不是跪在地上办外交的？新中国的外交充满艰辛，也闪耀着智慧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8415" cy="19050"/>
            <wp:effectExtent l="0" t="0" r="0" b="0"/>
            <wp:docPr id="36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，赢得了世界各国的尊重。改革开放以来，中国积极参与国际事务，推动各种国际交流与合作，在国际社会中发挥着越来越重要的作用。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6120" w:firstLineChars="25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——————《大国外交》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（1）根据材料一并结合所学知识，概括美国把“冷战”确立为国策的原因。（答出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8415" cy="24130"/>
            <wp:effectExtent l="0" t="0" r="0" b="0"/>
            <wp:docPr id="37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两点即可）（4分）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（2）根据材料二并结合所学知识，举出“两大阵营进行激烈较量”的表现。（2分）（举出一例表现即可）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（3）根据材料三并结合所学知识，说说近代中国“跪着办外交”的原因，并说出新中国“闪耀着智慧”的外交政策的一个例子。（4分）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（4）综上所述，谈谈影响一个国家外交政策的主要因素。（2分）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[来源:学§科§网]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【答案】（1）美国争夺世界霸权的需要；美苏意识形态和政治制度的差异；美苏战时同盟关系的破裂。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（2）朝鲜战争、古巴导弹危机等。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（3）旧中国国力衰弱；和平共处五项原则和“求同存异”等。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（4）国家的综合国力，政府所代表的阶级利益等。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F43A1"/>
    <w:multiLevelType w:val="multilevel"/>
    <w:tmpl w:val="274F43A1"/>
    <w:lvl w:ilvl="0" w:tentative="0">
      <w:start w:val="1840"/>
      <w:numFmt w:val="decimal"/>
      <w:lvlText w:val="%1"/>
      <w:lvlJc w:val="left"/>
      <w:pPr>
        <w:tabs>
          <w:tab w:val="left" w:pos="1350"/>
        </w:tabs>
        <w:ind w:left="1350" w:hanging="7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4C0B65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2018-08-13T02:05:45Z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