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lang w:val="zh-TW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12471400</wp:posOffset>
            </wp:positionV>
            <wp:extent cx="495300" cy="482600"/>
            <wp:effectExtent l="0" t="0" r="0" b="1270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lang w:val="en-US" w:eastAsia="zh-CN"/>
        </w:rPr>
        <w:t>2018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lang w:val="zh-TW"/>
        </w:rPr>
        <w:t>年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lang w:val="zh-TW" w:eastAsia="zh-CN"/>
        </w:rPr>
        <w:t>黑龙江省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lang w:val="zh-TW"/>
        </w:rPr>
        <w:t>齐齐哈尔市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lang w:val="zh-TW" w:eastAsia="zh-CN"/>
        </w:rPr>
        <w:t>中考政治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lang w:val="zh-TW"/>
        </w:rPr>
        <w:t>试卷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lang w:val="zh-TW"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lang w:val="zh-TW"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一、单项选择题（下列各题的四个选项中，只有一项是最符合题意的。每小题2分，共50分）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1.在最新发布的2017年十大民生热词榜上，排在第一名的是校园安全。随着各类虐童事件的出现，校园安全问题在今年广受社会关注。维护校园安全是对未成年人的（）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A.家庭保护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drawing>
          <wp:inline distT="0" distB="0" distL="114300" distR="114300">
            <wp:extent cx="17780" cy="21590"/>
            <wp:effectExtent l="0" t="0" r="0" b="0"/>
            <wp:docPr id="10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B.学校保护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C.社会保护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D.司法保护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2.下列关于法律的显著特征说法错误的是（）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A.法律由国家制定或认可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 xml:space="preserve">          B.法律靠国家强制力保证实施，具有强制性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C.法律对全体社会成员具有普遍约束力D.法律面前人人平等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3.诚实守信是公民应有的良好品德。不诚何以有信，无信则不能立身。这说明“诚”与“信”的关系是（）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A.诚实的人一定会得到他人的信任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B.诚实的人在任何情况之下都不能说谎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C.诚实是获得信任的前提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 xml:space="preserve">        D.信任是诚实的基础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4. 党的十九大报告中提出，现阶段我国社会的主要矛盾己经转化为（）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A.人民日益增长的物质文化需要同落后的社会生产之间的矛盾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B.人民曰益增长的美好生活需要和平衡的充分的发展之间的矛盾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C.人民日益增长的美好生活褡要和不平衡不充分的发展之间的矛盾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D.民族矛盾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5.我国社会主要矛盾的变化，没有改变我们对我国基本国情的判断。我国的基本国情仍然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A.正处于并将长期处于社会主义初级阶段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B.社会主义的具体制度还不完善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C.世界上人口最多的国家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D.发展不平衡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6.美丽中国渐行渐近，天蓝水淸土净的好环境不再是空中楼阁。“绿水青山就是金山银山”的前提就是保护好绿水青山。以下说法符合题意的是（）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A.坚持对外开放的基本国策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B.实施可持续发展战略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C.坚持党的基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drawing>
          <wp:inline distT="0" distB="0" distL="114300" distR="114300">
            <wp:extent cx="17780" cy="19050"/>
            <wp:effectExtent l="0" t="0" r="0" b="0"/>
            <wp:docPr id="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本路线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 xml:space="preserve">        D.坚持四项基本原则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7.小刚学习成绩落后，有的同学叫他“学渣”，小刚的心里很难过。以下观点正确的是（）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A.这样能激励小刚更努力地学习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 xml:space="preserve">    B.在玩笑中能增进同学感情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C.这种行为侵犯了小刚的人格尊严权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D.这种行为侵犯了小刚的姓名权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8. 友情是人生永恒的话题，下列表达友情的诗句是（）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A.海内存知己，天涯若比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drawing>
          <wp:inline distT="0" distB="0" distL="114300" distR="114300">
            <wp:extent cx="17780" cy="21590"/>
            <wp:effectExtent l="0" t="0" r="0" b="0"/>
            <wp:docPr id="9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邻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B.宝剑锋从磨砺出，梅花香自苦寒来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C.欲穷千里目，更上一层楼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D.大漠孤烟直，长河落日圆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9.校园贷、共亨单车、网络订餐等成为2017年消费维权热点。消费者维权依据的一部重要的法律名称是()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A.《中华人民共和国消费者权益保护法》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B.《中华人民共和国消费者权利保护法》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C.《中华人民共和国消费者权益保障法》    D.《中华人民共和国消费者权利保障法》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10.2017年中国己成为《专利合作条约》框架下国际专利申请的第二大来源国，中国是唯一申请量年增长率达到两位数的国家。申请专利是维护公民的（）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A.人身权利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B.政治权利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C.受教育权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D.知识产权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11.下列不属于正确行使生命健康权的行为是（）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A.和同学们列队做广播操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 xml:space="preserve">       B.骑自行车抄近道逆行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C.参加学校组织的安全疏散演习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D.发现生病及时到医院就诊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12.党的十九大报告提出，到木世纪中叶，全体人民共同富裕基本实现。下列对共同富裕的理解错误的是（）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A.共同富裕是中国特色社会主义的根本原则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B.实现共同富裕是一个过程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C.共同富裕在不同的发展阶段有不同的内容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D.共同富裕就是同步富裕和同时富裕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13.习主席在2018年新年贺词中提到：“香港回归祖国20周年时，我去了香港，亲眼所见, 有祖国做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drawing>
          <wp:inline distT="0" distB="0" distL="114300" distR="114300">
            <wp:extent cx="17780" cy="1905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坚强后盾，香港保持了长期繁荣稳定，明天必将更加美好'这充分说明了（）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A.“一国两制”方针只适合香港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B.“一国两制”就是“一个国家，两种制度”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C.“一国两制”、高度自治的方针，保持了香港的繁荣、稳定和发展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D.“一国两制”是实现祖国完全统一的政治基础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14.2018年4月27日第十三届全国人民代表大会常务委员会第二次会议通过《中华人民共和国英雄烈士保护法》。这是全国人民代表大会在行使（）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A.立法权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B.监督权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C.任免权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D.重大事项决定权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15.人民日报报道2017年全国义务教育发展基本均衡县名单中，齐齐哈尔市有龙沙区、 铁锋区、昂昂溪区、碾子山区、梅里斯达斡尔族区、克东县等六个县区榜上有名。国家促进义务教育的均衡发展是维护公民的（）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A.受教育权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B.自主选择权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C.建议权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D.监督权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16.在平昌冬奥会上，短道速滑运动员武大靖为我国夺得首金并创造了男子500米新的世界纪录和奥运会纪录，极大地振奋了民族精神，为国家和人民贏得了荣誉。民族精神的核心是（）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A.勤俭自强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B.改革创新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C.爱国主义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D.团结统一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17.以经济建设为中心是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，是我们党、我们国家兴旺发达和长治久安的根本要求。（）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A.兴国之要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B.政治基石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C.立国之本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D.根本保证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18. 师生交往是学校生活的重要内容，建立新型师生关系的基础是（）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A.人格平等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B.民主平等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C.相互尊重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D.教学相长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19.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许多人热衷于使用信用卡的分期付款和提前透支等功能，不顾实际盲目消费，导致背负了沉重的债务。对于这种现象认识正确的是（）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A.要倡导提前消费、超前享受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B.要注重精神消费，反对物质消费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C.要提倡适度消费、节检消费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D.要学会理性消费，禁止刷信用卡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20.小红的父母开了个小饭馆，两人既是老板又是服务员。他们诚信经营，生意红火。这个小饭馆的经济成分是（）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A.国有经济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B.集体经济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C.外资经济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D.个体经济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21.河北塞罕坝林场几代人经过50多年的艰苦奋斗，将荒漠变成绿水青山。在新的历史时期，艰苦奋斗精神集中表现为（）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A.奉献精神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B.开拓进取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C.创业精神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D.传统美德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22.下列关于终身学习理解错误的是（）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A.当今社会，终身学习己经成为一种生活方式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  <w:lang w:val="zh-TW"/>
        </w:rPr>
        <w:t>[来源:学_科_网Z_X_X_K]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B.终身学习能使我们克服工作中的困难，解决工作中的一切问题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C.终身学习是个人可持续发展的要求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D.终身学习是社会发展的必然要求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23.下列体现中华民族传统美德的是（）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A.黔驴技穷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B.袖手旁观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C.优柔寡断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D.自强不息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24.能够自觉地尊重和维护隐私及隐私权，是现代文明的标志，是社会进步的体现。下列行为体现尊重和维护公民隐私及隐私权的是（）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A.学校在宣传栏里张贴优秀学生的照片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 xml:space="preserve">    B.私下里偷看同学的日记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C.医生在诊室为病人检査身体时设置屏风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D.擅自进入他人房间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25.下列关于我国法律和社会主义道德的关系，说法正确的是（）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A.凡是社会主义道德所通贵的行为，都可以实施国家强制力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B.凡是社会主义道德所谴贵的行为，都是我国法律所禁止的行为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C.凡是我国法律所禁止的行为，都是社会主义道德所谴贵的行为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D.道德没有任何约束力，必须靠法律来保护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二、简要说明题（共30分)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26.【维护民族团结】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2017年5月1日是内蒙古自治区成立70周年纪念日。70年来该地区各项事业都取得了令人矂目的成就：2016年，生产总值比成立之初增长了 642倍；铁路运营总里程已 增加到1.35方公里，居全国首位……（7分〉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(1)请写出内蒙古自治区的特产或风俗习惯。（1分）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(2)内蒙古自治区取得这些成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drawing>
          <wp:inline distT="0" distB="0" distL="114300" distR="114300">
            <wp:extent cx="17780" cy="22860"/>
            <wp:effectExtent l="0" t="0" r="0" b="0"/>
            <wp:docPr id="7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就的主要原因有哪些？（3分）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(3)青少年如何维护民族团结？（3分)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27.【保护文化遗产】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从1987年中国长城、北京故宮等被列入世界遗产名录算起，中国的“申遗”之路已经走过30年。30年里，中国的世界遗产从无到有、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drawing>
          <wp:inline distT="0" distB="0" distL="114300" distR="114300">
            <wp:extent cx="17780" cy="2413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由少变多，遗产类型不断丰富，保护经验不断积累。30年后的今天，中国已拥有世界遗产52项，总数位居世界第二位。（7分〉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(1)你还能列举出哪些我国的世界遗产？（2分）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(2)我国积极开展“申遗”工作有什么重要意义？（2分)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(3)假如你到长城、故宫旅游时，应该注意些什么？（3分）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28.【建设教育强国】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2017年9月21日，教育部、财政部、国家发展改革委公布世界一流大学和一流学科 (简称“双一流”）建设学校及建设学科名单。加快一流大学和一流学科建设，实现教育的 内涵式发展，是我们面临的时代使命。（8分）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(1)我国加快一流大学和一流学科建设有何重要意义？（3分）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(2)为实现教育强国目标，国家还采取了哪些具体措施？（2分)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5080</wp:posOffset>
            </wp:positionV>
            <wp:extent cx="1390650" cy="1809750"/>
            <wp:effectExtent l="0" t="0" r="0" b="0"/>
            <wp:wrapSquare wrapText="bothSides"/>
            <wp:docPr id="8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(3)珍惜受教育的权利，履行受教育的义务，青少年应该怎么做？（3分)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29.【弘扬宪法精神】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2018年3月11日，十三届全国人大一次会议通过了宪法修正案。17日上午，当选 中华人民共和国主席、中华人民共和国中央军事委员会主席的习近平总书记，抚按宪法，紧握右拳，庄严宣誓。这是宪法宣誓制度实行以来，首次在全国人民代表大会上举行宪法宣誓仪式，这不仅是一个庄严的仪式，也是彰显宪法权威的重要方式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(1)为什么要彰显宪法的权威？（3分）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(2)你可以通过哪些途径了解宪法的修订内容？（2分)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(3)生活在法治国家里，公民应该怎么做? (3分）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drawing>
          <wp:inline distT="0" distB="0" distL="114300" distR="114300">
            <wp:extent cx="17780" cy="21590"/>
            <wp:effectExtent l="0" t="0" r="0" b="0"/>
            <wp:docPr id="11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三、探究与实践题（共10分）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30.【传承孝亲美德】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牵起妈妈的手，牵起的也是孝亲敬老的美德。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drawing>
          <wp:inline distT="0" distB="0" distL="114300" distR="114300">
            <wp:extent cx="17780" cy="20320"/>
            <wp:effectExtent l="0" t="0" r="0" b="0"/>
            <wp:docPr id="13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小时候牵妈妈的手，只因这双手是遮风 挡雨的坚定倚靠：长大后牵妈妈的手，则是为了表达寸草春晖的无尽感激。愿我们共同努 力，让“你陪我长大、我陪你变老”的美德传承不止，千家万户定会更加和美幸福。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为了对学生进行孝亲敬长传统美德教育，学校开展了一次主题活动，请你参与：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(1)请你谈谈确立“传承孝亲敬长美德”活动主题的目的是什么？（3分）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(2)请你围绕这个主题设计几种活动形式。（2分）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(3)请你在活动课上介绍一下，从父母身上学到了哪些优秀品质？（2分)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(4)请你向同学们提出建议：如何传承中华孝文化？（3分)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四、分析说明题（共10分）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31.【创新引领辉煌】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材料一：2018年，我们迎来了改革开放40周年，这是一个重要的时间节点。将改革开放进行到底，凝聚起社会共识、激励着奋斗精神，成为新时代的主旋律、最强音。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材料二：在党的十九大报告中，习近平总书记提出了实现“两个一百年”奋斗目标的发展要求。回望2017，从天舟“快递”上太空到国产航母入海洋，从可燃冰试采成功到复兴号高铁首发……一连串重大科技成果不断刷新中国高度，创新成果频頻惊艳世界，助力百年目标的实现，让“厉害了，我的国”的呼声更有底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(1)结合材料一，请你谈谈改革开放的重要地位。（2分）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(2)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请列举改革开放以来，我国在以下几个方面的创新经验。（3分）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理论创新：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zh-TW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制度创新：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zh-TW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文化创新：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zh-TW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(3)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党的十九大报告中提出的“两个一百年”的奋斗目标分别是什么？（2分)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(4)为了实现“两个一百年”的奋斗目标，我国应该如何提高科技创新能力？（3分)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lang w:val="zh-TW"/>
        </w:rPr>
        <w:t>二〇一八年齐齐哈尔市初中学业考试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lang w:val="zh-TW"/>
        </w:rPr>
        <w:t>思想品德试题参考答案及评分说明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一、单项选择题（下列各题的四个选顼中，有一项是最符合题意的。每小题2分，共50分）</w:t>
      </w:r>
    </w:p>
    <w:tbl>
      <w:tblPr>
        <w:tblStyle w:val="13"/>
        <w:tblpPr w:leftFromText="180" w:rightFromText="180" w:tblpY="785"/>
        <w:tblW w:w="5346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3"/>
        <w:gridCol w:w="529"/>
        <w:gridCol w:w="536"/>
        <w:gridCol w:w="529"/>
        <w:gridCol w:w="536"/>
        <w:gridCol w:w="529"/>
        <w:gridCol w:w="529"/>
        <w:gridCol w:w="543"/>
        <w:gridCol w:w="529"/>
        <w:gridCol w:w="54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TW" w:eastAsia="zh-TW"/>
              </w:rPr>
              <w:t>1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TW" w:eastAsia="zh-TW"/>
              </w:rPr>
              <w:t>2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TW" w:eastAsia="zh-TW"/>
              </w:rPr>
              <w:t>3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TW" w:eastAsia="zh-TW"/>
              </w:rPr>
              <w:t>4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TW" w:eastAsia="zh-TW"/>
              </w:rPr>
              <w:t>5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B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D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C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C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A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B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C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A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A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TW" w:eastAsia="zh-TW"/>
              </w:rPr>
              <w:t>11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TW" w:eastAsia="zh-TW"/>
              </w:rPr>
              <w:t>12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TW" w:eastAsia="zh-TW"/>
              </w:rPr>
              <w:t>13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TW" w:eastAsia="zh-TW"/>
              </w:rPr>
              <w:t>14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TW" w:eastAsia="zh-TW"/>
              </w:rPr>
              <w:t>15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0"/>
                <w:sz w:val="24"/>
                <w:szCs w:val="24"/>
                <w:lang w:eastAsia="en-US"/>
              </w:rPr>
              <w:t>[来源:学科网]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drawing>
                <wp:inline distT="0" distB="0" distL="114300" distR="114300">
                  <wp:extent cx="17780" cy="20320"/>
                  <wp:effectExtent l="0" t="0" r="0" b="0"/>
                  <wp:docPr id="12" name="图片 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B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D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C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A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A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C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A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B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C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TW" w:eastAsia="zh-TW"/>
              </w:rPr>
              <w:t>21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TW" w:eastAsia="zh-TW"/>
              </w:rPr>
              <w:t>22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TW" w:eastAsia="zh-TW"/>
              </w:rPr>
              <w:t>23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TW" w:eastAsia="zh-TW"/>
              </w:rPr>
              <w:t>24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TW" w:eastAsia="zh-TW"/>
              </w:rPr>
              <w:t>25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C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B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D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C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en-US"/>
              </w:rPr>
              <w:t>C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FFFF"/>
                <w:kern w:val="0"/>
                <w:sz w:val="24"/>
                <w:szCs w:val="24"/>
              </w:rPr>
              <w:t>[来源:Z#xx#k.Com]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二、简要说明题（共30分）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(注：主观性试题的评卷，请评卷老师不得人为设定答题角度限制，不苛求考生答案与参考答案完全一致，只要符合试题要求，言之有理即可给分）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26. (7分）（1)牛肉干、马奶酒、奶酪、献哈达、赛马、摔跤等。（1分，其它符合题意答 案亦可）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(2)实行民族区域自治制度；形成了各民族平等、团结、互助、和谐的新型民族关系：民族平等、团结和共同繁荣作为处理民族关系的原则；党的正确领导；国家加大对内蒙古地区的资金投入；各项民族优惠政策：内蒙古人民的艰苦奋斗等》(3分，1点1分，其它 符合题意答案亦可）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(3)履行维护民族团结的义务；尊重各民族的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drawing>
          <wp:inline distT="0" distB="0" distL="114300" distR="114300">
            <wp:extent cx="17780" cy="12700"/>
            <wp:effectExtent l="0" t="0" r="0" b="0"/>
            <wp:docPr id="14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宗教信仰；尊重各民族的风俗习惯；尊重各民族的语言文字；相互学习各民族的歌舞艺术；同过民族节日；宣传各项民族政策；同破坏民族团结的行为做斗争等。（3分，1点1分，其它符合题意答案亦可〉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27. (7分）（1)兵马诵、泰山、峨眉山、敦煌莫高窟、颐和园、京剧、昆曲等。（2分，1 点1分，其它符合题意答案亦可）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(2)有利于激励民众保护文化遗产的积极性；坚定文化自信；宣传我们的民族文化，让世界了解中国源远流长、博大精深的中华文化；繁荣旅游产业；提髙我国的文化影响力；增强民族文化认同感；有利于建设中国特色社会主义文化强国；有利于精神文明建设；有利于发展中国特色社会主义文化等。（2分，1点1分，其它符合题意答案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(3)保护自身安全；遵守景区秩序，不插队、不喧哗打闹；遵守景区的拍照摄像规定；爱护景区的公告设施和文物，如：不乱刻乱画、不随地吐痰等：宣传文明旅游知识：敢于纠正其他游客的不文明行为；遇到破坏文化遗产的行为及时举报等。（3分，1点1分，其 它符合题意答案亦可）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28. (8分）（1)有利于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drawing>
          <wp:inline distT="0" distB="0" distL="114300" distR="114300">
            <wp:extent cx="17780" cy="19050"/>
            <wp:effectExtent l="0" t="0" r="0" b="0"/>
            <wp:docPr id="15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实施科教兴国战略、人才强国战略；有利于促进我国教育事业发展；有利于化人口大国为人才强国，化人口压力为人才优势；有利于从根本上提高中华民族的整体素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drawing>
          <wp:inline distT="0" distB="0" distL="114300" distR="114300">
            <wp:extent cx="17780" cy="15240"/>
            <wp:effectExtent l="0" t="0" r="0" b="0"/>
            <wp:docPr id="16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质：有利于增强我国的综合国力；有利于在激烈的国际竞争中取得战略主动地位；有利于提髙我国的教育影响力：有利于塑造良好的国际形象：有利于提升教育创新能力；有利于建设教育强国：有利于全面建成小康社会、实现中华民族伟大复兴等。（3分，1点 1分，其它符合题意答案亦可）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(2)两免一补；营养改善计划；给予贫困生享受国家生活补助：异地高考政策出台：中高考改革；教育投入占GDP的4%;助学贷款等。（2分，1点1分，其它符合题意答案亦可）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(3)树立远大理想，珍惜在校学习的机会；认真履行按时入学的义务；认真履行接受规定年限义务教育的义务，不得中途綴学；认真履行遵守法律和学校纪律，尊敬师长，努力完成规定的学习任务的义务；积极开展自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drawing>
          <wp:inline distT="0" distB="0" distL="114300" distR="114300">
            <wp:extent cx="17780" cy="21590"/>
            <wp:effectExtent l="0" t="0" r="0" b="0"/>
            <wp:docPr id="17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主学习、合作学习、探宄学习，养成良好的学习习惯，提高学习能力等。（3分，1点1分，其它符合题意答案亦可）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29. (8分）（1)宪法是国家的根本大法；宪法是治国安邦的总章程；宪法是实行依法治国的根本依据；宪法在国家政治生活中具有极其重要的作用；宪法是一切组织和个人的根本活动准则：宪法是其他法律的立法基础和立法依据，是母法；普通法律是根据宪法制定的，是宪法的具体化；宪法在国家法律体系中具有最高的法律地位；宪法具有最高的法律权威； 宪法规定国家生活中的根本问题；宪法所规定的内容是国家生活中带有全局性、根本性的问题，是国家立法活动的基础；宪法具有最高的法律效力；宪法制定和修改的程序更严格。 (3分，1点1分，运用所学知识回答)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(2)到图书馆査阅资料；网络査询：购买宪法书籍：向老师或他人请教；通过新闻媒体等。（2分，1点1分，其它符合题意答案亦可）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(3)自觉弘扬社会主义法治精神；树立社会主义法治理念；学法尊法守法用法；依法维护国家利益，依法规范自身行为，宣传法律知识；同违法行为做斗争等。（3分，1点1分， 其它符合题意答案亦可）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  <w:lang w:val="zh-TW"/>
        </w:rPr>
        <w:t>[来源:学*科*网]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三、探究与实践题（10分）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  <w:lang w:val="zh-TW"/>
        </w:rPr>
        <w:t>[来源:学科网]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30. (1)孝敬父母既是公民的道德义务也是法定义务；父母抚养我们长大，为家庭做出了巨大贡献；继承中华民族的传统美德；加强思想道德建设：提高公民的思想道德素质；形成良好的社会风气：传递社会正能量；践行社会主义核心价值观；加强社会主义精神文明建设：为全面建成小康社会提供精神动力等。（3分，1点1分，其它符合题意答案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(2)主题班会、演讲比赛、黑板报评比、辩论赛、手抄报评比、图片展览等。（2分，1 点1分，其它符合题意答案亦可）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(3)善良、节俭、友好、爱国、自立、坚强、勇敢等。（2分，1点1分，其它符合题意 答案亦可）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(4)做中华孝文化的继承者、弘扬者和建设者；践行孝文化，如：在思想上要爱父母，理解关心父母；行动上帮助父母；学习上努力上进，让父母高兴；向孝心少年等楷模学习；宣传孝道；勇于指正不孝的行为等。 (3分，1点1分，其它符合题意答案亦可）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四、分析说明题：（10分）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31. (1)改革开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drawing>
          <wp:inline distT="0" distB="0" distL="114300" distR="114300">
            <wp:extent cx="29210" cy="20320"/>
            <wp:effectExtent l="0" t="0" r="0" b="0"/>
            <wp:docPr id="18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放是强国之路；改革开放是我们党、我们国家发展进步的活力源泉；改革开放是决定当代中国命运的关键抉择；改革并放是发展中国特色社会主义，实现中华民族伟大复兴的必由之路。（2分，1点1分）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(2)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理论创新：中国特色社会主义理论体系；邓小平理论；科学发展观：中国特色社会主义市场经济；新时代中国特色社会主义思想等。（1分，要求用词规范） 制度创新：中国特色社会主义制度；“一国两制”；基本经济制度：分配制度等。（1 —分，要求用词规范）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文化创新：中国特色社会主义文化；建设中国特色社会主义文化强国等。（1分，要求用词规范）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(3)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到建党一百年时，全面建成小康社会；到新中国成立一百年时，全面建成社会主义现代化强国。（2分，1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drawing>
          <wp:inline distT="0" distB="0" distL="114300" distR="114300">
            <wp:extent cx="17780" cy="17780"/>
            <wp:effectExtent l="0" t="0" r="0" b="0"/>
            <wp:docPr id="19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点1分)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(4)实施科教兴国战略和人才强国战略；深化科技体制改革；提高教育创新能力；设立最髙国家科学技术奖，奖励优秀科技工作者；营造尊重劳动、知识、人才、创造的 社会氛围；维护公民的智力成果权；制定和完善相关的法律法规；加大科技资金投入；宣传等。（3分，1点1分，其它符合题意答案亦可）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7D900B7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2018-08-30T02:09:44Z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