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color w:val="auto"/>
          <w:sz w:val="28"/>
          <w:szCs w:val="28"/>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11404600</wp:posOffset>
            </wp:positionV>
            <wp:extent cx="381000" cy="368300"/>
            <wp:effectExtent l="0" t="0" r="0" b="12700"/>
            <wp:wrapNone/>
            <wp:docPr id="5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8"/>
                    <pic:cNvPicPr>
                      <a:picLocks noChangeAspect="1"/>
                    </pic:cNvPicPr>
                  </pic:nvPicPr>
                  <pic:blipFill>
                    <a:blip r:embed="rId6"/>
                    <a:stretch>
                      <a:fillRect/>
                    </a:stretch>
                  </pic:blipFill>
                  <pic:spPr>
                    <a:xfrm>
                      <a:off x="0" y="0"/>
                      <a:ext cx="381000" cy="368300"/>
                    </a:xfrm>
                    <a:prstGeom prst="rect">
                      <a:avLst/>
                    </a:prstGeom>
                    <a:noFill/>
                    <a:ln w="9525">
                      <a:noFill/>
                    </a:ln>
                  </pic:spPr>
                </pic:pic>
              </a:graphicData>
            </a:graphic>
          </wp:anchor>
        </w:drawing>
      </w:r>
      <w:r>
        <w:rPr>
          <w:rFonts w:hint="eastAsia" w:asciiTheme="minorEastAsia" w:hAnsiTheme="minorEastAsia" w:eastAsiaTheme="minorEastAsia" w:cstheme="minorEastAsia"/>
          <w:b/>
          <w:color w:val="auto"/>
          <w:sz w:val="28"/>
          <w:szCs w:val="28"/>
        </w:rPr>
        <w:t>2018年黑龙江省大庆市中考数学试卷</w:t>
      </w:r>
      <w:r>
        <w:rPr>
          <w:rFonts w:hint="eastAsia" w:asciiTheme="minorEastAsia" w:hAnsiTheme="minorEastAsia" w:eastAsiaTheme="minorEastAsia" w:cstheme="minorEastAsia"/>
          <w:b/>
          <w:color w:val="auto"/>
          <w:sz w:val="28"/>
          <w:szCs w:val="28"/>
          <w:lang w:eastAsia="zh-CN"/>
        </w:rPr>
        <w:t>（</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lang w:eastAsia="zh-CN"/>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一、选择题（本大题共10小题，每小题3分，共30分）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1．（3.00分）2cos60°=（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98" name="图片 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99" name="图片 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0" name="图片 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直接利用特殊角的</w:t>
      </w:r>
      <w:bookmarkStart w:id="0" w:name="_GoBack"/>
      <w:bookmarkEnd w:id="0"/>
      <w:r>
        <w:rPr>
          <w:rFonts w:hint="eastAsia" w:asciiTheme="minorEastAsia" w:hAnsiTheme="minorEastAsia" w:eastAsiaTheme="minorEastAsia" w:cstheme="minorEastAsia"/>
          <w:color w:val="auto"/>
          <w:sz w:val="24"/>
          <w:szCs w:val="24"/>
        </w:rPr>
        <w:t>三角函数值进而计算得出答案．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解：2cos60°=2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1"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2．（3.00分）一种花粉颗粒直径约为0.0000065米，数字0.0000065用科学记数法表示为（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A．0.65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绝对值小于1的正数也可以利用科学记数法表示，一般形式为a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，与较大数的科学记数法不同的是其所使用的是负指数幂，指数由原数左边起第一个不为零的数字前面的0的个数所决定．</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解：数字0.0000065用科学记数法表示为6.5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3．（3.00分）已知两个有理数a，b，如果ab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0且a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0，那么（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C．a、b同号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D．a、b异号，且正数的绝对值较大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先由有理数的乘法法则，判断出a，b异号，再用有理数加法法则即可得出结论．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a，b异号，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正数的绝对值较大，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4．（3.00分）一个正n边形的每一个外角都是36°，则n=（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B．8</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由多边形的外角和为360°结合每个外角的度数，即可求出n值，此题得解．</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一个正n边形的每一个外角都是36°，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n=360°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36°=10．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5．（3.00分）某商品打七折后价格为a元，则原价为（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A．a元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02"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C．30%a元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03"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7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直接利用打折的意义表示出价格进而得出答案．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解：设该商品原价为：x元，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某商品打七折后价格为a元，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原价为：0.7x=a，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04"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6．（3.00分）将正方体的表面沿某些棱剪开，展成如图所示的平面图形，则原正方体中与“创”字所在的面相对的面上标的字是（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00175" cy="1066800"/>
            <wp:effectExtent l="0" t="0" r="9525" b="0"/>
            <wp:docPr id="105"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4001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A．庆</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B．力</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C．大</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D．魅</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正方体的表面展开图，相对的面之间一定相隔一个正方形，根据这一特点作答．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解：正方体的表面展开图，相对的面之间一定相隔一个正方形，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“建”与“力”是相对面，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“创”与“庆”是相对面，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“魅”与“大”是相对面．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7．（3.00分）在同一直角坐标系中，函数y=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06"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和y=kx﹣3的图象大致是（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904875" cy="847725"/>
            <wp:effectExtent l="0" t="0" r="9525" b="9525"/>
            <wp:docPr id="107"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904875" cy="8477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019175" cy="876300"/>
            <wp:effectExtent l="0" t="0" r="9525" b="0"/>
            <wp:docPr id="108"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3"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019175" cy="8763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1085850" cy="981075"/>
            <wp:effectExtent l="0" t="0" r="0" b="9525"/>
            <wp:docPr id="109"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4"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085850" cy="9810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914400" cy="885825"/>
            <wp:effectExtent l="0" t="0" r="0" b="9525"/>
            <wp:docPr id="110"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5"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914400" cy="885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根据一次函数和反比例函数的特点，k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0，所以分k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0和k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0两种情况讨论．当两函数系数k取相同符号值，两函数图象共存于同一坐标系内的即为正确答案．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解：分两种情况讨论：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当k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0时，y=kx﹣3与y轴的交点在负半轴，过一、三、四象限，反比例函数的图象在第一、三象限；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0时，y=kx﹣3与y轴的交点在负半轴，过二、三、四象限，反比例函数的图象在第二、四象限．</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8．（3.00分）已知一组数据：92，94，98，91，95的中位数为a，方差为b，则a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A．98</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B．99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C．100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D．102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首先求出该组数据的中位数和方差，进而求出答案．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解：数据：92，94，98，91，95从小到大排列为91，92，94，95，98，处于中间位置的数是94，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则该组数据的中位数是94，即a=94，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该组数据的平均数为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1"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6"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其方差为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2"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87"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（92﹣94）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（94﹣94）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（98﹣94）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（91﹣94）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vertAlign w:val="superscript"/>
        </w:rPr>
        <w:drawing>
          <wp:inline distT="0" distB="0" distL="114300" distR="114300">
            <wp:extent cx="17780" cy="20320"/>
            <wp:effectExtent l="0" t="0" r="0" b="0"/>
            <wp:docPr id="113"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8"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（95﹣94）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=6，所以b=6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b=94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6=100．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9．（3.00分）如图，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C=90°，M是BC的中点，DM平分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ADC=110°，则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19175" cy="1228725"/>
            <wp:effectExtent l="0" t="0" r="9525" b="9525"/>
            <wp:docPr id="114"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019175"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C．45°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D．60°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作MN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AD于N，根据平行线的性质求出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DAB，根据角平分线的判定定理得到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5"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0"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DAB，计算即可．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解：作MN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AD于N，</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DAB=180°﹣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ADC=70°，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AD，MC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MN=MC，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M是BC的中点，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MC=MB，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MN=MB，又MN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AD，MB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6"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1"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DAB=35°，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28700" cy="1247775"/>
            <wp:effectExtent l="0" t="0" r="0" b="9525"/>
            <wp:docPr id="117"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2"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02870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10．（3.00分）如图，二次函数y=ax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c的图象经过点A（﹣1，0）、点B（3，0）、点C（4，y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），若点D（x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）是抛物线上任意一点，有下列结论：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二次函数y=ax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c的最小值为﹣4a；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若﹣1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4，则0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若y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，则x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一元二次方程cx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a=0的两个根为﹣1和</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18"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19"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4"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其中正确结论的个数是（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66850" cy="1714500"/>
            <wp:effectExtent l="0" t="0" r="0" b="0"/>
            <wp:docPr id="120"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5"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466850"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利用交点式写出抛物线解析式为y=ax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﹣2ax﹣3a，配成顶点式得y=a（x﹣1）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﹣4a，则可对</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进行判断；计算x=4时，y=a•5•1=5a，则根据二次函数的性质可对</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进行判断；利用对称性和二次函数的性质可对</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进行判断；由于b=﹣2a，c=﹣3a，则方程cx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a=0化为﹣3ax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a=0，然后解方程可对</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进行判断．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解：抛物线解析式为y=a（x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1）（x﹣3），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即y=ax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﹣2ax﹣3a，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y=a（x﹣1）</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当x=1时，二次函数有最小值﹣4a，所以</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当x=4时，y=a•5•1=5a，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4，则﹣4a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5a，所以</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点C（1，5a）关于直线x=1的对称点为（﹣2，﹣5a），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，则x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4或x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﹣2，所以</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错误；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b=﹣2a，c=﹣3a，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方程cx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a=0化为﹣3ax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整理得3x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2x﹣1=0，解得x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=﹣1，x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21"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6"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，所以</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二、填空题（本大题共8小题，每小题3分，共24分）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11．（3.00分）已知圆柱的底面积为60cm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，高为4cm，则这个圆柱体积为</w:t>
      </w:r>
      <w:r>
        <w:rPr>
          <w:rFonts w:hint="eastAsia" w:asciiTheme="minorEastAsia" w:hAnsiTheme="minorEastAsia" w:eastAsiaTheme="minorEastAsia" w:cstheme="minorEastAsia"/>
          <w:color w:val="auto"/>
          <w:sz w:val="24"/>
          <w:szCs w:val="24"/>
          <w:u w:val="single"/>
        </w:rPr>
        <w:t>　240　</w:t>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根据圆柱体积=底面积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高，即可求出结论．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22"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9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解：V=S•h=60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4=240（cm</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故答案为：240．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12．（3.00分）函数y=</w:t>
      </w:r>
      <w:r>
        <w:rPr>
          <w:rFonts w:hint="eastAsia" w:asciiTheme="minorEastAsia" w:hAnsiTheme="minorEastAsia" w:eastAsiaTheme="minorEastAsia" w:cstheme="minorEastAsia"/>
          <w:color w:val="auto"/>
          <w:position w:val="-5"/>
          <w:sz w:val="24"/>
          <w:szCs w:val="24"/>
        </w:rPr>
        <w:drawing>
          <wp:inline distT="0" distB="0" distL="114300" distR="114300">
            <wp:extent cx="342900" cy="171450"/>
            <wp:effectExtent l="0" t="0" r="0" b="0"/>
            <wp:docPr id="123"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98"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的自变量x取值范围是</w:t>
      </w:r>
      <w:r>
        <w:rPr>
          <w:rFonts w:hint="eastAsia" w:asciiTheme="minorEastAsia" w:hAnsiTheme="minorEastAsia" w:eastAsiaTheme="minorEastAsia" w:cstheme="minorEastAsia"/>
          <w:color w:val="auto"/>
          <w:sz w:val="24"/>
          <w:szCs w:val="24"/>
          <w:u w:val="single"/>
        </w:rPr>
        <w:t>　x</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3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根据二次根式的性质，被开方数大于等于0可知：3﹣x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0，解得x的范围．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解：根据题意得：3﹣x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13．（3.00分）在平面直角坐标系中，点A的坐标为（a，3），点B的坐标是（4，b），若点A与点B关于原点O对称，则ab=</w:t>
      </w:r>
      <w:r>
        <w:rPr>
          <w:rFonts w:hint="eastAsia" w:asciiTheme="minorEastAsia" w:hAnsiTheme="minorEastAsia" w:eastAsiaTheme="minorEastAsia" w:cstheme="minorEastAsia"/>
          <w:color w:val="auto"/>
          <w:sz w:val="24"/>
          <w:szCs w:val="24"/>
          <w:u w:val="single"/>
        </w:rPr>
        <w:t>　12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直接利用关于原点对称点的性质得出a，b的值，进而得出答案．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点A的坐标为（a，3），点B的坐标是（4，b），点A与点B关于原点O对称，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a=﹣4，b=﹣3，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则ab=12．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14．（3.00分）在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C=90°，AB=10，且AC=6，则这个三角形的内切圆半径为</w:t>
      </w:r>
      <w:r>
        <w:rPr>
          <w:rFonts w:hint="eastAsia" w:asciiTheme="minorEastAsia" w:hAnsiTheme="minorEastAsia" w:eastAsiaTheme="minorEastAsia" w:cstheme="minorEastAsia"/>
          <w:color w:val="auto"/>
          <w:sz w:val="24"/>
          <w:szCs w:val="24"/>
          <w:u w:val="single"/>
        </w:rPr>
        <w:t>　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124"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9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利用勾股定理计算出BC=8，然后利用直角三角形内切圆的半径=</w:t>
      </w:r>
      <w:r>
        <w:rPr>
          <w:rFonts w:hint="eastAsia" w:asciiTheme="minorEastAsia" w:hAnsiTheme="minorEastAsia" w:eastAsiaTheme="minorEastAsia" w:cstheme="minorEastAsia"/>
          <w:color w:val="auto"/>
          <w:position w:val="-22"/>
          <w:sz w:val="24"/>
          <w:szCs w:val="24"/>
        </w:rPr>
        <w:drawing>
          <wp:inline distT="0" distB="0" distL="114300" distR="114300">
            <wp:extent cx="428625" cy="333375"/>
            <wp:effectExtent l="0" t="0" r="9525" b="9525"/>
            <wp:docPr id="125"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0"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（a、b为直角边，c为斜边）进行计算．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C=90°，AB=10，AC=6，</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position w:val="-14"/>
          <w:sz w:val="24"/>
          <w:szCs w:val="24"/>
        </w:rPr>
        <w:drawing>
          <wp:inline distT="0" distB="0" distL="114300" distR="114300">
            <wp:extent cx="638175" cy="228600"/>
            <wp:effectExtent l="0" t="0" r="9525" b="0"/>
            <wp:docPr id="126"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1"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6381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这个三角形的内切圆半径=</w:t>
      </w:r>
      <w:r>
        <w:rPr>
          <w:rFonts w:hint="eastAsia" w:asciiTheme="minorEastAsia" w:hAnsiTheme="minorEastAsia" w:eastAsiaTheme="minorEastAsia" w:cstheme="minorEastAsia"/>
          <w:color w:val="auto"/>
          <w:position w:val="-22"/>
          <w:sz w:val="24"/>
          <w:szCs w:val="24"/>
        </w:rPr>
        <w:drawing>
          <wp:inline distT="0" distB="0" distL="114300" distR="114300">
            <wp:extent cx="504825" cy="333375"/>
            <wp:effectExtent l="0" t="0" r="9525" b="9525"/>
            <wp:docPr id="127"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2"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15．（3.00分）若2</w:t>
      </w:r>
      <w:r>
        <w:rPr>
          <w:rFonts w:hint="eastAsia" w:asciiTheme="minorEastAsia" w:hAnsiTheme="minorEastAsia" w:eastAsiaTheme="minorEastAsia" w:cstheme="minorEastAsia"/>
          <w:color w:val="auto"/>
          <w:sz w:val="24"/>
          <w:szCs w:val="24"/>
          <w:vertAlign w:val="superscript"/>
        </w:rPr>
        <w:t>x</w:t>
      </w:r>
      <w:r>
        <w:rPr>
          <w:rFonts w:hint="eastAsia" w:asciiTheme="minorEastAsia" w:hAnsiTheme="minorEastAsia" w:eastAsiaTheme="minorEastAsia" w:cstheme="minorEastAsia"/>
          <w:color w:val="auto"/>
          <w:sz w:val="24"/>
          <w:szCs w:val="24"/>
        </w:rPr>
        <w:t>=5，2</w:t>
      </w:r>
      <w:r>
        <w:rPr>
          <w:rFonts w:hint="eastAsia" w:asciiTheme="minorEastAsia" w:hAnsiTheme="minorEastAsia" w:eastAsiaTheme="minorEastAsia" w:cstheme="minorEastAsia"/>
          <w:color w:val="auto"/>
          <w:sz w:val="24"/>
          <w:szCs w:val="24"/>
          <w:vertAlign w:val="superscript"/>
        </w:rPr>
        <w:t>y</w:t>
      </w:r>
      <w:r>
        <w:rPr>
          <w:rFonts w:hint="eastAsia" w:asciiTheme="minorEastAsia" w:hAnsiTheme="minorEastAsia" w:eastAsiaTheme="minorEastAsia" w:cstheme="minorEastAsia"/>
          <w:color w:val="auto"/>
          <w:sz w:val="24"/>
          <w:szCs w:val="24"/>
        </w:rPr>
        <w:t>=3，则2</w:t>
      </w:r>
      <w:r>
        <w:rPr>
          <w:rFonts w:hint="eastAsia" w:asciiTheme="minorEastAsia" w:hAnsiTheme="minorEastAsia" w:eastAsiaTheme="minorEastAsia" w:cstheme="minorEastAsia"/>
          <w:color w:val="auto"/>
          <w:sz w:val="24"/>
          <w:szCs w:val="24"/>
          <w:vertAlign w:val="superscript"/>
        </w:rPr>
        <w:t>2x</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75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直接利用同底数幂的乘法运算法则以及幂的乘方运算法则将原式变形进而得出答案．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x</w:t>
      </w:r>
      <w:r>
        <w:rPr>
          <w:rFonts w:hint="eastAsia" w:asciiTheme="minorEastAsia" w:hAnsiTheme="minorEastAsia" w:eastAsiaTheme="minorEastAsia" w:cstheme="minorEastAsia"/>
          <w:color w:val="auto"/>
          <w:sz w:val="24"/>
          <w:szCs w:val="24"/>
        </w:rPr>
        <w:t>=5，2</w:t>
      </w:r>
      <w:r>
        <w:rPr>
          <w:rFonts w:hint="eastAsia" w:asciiTheme="minorEastAsia" w:hAnsiTheme="minorEastAsia" w:eastAsiaTheme="minorEastAsia" w:cstheme="minorEastAsia"/>
          <w:color w:val="auto"/>
          <w:sz w:val="24"/>
          <w:szCs w:val="24"/>
          <w:vertAlign w:val="superscript"/>
        </w:rPr>
        <w:t>y</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2x</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rPr>
        <w:t>y</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y</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3=75．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故答案为：75．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16．（3.00分）已知</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128"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3"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29"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4"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30"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5"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，则实数A=</w:t>
      </w:r>
      <w:r>
        <w:rPr>
          <w:rFonts w:hint="eastAsia" w:asciiTheme="minorEastAsia" w:hAnsiTheme="minorEastAsia" w:eastAsiaTheme="minorEastAsia" w:cstheme="minorEastAsia"/>
          <w:color w:val="auto"/>
          <w:sz w:val="24"/>
          <w:szCs w:val="24"/>
          <w:u w:val="single"/>
        </w:rPr>
        <w:t>　1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先计算出</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31"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6"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32"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7"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038225" cy="333375"/>
            <wp:effectExtent l="0" t="0" r="9525" b="9525"/>
            <wp:docPr id="133"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8"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，再根据已知等式得出A、B的方程组，解之可得</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134"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35"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0"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36"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1"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137"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2"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138"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3"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8096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038225" cy="333375"/>
            <wp:effectExtent l="0" t="0" r="9525" b="9525"/>
            <wp:docPr id="139"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4"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038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809625" cy="333375"/>
            <wp:effectExtent l="0" t="0" r="9525" b="9525"/>
            <wp:docPr id="140"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5"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41"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6"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42"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7"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4"/>
          <w:sz w:val="24"/>
          <w:szCs w:val="24"/>
        </w:rPr>
        <w:drawing>
          <wp:inline distT="0" distB="0" distL="114300" distR="114300">
            <wp:extent cx="571500" cy="361950"/>
            <wp:effectExtent l="0" t="0" r="0" b="0"/>
            <wp:docPr id="143"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8"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4"/>
          <w:sz w:val="24"/>
          <w:szCs w:val="24"/>
        </w:rPr>
        <w:drawing>
          <wp:inline distT="0" distB="0" distL="114300" distR="114300">
            <wp:extent cx="342900" cy="361950"/>
            <wp:effectExtent l="0" t="0" r="0" b="0"/>
            <wp:docPr id="144"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19"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17．（3.00分）如图，在Rt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ACB=90°，AC=BC=2，将Rt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ABC绕点A逆时针旋转30°后得到Rt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ADE，点B经过的路径为弧BD，则图中阴影部分的面积为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276225" cy="333375"/>
            <wp:effectExtent l="0" t="0" r="9525" b="9525"/>
            <wp:docPr id="145"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0"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66850" cy="1085850"/>
            <wp:effectExtent l="0" t="0" r="0" b="0"/>
            <wp:docPr id="146"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1"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146685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先根据勾股定理得到AB=2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7"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2"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，再根据扇形的面积公式计算出S</w:t>
      </w:r>
      <w:r>
        <w:rPr>
          <w:rFonts w:hint="eastAsia" w:asciiTheme="minorEastAsia" w:hAnsiTheme="minorEastAsia" w:eastAsiaTheme="minorEastAsia" w:cstheme="minorEastAsia"/>
          <w:color w:val="auto"/>
          <w:sz w:val="24"/>
          <w:szCs w:val="24"/>
          <w:vertAlign w:val="subscript"/>
        </w:rPr>
        <w:t>扇形ABD</w:t>
      </w:r>
      <w:r>
        <w:rPr>
          <w:rFonts w:hint="eastAsia" w:asciiTheme="minorEastAsia" w:hAnsiTheme="minorEastAsia" w:eastAsiaTheme="minorEastAsia" w:cstheme="minorEastAsia"/>
          <w:color w:val="auto"/>
          <w:sz w:val="24"/>
          <w:szCs w:val="24"/>
        </w:rPr>
        <w:t>，由旋转的性质得到Rt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ACB，于是S</w:t>
      </w:r>
      <w:r>
        <w:rPr>
          <w:rFonts w:hint="eastAsia" w:asciiTheme="minorEastAsia" w:hAnsiTheme="minorEastAsia" w:eastAsiaTheme="minorEastAsia" w:cstheme="minorEastAsia"/>
          <w:color w:val="auto"/>
          <w:sz w:val="24"/>
          <w:szCs w:val="24"/>
          <w:vertAlign w:val="subscript"/>
        </w:rPr>
        <w:t>阴影部分</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扇形ABD</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ABC</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扇形ABD</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ACB=90°，AC=BC=2，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8"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3"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扇形ABD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1028700" cy="409575"/>
            <wp:effectExtent l="0" t="0" r="0" b="9525"/>
            <wp:docPr id="149"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4"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028700" cy="4095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50"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5"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ABC绕A点逆时针旋转30°后得到Rt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阴影部分</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扇形ABD</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ABC</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扇形ABD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51"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26"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52"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7"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18．（3.00分）已知直线y=kx（k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0）经过点（12，﹣5），将直线向上平移m（m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0）个单位，若平移后得到的直线与半径为6的</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O相交（点O为坐标原点），则m的取值范围为</w:t>
      </w:r>
      <w:r>
        <w:rPr>
          <w:rFonts w:hint="eastAsia" w:asciiTheme="minorEastAsia" w:hAnsiTheme="minorEastAsia" w:eastAsiaTheme="minorEastAsia" w:cstheme="minorEastAsia"/>
          <w:color w:val="auto"/>
          <w:sz w:val="24"/>
          <w:szCs w:val="24"/>
          <w:u w:val="single"/>
        </w:rPr>
        <w:t>　m</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position w:val="-22"/>
          <w:sz w:val="24"/>
          <w:szCs w:val="24"/>
          <w:u w:val="single"/>
        </w:rPr>
        <w:drawing>
          <wp:inline distT="0" distB="0" distL="114300" distR="114300">
            <wp:extent cx="200025" cy="333375"/>
            <wp:effectExtent l="0" t="0" r="9525" b="9525"/>
            <wp:docPr id="153"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28"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利用待定系数法得出直线解析式，再得出平移后得到的直线，求与坐标轴交点的坐标，转化为直角三角形中的问题，再由直线与圆的位置关系的判定解答．</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解：把点（12，﹣5）代入直线y=kx得，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﹣5=12k，</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4"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29"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5"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0"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x平移平移m（m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0）个单位后得到的直线l所对应的函数关系式为y=﹣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6"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1"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设直线l与x轴、y轴分别交于点A、B，（如下图所示）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当x=0时，y=m；当y=0时，x=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7"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2"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8"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3"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m，0），B（0，m），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即OA=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59"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4"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m，O</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160"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OAB中，</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position w:val="-25"/>
          <w:sz w:val="24"/>
          <w:szCs w:val="24"/>
        </w:rPr>
        <w:drawing>
          <wp:inline distT="0" distB="0" distL="114300" distR="114300">
            <wp:extent cx="2019300" cy="352425"/>
            <wp:effectExtent l="0" t="0" r="0" b="9525"/>
            <wp:docPr id="161"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6"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201930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过点O作OD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AB于D，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2"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7"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OD•AB=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3"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8"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OA•OB，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4"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39"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65"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0"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6"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1"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67"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2"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0，解得OD=</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68"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3"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由直线与圆的位置关系可知</w:t>
      </w:r>
      <w:r>
        <w:rPr>
          <w:rFonts w:hint="eastAsia" w:asciiTheme="minorEastAsia" w:hAnsiTheme="minorEastAsia" w:eastAsiaTheme="minorEastAsia" w:cstheme="minorEastAsia"/>
          <w:color w:val="auto"/>
          <w:position w:val="-22"/>
          <w:sz w:val="24"/>
          <w:szCs w:val="24"/>
        </w:rPr>
        <w:drawing>
          <wp:inline distT="0" distB="0" distL="114300" distR="114300">
            <wp:extent cx="295275" cy="333375"/>
            <wp:effectExtent l="0" t="0" r="9525" b="9525"/>
            <wp:docPr id="169"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4"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6，解得m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70"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5"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71"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6"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19200" cy="1343025"/>
            <wp:effectExtent l="0" t="0" r="0" b="9525"/>
            <wp:docPr id="172"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7"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1219200" cy="1343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三、解答题（本大题共10小题，共66分）</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19．（4.00分）求值：（﹣1）</w:t>
      </w:r>
      <w:r>
        <w:rPr>
          <w:rFonts w:hint="eastAsia" w:asciiTheme="minorEastAsia" w:hAnsiTheme="minorEastAsia" w:eastAsiaTheme="minorEastAsia" w:cstheme="minorEastAsia"/>
          <w:color w:val="auto"/>
          <w:sz w:val="24"/>
          <w:szCs w:val="24"/>
          <w:vertAlign w:val="superscript"/>
        </w:rPr>
        <w:t>2018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3"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48"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3"/>
          <w:sz w:val="24"/>
          <w:szCs w:val="24"/>
        </w:rPr>
        <w:drawing>
          <wp:inline distT="0" distB="0" distL="114300" distR="114300">
            <wp:extent cx="228600" cy="219075"/>
            <wp:effectExtent l="0" t="0" r="0" b="9525"/>
            <wp:docPr id="174"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49"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228600" cy="219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直接利用立方根的性质以及绝对值的性质分别化简得出答案．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解：原式=1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5"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0"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6"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1"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20．（4.00分）解方程：</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177"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2"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8"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3"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方程两边都乘以x（x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3）得出方程x﹣1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2x=2，求出方程的解，再代入x（x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3）进行检验即可．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解：两边都乘以x（x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3），得：x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79"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4"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检验：当x=﹣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0"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5"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时，x（x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1"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6"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所以分式方程的解为x=﹣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82"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7"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21．（5.00分）已知：x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y=3，求2x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﹣2xy的值．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先求出x﹣y=4，进而求出2x=7，而2x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﹣2xy=2x（x﹣y），代入即可得出结论．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y）（x﹣y）=12，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y=3</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x﹣y=4</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①+②</w:t>
      </w:r>
      <w:r>
        <w:rPr>
          <w:rFonts w:hint="eastAsia" w:asciiTheme="minorEastAsia" w:hAnsiTheme="minorEastAsia" w:eastAsiaTheme="minorEastAsia" w:cstheme="minorEastAsia"/>
          <w:color w:val="auto"/>
          <w:sz w:val="24"/>
          <w:szCs w:val="24"/>
        </w:rPr>
        <w:t>得，2x=7，</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﹣2xy=2x（x﹣y）=7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4=28．</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22．（6.00分）如图，一艘轮船位于灯塔P的北偏东60°方向，与灯塔P的距离为80海里的A处，它沿正南方向航行一段时间后，到达位于灯塔P的南偏东45°方向的B处，求此时轮船所在的B处与灯塔P的距离．（参考数据：</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3"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8"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2.449，结果保留整数）</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76450" cy="1762125"/>
            <wp:effectExtent l="0" t="0" r="0" b="9525"/>
            <wp:docPr id="184"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59"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2076450" cy="1762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过点P作PC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AB，则在Rt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APC中易得PC的长，再在直角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BPC中求出PB．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解：作PC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AB于C点，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76450" cy="1762125"/>
            <wp:effectExtent l="0" t="0" r="0" b="9525"/>
            <wp:docPr id="185"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0"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2076450" cy="1762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APC=30°，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BPC=45° AP=80（海里）．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APC中，cos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6"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1"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PC=PA•cos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APC=40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7"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2"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（海里）．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PCB中，cos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88"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3"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w:t>
      </w:r>
      <w:r>
        <w:rPr>
          <w:rFonts w:hint="eastAsia" w:asciiTheme="minorEastAsia" w:hAnsiTheme="minorEastAsia" w:eastAsiaTheme="minorEastAsia" w:cstheme="minorEastAsia"/>
          <w:color w:val="auto"/>
          <w:position w:val="-22"/>
          <w:sz w:val="24"/>
          <w:szCs w:val="24"/>
        </w:rPr>
        <w:drawing>
          <wp:inline distT="0" distB="0" distL="114300" distR="114300">
            <wp:extent cx="657225" cy="333375"/>
            <wp:effectExtent l="0" t="0" r="9525" b="9525"/>
            <wp:docPr id="189"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4"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581025" cy="352425"/>
            <wp:effectExtent l="0" t="0" r="9525" b="9525"/>
            <wp:docPr id="190"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65"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1"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66"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98（海里）．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答：此时轮船所在的B处与灯塔P的距离是98海里．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7.00分）九年级一班开展了“读一本好书”的活动，班委会对学生阅读书籍的情况进行了问卷调查，问卷设置了“小说”“戏剧”“散文”“其他”四个选项，每位同学仅选一项，根据调查结果绘制了如下不定整的频数分布表和扇形统计图．</w:t>
      </w:r>
    </w:p>
    <w:tbl>
      <w:tblPr>
        <w:tblStyle w:val="13"/>
        <w:tblW w:w="45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45"/>
        <w:gridCol w:w="1980"/>
        <w:gridCol w:w="12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4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类别</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频数（人数）</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4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小说</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4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戏剧</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4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散文</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4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其他</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4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合计</w:t>
            </w: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p>
        </w:tc>
        <w:tc>
          <w:tcPr>
            <w:tcW w:w="1275"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　1</w:t>
            </w:r>
          </w:p>
        </w:tc>
      </w:tr>
    </w:tbl>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根据图表提供的信息，解答下列问题：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（1）直接写出a，b，m的值；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（2）在调查问卷中，甲、乙、丙、丁四位同学选择了“戏剧”类，现从以上四位同学中任意选出2名同学参加学校的戏剧兴趣小组，请用列表法或画树状图的方法，求选取的2人恰好乙和丙的概率．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43000" cy="1143000"/>
            <wp:effectExtent l="0" t="0" r="0" b="0"/>
            <wp:docPr id="192"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67"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143000"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（1）先根据戏剧的人数及其所占百分比可得总人数，再用总人数乘以散文的百分比求得其人数，根据各类别人数之和等于总人数求得其他类别的人数，最后用其他人数除以总人数求得m的值；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（2）画树状图得出所有等可能的情况数，找出恰好是丙与乙的情况，即可确定出所求概率．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被调查的学生总人数为4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10%=40人，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散文的人数a=40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20%=8，其他的人数b=40﹣（16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则其他人数所占百分比m%=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93"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68"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100%=30%，即m=30；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（2）画树状图，如图所示：</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029585" cy="752475"/>
            <wp:effectExtent l="0" t="0" r="18415" b="9525"/>
            <wp:docPr id="194"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69"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3029585"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所有等可能的情况有12种，其中恰好是丙与乙的情况有2种，</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所以选取的2人恰好乙和丙的概率为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195"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70"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96"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1"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24．（7.00分）如图，在Rt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ACB=90°，D、E分别是AB、AC的中点，连接CD，过E作EF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DC交BC的延长线于F．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（1）证明：四边形CDEF是平行四边形；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（2）若四边形CDEF的周长是25cm，AC的长为5cm，求线段AB的长度．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14450" cy="1200150"/>
            <wp:effectExtent l="0" t="0" r="0" b="0"/>
            <wp:docPr id="197"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72"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131445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（1）由三角形中位线定理推知ED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FC，2DE=BC，然后结合已知条件“EF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DC”，利用两组对边相互平行得到四边形DCFE为平行四边形；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（2）根据在直角三角形中，斜边上的中线等于斜边的一半得到AB=2DC，即可得出四边形DCFE的周长=AB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BC，故BC=25﹣AB，然后根据勾股定理即可求得；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D、E分别是AB、AC的中点，F是BC延长线上的一点，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ED是Rt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ABC的中位线，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FC．BC=2DE，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 EF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四边形CDEF是平行四边形；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四边形CDEF是平行四边形；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DC=EF，</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DC是Rt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ABC斜边AB上的中线，</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AB=2DC，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四边形DCFE的周长=AB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四边形DCFE的周长为25cm，AC的长5cm，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BC=25﹣AB，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=（25﹣AB）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解得，AB=13cm，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25．（7.00分）某学校计划购买排球、篮球，已知购买1个排球与1个篮球的总费用为180元；3个排球与2个篮球的总费用为420元．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（1）求购买1个排球、1个篮球的费用分别是多少元？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（2）若该学校计划购买此类排球和篮球共60个，并且篮球的数量不超过排球数量的2倍．求至少需要购买多少个排球？并求出购买排球、篮球总费用的最大值？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（1）根据购买1个排球与1个篮球的总费用为180元；3个排球与2个篮球的总费用为420元列出方程组，解方程组即可；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（2）根据购买排球和篮球共60个，篮球的数量不超过排球数量的2倍列出不等式</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198"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7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，解不等式即可．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解：（1）设每个排球的价格是x元，每个篮球的价格是y元，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根据题意得：</w:t>
      </w:r>
      <w:r>
        <w:rPr>
          <w:rFonts w:hint="eastAsia" w:asciiTheme="minorEastAsia" w:hAnsiTheme="minorEastAsia" w:eastAsiaTheme="minorEastAsia" w:cstheme="minorEastAsia"/>
          <w:color w:val="auto"/>
          <w:position w:val="-25"/>
          <w:sz w:val="24"/>
          <w:szCs w:val="24"/>
        </w:rPr>
        <w:drawing>
          <wp:inline distT="0" distB="0" distL="114300" distR="114300">
            <wp:extent cx="800100" cy="381000"/>
            <wp:effectExtent l="0" t="0" r="0" b="0"/>
            <wp:docPr id="199"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4"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8001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5"/>
          <w:sz w:val="24"/>
          <w:szCs w:val="24"/>
        </w:rPr>
        <w:drawing>
          <wp:inline distT="0" distB="0" distL="114300" distR="114300">
            <wp:extent cx="495300" cy="371475"/>
            <wp:effectExtent l="0" t="0" r="0" b="9525"/>
            <wp:docPr id="200"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5"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495300"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所以每个排球的价格是60元，每个篮球的价格是120元；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（2）设购买排球m个，则购买篮球（60﹣m）个．</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根据题意得：60﹣m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排球的单价小于蓝球的单价，</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m=20时，购买排球、篮球总费用的最大</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购买排球、篮球总费用的最大值=20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120=6000元．</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26．（8.00分）如图，A（4，3）是反比例函数y=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1"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6"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在第一象限图象上一点，连接OA，过A作AB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x轴，截取AB=OA（B在A右侧），连接OB，交反比例函数y=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2"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77"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的图象于点P．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3"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78"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的表达式；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（2）求点B的坐标；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OAP的面积．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66875" cy="1590675"/>
            <wp:effectExtent l="0" t="0" r="9525" b="9525"/>
            <wp:docPr id="204"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79"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1666875"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（1）将点A的坐标代入解析式求解可得；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（2）利用勾股定理求得AB=OA=5，由AB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x轴即可得点B的坐标；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（3）先根据点B坐标得出OB所在直线解析式，从而求得直线与双曲线交点P的坐标，再利用割补法求解可得．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解：（1）将点A（4，3）代入y=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5"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80"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，得：k=12，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则反比例函数解析式为y=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6"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81"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（2）如图，过点A作AC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x轴于点C，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66875" cy="1590675"/>
            <wp:effectExtent l="0" t="0" r="9525" b="9525"/>
            <wp:docPr id="207"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2"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1666875"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则OC=4、AC=3，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w:t>
      </w:r>
      <w:r>
        <w:rPr>
          <w:rFonts w:hint="eastAsia" w:asciiTheme="minorEastAsia" w:hAnsiTheme="minorEastAsia" w:eastAsiaTheme="minorEastAsia" w:cstheme="minorEastAsia"/>
          <w:color w:val="auto"/>
          <w:position w:val="-14"/>
          <w:sz w:val="24"/>
          <w:szCs w:val="24"/>
        </w:rPr>
        <w:drawing>
          <wp:inline distT="0" distB="0" distL="114300" distR="114300">
            <wp:extent cx="542925" cy="228600"/>
            <wp:effectExtent l="0" t="0" r="9525" b="0"/>
            <wp:docPr id="208"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3"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14"/>
          <w:sz w:val="24"/>
          <w:szCs w:val="24"/>
        </w:rPr>
        <w:drawing>
          <wp:inline distT="0" distB="0" distL="114300" distR="114300">
            <wp:extent cx="17780" cy="16510"/>
            <wp:effectExtent l="0" t="0" r="0" b="0"/>
            <wp:docPr id="209"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4"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x轴，且AB=OA=5，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点B的坐标为（9，3）；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点B坐标为（9，3），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OB所在直线解析式为y=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0"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5"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position w:val="-48"/>
          <w:sz w:val="24"/>
          <w:szCs w:val="24"/>
        </w:rPr>
        <w:drawing>
          <wp:inline distT="0" distB="0" distL="114300" distR="114300">
            <wp:extent cx="485775" cy="723900"/>
            <wp:effectExtent l="0" t="0" r="9525" b="0"/>
            <wp:docPr id="211"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6"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485775"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可得点P坐标为（6，2），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过点P作PD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x轴，延长DP交AB于点E，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则点E坐标为（6，3），</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AE=2、PE=1、PD=2，</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OAP的面积=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2"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87"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3"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88"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4"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89"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1=5．</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27．（9.00分）如图，AB是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O的直径，点E为线段OB上一点（不与O，B重合），作EC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O于点C，作直径CD，过点C的切线交DB的延长线于点P，作AF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PC于点F，连接CB．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（1）求证：AC平分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（2）求证：BC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=CE•CP；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（3）当AB=4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15"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90"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且</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16"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91"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7"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92"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时，求劣弧</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218"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3"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的长度．</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76375" cy="1295400"/>
            <wp:effectExtent l="0" t="0" r="9525" b="0"/>
            <wp:docPr id="219"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4"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14763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（1）根据等角的余角相等证明即可；</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（2）只要证明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CPB，可得</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0"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5"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1"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6"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（3）作BM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PF于M．则CE=CM=CF，设CE=CM=CF=3a，PC=4a，PM=a，利用相似三角形的性质求出BM，求出tan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22"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97"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M的值即可解决问题；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AB是直径，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ACF=90°，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OC=OB，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O的切线，CE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CEB=90°，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OCB=90°，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OBC=90°，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CD是直径，</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CBP=90°，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CPB，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3"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8"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4"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99"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=CE•CP；</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（3）解：作BM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PF于M．则CE=CM=CF，设CE=CM=CF=3a，PC=4a，PM=a，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PBM=90°，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PBM，</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CD是直径，BM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CMB=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BMP=90°，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PMB，</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5"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00"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6"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01"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=CM•PM=3a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27"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02"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8"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3"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29"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4"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BCM=30°，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BOC=60°，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BOD=120°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230"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5"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的长=</w:t>
      </w:r>
      <w:r>
        <w:rPr>
          <w:rFonts w:hint="eastAsia" w:asciiTheme="minorEastAsia" w:hAnsiTheme="minorEastAsia" w:eastAsiaTheme="minorEastAsia" w:cstheme="minorEastAsia"/>
          <w:color w:val="auto"/>
          <w:position w:val="-22"/>
          <w:sz w:val="24"/>
          <w:szCs w:val="24"/>
        </w:rPr>
        <w:drawing>
          <wp:inline distT="0" distB="0" distL="114300" distR="114300">
            <wp:extent cx="847725" cy="352425"/>
            <wp:effectExtent l="0" t="0" r="9525" b="9525"/>
            <wp:docPr id="231"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6"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847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232"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7"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π．</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76375" cy="1295400"/>
            <wp:effectExtent l="0" t="0" r="9525" b="0"/>
            <wp:docPr id="233"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8"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476375"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28．（9.00分）如图，抛物线y=x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c与x轴交于A、B两点，B点坐标为（4，0），与y轴交于点C（0，4）．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（1）求抛物线的解析式；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（2）点P在x轴下方的抛物线上，过点P的直线y=x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m与直线BC交于点E，与y轴交于点F，求PE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EF的最大值；</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（3）点D为抛物线对称轴上一点．</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BCD是以BC为直角边的直角三角形时，直接写出点D的坐标；</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BCD是锐角三角形，直接写出点D的纵坐标n的取值范围．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439160" cy="1924050"/>
            <wp:effectExtent l="0" t="0" r="8890" b="0"/>
            <wp:docPr id="234"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09"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3439160" cy="1924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（1）利用待定系数法求抛物线的解析式；</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（2）易得BC的解析式为y=﹣x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4，先证明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ECF为等腰直角三角形，作PH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y轴于H，PG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y轴交BC于G，如图1，则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EPG为等腰直角三角形，PE=</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35"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0"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PG，设P（t，t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3），则G（t，﹣t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3），接着利用t表示PF、PE，所以PE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EF=2PE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36"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11"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37"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2"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t，然后利用二次函数的性质解决问题；</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如图2，抛物线的对称轴为直线x=﹣点D的纵坐标的取值范围．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由于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BCD是以BC为斜边的直角三角形有4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=18，解得y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38"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3"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39"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14"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，得到此时D点坐标为（</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240"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1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1"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16"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42"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17"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3"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18"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44"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19"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），然后结合图形可确定</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BCD是锐角三角形时点D的纵坐标的取值范围．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解：（1）把B（4，0），C（0，4）代入y=x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c，得</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4"/>
          <w:sz w:val="24"/>
          <w:szCs w:val="24"/>
        </w:rPr>
        <w:drawing>
          <wp:inline distT="0" distB="0" distL="114300" distR="114300">
            <wp:extent cx="800100" cy="361950"/>
            <wp:effectExtent l="0" t="0" r="0" b="0"/>
            <wp:docPr id="245"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20"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解得 </w:t>
      </w:r>
      <w:r>
        <w:rPr>
          <w:rFonts w:hint="eastAsia" w:asciiTheme="minorEastAsia" w:hAnsiTheme="minorEastAsia" w:eastAsiaTheme="minorEastAsia" w:cstheme="minorEastAsia"/>
          <w:color w:val="auto"/>
          <w:position w:val="-24"/>
          <w:sz w:val="24"/>
          <w:szCs w:val="24"/>
        </w:rPr>
        <w:drawing>
          <wp:inline distT="0" distB="0" distL="114300" distR="114300">
            <wp:extent cx="419100" cy="361950"/>
            <wp:effectExtent l="0" t="0" r="0" b="0"/>
            <wp:docPr id="246"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21"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抛物线的解析式为y=x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（2）易得BC的解析式为y=﹣x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m与直线y=x平行，</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4与直线y=x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m垂直，</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CEF=90°，</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ECF为等腰直角三角形，</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作PH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y轴于H，PG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y轴交BC于G，如图1，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EPG为等腰直角三角形，PE=</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47"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22"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PG，</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设P（t，t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4），则G（t，﹣t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8"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3"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PH=</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9"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24"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t，PG=﹣t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50"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25"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PG=﹣</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51"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26"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2"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27"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PF=2PE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3"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28"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4"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29"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5"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30"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6"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31"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7"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32"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8"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3"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59"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34"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90525" cy="352425"/>
            <wp:effectExtent l="0" t="0" r="9525" b="9525"/>
            <wp:docPr id="260"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35"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1"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36"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EF的最大值为</w:t>
      </w:r>
      <w:r>
        <w:rPr>
          <w:rFonts w:hint="eastAsia" w:asciiTheme="minorEastAsia" w:hAnsiTheme="minorEastAsia" w:eastAsiaTheme="minorEastAsia" w:cstheme="minorEastAsia"/>
          <w:color w:val="auto"/>
          <w:position w:val="-22"/>
          <w:sz w:val="24"/>
          <w:szCs w:val="24"/>
        </w:rPr>
        <w:drawing>
          <wp:inline distT="0" distB="0" distL="114300" distR="114300">
            <wp:extent cx="390525" cy="352425"/>
            <wp:effectExtent l="0" t="0" r="9525" b="9525"/>
            <wp:docPr id="262"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37"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如图2，抛物线的对称轴为直线x=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3"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3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4"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39"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，y），则BC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=32，DC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5"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40"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6"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41"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7"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42"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BCD是以BC为直角边，BD为斜边的直角三角形时，BC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=BD</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，即32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8"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43"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9"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44"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，解得y=5，此时D点坐标为（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0"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45"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71"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46"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BCD是以BC为直角边，CD为斜边的直角三角形时，BC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，即32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2"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47"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3"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48"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，解得y=﹣1，此时D点坐标为（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4"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49"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5"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50"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综上所述，符合条件的点D的坐标是（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6"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51"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77"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52"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8"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53"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9"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54"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BCD是以BC为斜边的直角三角形时，DC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0"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55"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1"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56"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=32，解得y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82"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57"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83"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58"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，此时D点坐标为（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4"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59"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85"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60"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86"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61"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87"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62"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288"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6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BCD是锐角三角形，点D的纵坐标的取值范围为</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89"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64"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90"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65"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1"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66"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66725" cy="352425"/>
            <wp:effectExtent l="0" t="0" r="9525" b="9525"/>
            <wp:docPr id="292"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67"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496185" cy="1800225"/>
            <wp:effectExtent l="0" t="0" r="18415" b="9525"/>
            <wp:docPr id="293"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68"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2496185" cy="1800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243F3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1AF0503"/>
    <w:rsid w:val="72A03C5B"/>
    <w:rsid w:val="73B22299"/>
    <w:rsid w:val="73E3166A"/>
    <w:rsid w:val="74021F9C"/>
    <w:rsid w:val="74554C27"/>
    <w:rsid w:val="74791099"/>
    <w:rsid w:val="74FC31F8"/>
    <w:rsid w:val="75F75592"/>
    <w:rsid w:val="76A21582"/>
    <w:rsid w:val="76DA0EB1"/>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table" w:customStyle="1" w:styleId="21">
    <w:name w:val="edittable"/>
    <w:basedOn w:val="13"/>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4" Type="http://schemas.openxmlformats.org/officeDocument/2006/relationships/fontTable" Target="fontTable.xml"/><Relationship Id="rId133" Type="http://schemas.openxmlformats.org/officeDocument/2006/relationships/customXml" Target="../customXml/item1.xml"/><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6769</Words>
  <Characters>8460</Characters>
  <Lines>1</Lines>
  <Paragraphs>1</Paragraphs>
  <TotalTime>3</TotalTime>
  <ScaleCrop>false</ScaleCrop>
  <LinksUpToDate>false</LinksUpToDate>
  <CharactersWithSpaces>9017</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2018-09-03T02:53:13Z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