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eastAsia="宋体"/>
          <w:b/>
          <w:sz w:val="24"/>
          <w:szCs w:val="24"/>
          <w:lang w:eastAsia="zh-CN"/>
        </w:rPr>
      </w:pPr>
      <w:bookmarkStart w:id="0" w:name="_GoBack"/>
      <w:r>
        <w:rPr>
          <w:rFonts w:ascii="宋体"/>
          <w:b/>
          <w:sz w:val="24"/>
          <w:szCs w:val="24"/>
        </w:rPr>
        <w:t>2018年</w:t>
      </w:r>
      <w:r>
        <w:rPr>
          <w:rFonts w:hint="eastAsia" w:ascii="宋体"/>
          <w:b/>
          <w:sz w:val="24"/>
          <w:szCs w:val="24"/>
        </w:rPr>
        <w:t>广西</w:t>
      </w:r>
      <w:r>
        <w:rPr>
          <w:rFonts w:hint="eastAsia" w:ascii="宋体"/>
          <w:b/>
          <w:sz w:val="24"/>
          <w:szCs w:val="24"/>
          <w:lang w:eastAsia="zh-CN"/>
        </w:rPr>
        <w:t>省</w:t>
      </w:r>
      <w:r>
        <w:rPr>
          <w:rFonts w:ascii="宋体"/>
          <w:b/>
          <w:sz w:val="24"/>
          <w:szCs w:val="24"/>
        </w:rPr>
        <w:t>桂林市</w:t>
      </w:r>
      <w:r>
        <w:rPr>
          <w:rFonts w:hint="eastAsia" w:ascii="宋体"/>
          <w:b/>
          <w:sz w:val="24"/>
          <w:szCs w:val="24"/>
          <w:lang w:eastAsia="zh-CN"/>
        </w:rPr>
        <w:t>中考</w:t>
      </w:r>
      <w:r>
        <w:rPr>
          <w:rFonts w:hint="eastAsia" w:ascii="宋体"/>
          <w:b/>
          <w:sz w:val="24"/>
          <w:szCs w:val="24"/>
        </w:rPr>
        <w:t>语文</w:t>
      </w:r>
      <w:r>
        <w:rPr>
          <w:rFonts w:ascii="宋体"/>
          <w:b/>
          <w:sz w:val="24"/>
          <w:szCs w:val="24"/>
        </w:rPr>
        <w:t>试卷</w:t>
      </w:r>
      <w:r>
        <w:rPr>
          <w:rFonts w:hint="eastAsia" w:ascii="宋体"/>
          <w:b/>
          <w:sz w:val="24"/>
          <w:szCs w:val="24"/>
          <w:lang w:eastAsia="zh-CN"/>
        </w:rPr>
        <w:t>（</w:t>
      </w:r>
      <w:r>
        <w:rPr>
          <w:rFonts w:hint="eastAsia" w:ascii="宋体"/>
          <w:b/>
          <w:sz w:val="24"/>
          <w:szCs w:val="24"/>
          <w:lang w:val="en-US" w:eastAsia="zh-CN"/>
        </w:rPr>
        <w:t>word版含答案</w:t>
      </w:r>
      <w:r>
        <w:rPr>
          <w:rFonts w:hint="eastAsia" w:ascii="宋体"/>
          <w:b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ascii="Calibri"/>
          <w:b/>
          <w:kern w:val="2"/>
          <w:sz w:val="24"/>
          <w:szCs w:val="24"/>
        </w:rPr>
      </w:pPr>
      <w:r>
        <w:rPr>
          <w:rFonts w:hint="eastAsia" w:ascii="Calibri"/>
          <w:b/>
          <w:kern w:val="2"/>
          <w:sz w:val="24"/>
          <w:szCs w:val="24"/>
        </w:rPr>
        <w:t>第Ⅰ卷：选择题（共30分）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黑体" w:hAnsi="黑体" w:eastAsia="黑体"/>
          <w:kern w:val="2"/>
          <w:sz w:val="24"/>
          <w:szCs w:val="24"/>
        </w:rPr>
      </w:pPr>
      <w:r>
        <w:rPr>
          <w:rFonts w:hint="eastAsia" w:ascii="黑体" w:hAnsi="黑体" w:eastAsia="黑体"/>
          <w:kern w:val="2"/>
          <w:sz w:val="24"/>
          <w:szCs w:val="24"/>
        </w:rPr>
        <w:t>一、基础知识及运用（每小题2分，共12分）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1．下列加点字的读音有误的一项是（      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A．</w:t>
      </w:r>
      <w:r>
        <w:rPr>
          <w:rFonts w:hint="eastAsia" w:ascii="Calibri"/>
          <w:b/>
          <w:kern w:val="2"/>
          <w:sz w:val="24"/>
          <w:szCs w:val="24"/>
          <w:em w:val="dot"/>
        </w:rPr>
        <w:t>撰</w:t>
      </w:r>
      <w:r>
        <w:rPr>
          <w:rFonts w:hint="eastAsia" w:ascii="Calibri"/>
          <w:kern w:val="2"/>
          <w:sz w:val="24"/>
          <w:szCs w:val="24"/>
        </w:rPr>
        <w:t>文（</w:t>
      </w:r>
      <w:r>
        <w:rPr>
          <w:rFonts w:ascii="Calibri" w:cs="Calibri"/>
          <w:kern w:val="2"/>
          <w:sz w:val="24"/>
          <w:szCs w:val="24"/>
        </w:rPr>
        <w:t>zhuàn</w:t>
      </w:r>
      <w:r>
        <w:rPr>
          <w:rFonts w:hint="eastAsia" w:ascii="Calibri"/>
          <w:kern w:val="2"/>
          <w:sz w:val="24"/>
          <w:szCs w:val="24"/>
        </w:rPr>
        <w:t>）    应</w:t>
      </w:r>
      <w:r>
        <w:rPr>
          <w:rFonts w:hint="eastAsia" w:ascii="Calibri"/>
          <w:b/>
          <w:kern w:val="2"/>
          <w:sz w:val="24"/>
          <w:szCs w:val="24"/>
          <w:em w:val="dot"/>
        </w:rPr>
        <w:t>和</w:t>
      </w:r>
      <w:r>
        <w:rPr>
          <w:rFonts w:hint="eastAsia" w:ascii="Calibri"/>
          <w:kern w:val="2"/>
          <w:sz w:val="24"/>
          <w:szCs w:val="24"/>
        </w:rPr>
        <w:t>（</w:t>
      </w:r>
      <w:r>
        <w:rPr>
          <w:rFonts w:ascii="Calibri" w:cs="Calibri"/>
          <w:kern w:val="2"/>
          <w:sz w:val="24"/>
          <w:szCs w:val="24"/>
        </w:rPr>
        <w:t>hé</w:t>
      </w:r>
      <w:r>
        <w:rPr>
          <w:rFonts w:hint="eastAsia" w:ascii="Calibri"/>
          <w:kern w:val="2"/>
          <w:sz w:val="24"/>
          <w:szCs w:val="24"/>
        </w:rPr>
        <w:t>）      星</w:t>
      </w:r>
      <w:r>
        <w:rPr>
          <w:rFonts w:hint="eastAsia" w:ascii="Calibri"/>
          <w:b/>
          <w:kern w:val="2"/>
          <w:sz w:val="24"/>
          <w:szCs w:val="24"/>
          <w:em w:val="dot"/>
        </w:rPr>
        <w:t>宿</w:t>
      </w:r>
      <w:r>
        <w:rPr>
          <w:rFonts w:hint="eastAsia" w:ascii="Calibri"/>
          <w:kern w:val="2"/>
          <w:sz w:val="24"/>
          <w:szCs w:val="24"/>
        </w:rPr>
        <w:t>（</w:t>
      </w:r>
      <w:r>
        <w:rPr>
          <w:rFonts w:ascii="Calibri" w:cs="Calibri"/>
          <w:kern w:val="2"/>
          <w:sz w:val="24"/>
          <w:szCs w:val="24"/>
        </w:rPr>
        <w:t>xiu</w:t>
      </w:r>
      <w:r>
        <w:rPr>
          <w:rFonts w:hint="eastAsia" w:ascii="Calibri"/>
          <w:kern w:val="2"/>
          <w:sz w:val="24"/>
          <w:szCs w:val="24"/>
        </w:rPr>
        <w:t xml:space="preserve">）      </w:t>
      </w:r>
      <w:r>
        <w:rPr>
          <w:rFonts w:hint="eastAsia" w:ascii="Calibri"/>
          <w:b/>
          <w:kern w:val="2"/>
          <w:sz w:val="24"/>
          <w:szCs w:val="24"/>
          <w:em w:val="dot"/>
        </w:rPr>
        <w:t>咄</w:t>
      </w:r>
      <w:r>
        <w:rPr>
          <w:rFonts w:hint="eastAsia" w:ascii="Calibri"/>
          <w:kern w:val="2"/>
          <w:sz w:val="24"/>
          <w:szCs w:val="24"/>
        </w:rPr>
        <w:t>咄逼人（</w:t>
      </w:r>
      <w:r>
        <w:rPr>
          <w:rFonts w:ascii="Calibri" w:cs="Calibri"/>
          <w:kern w:val="2"/>
          <w:sz w:val="24"/>
          <w:szCs w:val="24"/>
        </w:rPr>
        <w:t>duō</w:t>
      </w:r>
      <w:r>
        <w:rPr>
          <w:rFonts w:hint="eastAsia" w:ascii="Calibri"/>
          <w:kern w:val="2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B．</w:t>
      </w:r>
      <w:r>
        <w:rPr>
          <w:rFonts w:hint="eastAsia" w:ascii="Calibri"/>
          <w:b/>
          <w:kern w:val="2"/>
          <w:sz w:val="24"/>
          <w:szCs w:val="24"/>
          <w:em w:val="dot"/>
        </w:rPr>
        <w:t>揶</w:t>
      </w:r>
      <w:r>
        <w:rPr>
          <w:rFonts w:hint="eastAsia" w:ascii="Calibri"/>
          <w:kern w:val="2"/>
          <w:sz w:val="24"/>
          <w:szCs w:val="24"/>
        </w:rPr>
        <w:t>揄（</w:t>
      </w:r>
      <w:r>
        <w:rPr>
          <w:rFonts w:ascii="Calibri" w:cs="Calibri"/>
          <w:kern w:val="2"/>
          <w:sz w:val="24"/>
          <w:szCs w:val="24"/>
        </w:rPr>
        <w:t>yé</w:t>
      </w:r>
      <w:r>
        <w:rPr>
          <w:rFonts w:hint="eastAsia" w:ascii="Calibri"/>
          <w:kern w:val="2"/>
          <w:sz w:val="24"/>
          <w:szCs w:val="24"/>
        </w:rPr>
        <w:t>）       迤</w:t>
      </w:r>
      <w:r>
        <w:rPr>
          <w:rFonts w:hint="eastAsia" w:ascii="Calibri"/>
          <w:b/>
          <w:kern w:val="2"/>
          <w:sz w:val="24"/>
          <w:szCs w:val="24"/>
          <w:em w:val="dot"/>
        </w:rPr>
        <w:t>逦</w:t>
      </w:r>
      <w:r>
        <w:rPr>
          <w:rFonts w:hint="eastAsia" w:ascii="Calibri"/>
          <w:kern w:val="2"/>
          <w:sz w:val="24"/>
          <w:szCs w:val="24"/>
        </w:rPr>
        <w:t>（</w:t>
      </w:r>
      <w:r>
        <w:rPr>
          <w:rFonts w:ascii="Calibri" w:cs="Calibri"/>
          <w:kern w:val="2"/>
          <w:sz w:val="24"/>
          <w:szCs w:val="24"/>
        </w:rPr>
        <w:t>lǐ</w:t>
      </w:r>
      <w:r>
        <w:rPr>
          <w:rFonts w:hint="eastAsia" w:ascii="Calibri"/>
          <w:kern w:val="2"/>
          <w:sz w:val="24"/>
          <w:szCs w:val="24"/>
        </w:rPr>
        <w:t xml:space="preserve">）       </w:t>
      </w:r>
      <w:r>
        <w:rPr>
          <w:rFonts w:hint="eastAsia" w:ascii="Calibri"/>
          <w:b/>
          <w:kern w:val="2"/>
          <w:sz w:val="24"/>
          <w:szCs w:val="24"/>
          <w:em w:val="dot"/>
        </w:rPr>
        <w:t>谄</w:t>
      </w:r>
      <w:r>
        <w:rPr>
          <w:rFonts w:hint="eastAsia" w:ascii="Calibri"/>
          <w:kern w:val="2"/>
          <w:sz w:val="24"/>
          <w:szCs w:val="24"/>
        </w:rPr>
        <w:t>媚（</w:t>
      </w:r>
      <w:r>
        <w:rPr>
          <w:rFonts w:ascii="Calibri" w:cs="Calibri"/>
          <w:kern w:val="2"/>
          <w:sz w:val="24"/>
          <w:szCs w:val="24"/>
        </w:rPr>
        <w:t>chǎn</w:t>
      </w:r>
      <w:r>
        <w:rPr>
          <w:rFonts w:hint="eastAsia" w:ascii="Calibri"/>
          <w:kern w:val="2"/>
          <w:sz w:val="24"/>
          <w:szCs w:val="24"/>
        </w:rPr>
        <w:t>）    言简意</w:t>
      </w:r>
      <w:r>
        <w:rPr>
          <w:rFonts w:hint="eastAsia" w:ascii="Calibri"/>
          <w:b/>
          <w:kern w:val="2"/>
          <w:sz w:val="24"/>
          <w:szCs w:val="24"/>
          <w:em w:val="dot"/>
        </w:rPr>
        <w:t>赅</w:t>
      </w:r>
      <w:r>
        <w:rPr>
          <w:rFonts w:hint="eastAsia" w:ascii="Calibri"/>
          <w:kern w:val="2"/>
          <w:sz w:val="24"/>
          <w:szCs w:val="24"/>
        </w:rPr>
        <w:t>（</w:t>
      </w:r>
      <w:r>
        <w:rPr>
          <w:rFonts w:ascii="Calibri" w:cs="Calibri"/>
          <w:kern w:val="2"/>
          <w:sz w:val="24"/>
          <w:szCs w:val="24"/>
        </w:rPr>
        <w:t>gāi</w:t>
      </w:r>
      <w:r>
        <w:rPr>
          <w:rFonts w:hint="eastAsia" w:ascii="Calibri"/>
          <w:kern w:val="2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C．哽</w:t>
      </w:r>
      <w:r>
        <w:rPr>
          <w:rFonts w:hint="eastAsia" w:ascii="Calibri"/>
          <w:b/>
          <w:kern w:val="2"/>
          <w:sz w:val="24"/>
          <w:szCs w:val="24"/>
          <w:em w:val="dot"/>
        </w:rPr>
        <w:t>咽</w:t>
      </w:r>
      <w:r>
        <w:rPr>
          <w:rFonts w:hint="eastAsia" w:ascii="Calibri"/>
          <w:kern w:val="2"/>
          <w:sz w:val="24"/>
          <w:szCs w:val="24"/>
        </w:rPr>
        <w:t>（</w:t>
      </w:r>
      <w:r>
        <w:rPr>
          <w:rFonts w:ascii="Calibri" w:cs="Calibri"/>
          <w:kern w:val="2"/>
          <w:sz w:val="24"/>
          <w:szCs w:val="24"/>
        </w:rPr>
        <w:t>yè</w:t>
      </w:r>
      <w:r>
        <w:rPr>
          <w:rFonts w:hint="eastAsia" w:ascii="Calibri"/>
          <w:kern w:val="2"/>
          <w:sz w:val="24"/>
          <w:szCs w:val="24"/>
        </w:rPr>
        <w:t xml:space="preserve">）       </w:t>
      </w:r>
      <w:r>
        <w:rPr>
          <w:rFonts w:hint="eastAsia" w:ascii="Calibri"/>
          <w:b/>
          <w:kern w:val="2"/>
          <w:sz w:val="24"/>
          <w:szCs w:val="24"/>
          <w:em w:val="dot"/>
        </w:rPr>
        <w:t>狞</w:t>
      </w:r>
      <w:r>
        <w:rPr>
          <w:rFonts w:hint="eastAsia" w:ascii="Calibri"/>
          <w:kern w:val="2"/>
          <w:sz w:val="24"/>
          <w:szCs w:val="24"/>
        </w:rPr>
        <w:t>笑（</w:t>
      </w:r>
      <w:r>
        <w:rPr>
          <w:rFonts w:ascii="Calibri" w:cs="Calibri"/>
          <w:kern w:val="2"/>
          <w:sz w:val="24"/>
          <w:szCs w:val="24"/>
        </w:rPr>
        <w:t>níng</w:t>
      </w:r>
      <w:r>
        <w:rPr>
          <w:rFonts w:hint="eastAsia" w:ascii="Calibri"/>
          <w:kern w:val="2"/>
          <w:sz w:val="24"/>
          <w:szCs w:val="24"/>
        </w:rPr>
        <w:t xml:space="preserve">）    </w:t>
      </w:r>
      <w:r>
        <w:rPr>
          <w:rFonts w:hint="eastAsia" w:ascii="Calibri"/>
          <w:b/>
          <w:kern w:val="2"/>
          <w:sz w:val="24"/>
          <w:szCs w:val="24"/>
          <w:em w:val="dot"/>
        </w:rPr>
        <w:t>倔</w:t>
      </w:r>
      <w:r>
        <w:rPr>
          <w:rFonts w:hint="eastAsia" w:ascii="Calibri"/>
          <w:kern w:val="2"/>
          <w:sz w:val="24"/>
          <w:szCs w:val="24"/>
        </w:rPr>
        <w:t>强（</w:t>
      </w:r>
      <w:r>
        <w:rPr>
          <w:rFonts w:ascii="Calibri" w:cs="Calibri"/>
          <w:kern w:val="2"/>
          <w:sz w:val="24"/>
          <w:szCs w:val="24"/>
        </w:rPr>
        <w:t>jué</w:t>
      </w:r>
      <w:r>
        <w:rPr>
          <w:rFonts w:hint="eastAsia" w:ascii="Calibri"/>
          <w:kern w:val="2"/>
          <w:sz w:val="24"/>
          <w:szCs w:val="24"/>
        </w:rPr>
        <w:t>）      苦心孤</w:t>
      </w:r>
      <w:r>
        <w:rPr>
          <w:rFonts w:hint="eastAsia" w:ascii="Calibri"/>
          <w:b/>
          <w:kern w:val="2"/>
          <w:sz w:val="24"/>
          <w:szCs w:val="24"/>
          <w:em w:val="dot"/>
        </w:rPr>
        <w:t>诣</w:t>
      </w:r>
      <w:r>
        <w:rPr>
          <w:rFonts w:hint="eastAsia" w:ascii="Calibri"/>
          <w:kern w:val="2"/>
          <w:sz w:val="24"/>
          <w:szCs w:val="24"/>
        </w:rPr>
        <w:t>（</w:t>
      </w:r>
      <w:r>
        <w:rPr>
          <w:rFonts w:ascii="Calibri" w:cs="Calibri"/>
          <w:kern w:val="2"/>
          <w:sz w:val="24"/>
          <w:szCs w:val="24"/>
        </w:rPr>
        <w:t>yì</w:t>
      </w:r>
      <w:r>
        <w:rPr>
          <w:rFonts w:hint="eastAsia" w:ascii="Calibri"/>
          <w:kern w:val="2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D．无</w:t>
      </w:r>
      <w:r>
        <w:rPr>
          <w:rFonts w:hint="eastAsia" w:ascii="Calibri"/>
          <w:b/>
          <w:kern w:val="2"/>
          <w:sz w:val="24"/>
          <w:szCs w:val="24"/>
          <w:em w:val="dot"/>
        </w:rPr>
        <w:t>垠</w:t>
      </w:r>
      <w:r>
        <w:rPr>
          <w:rFonts w:hint="eastAsia" w:ascii="Calibri"/>
          <w:kern w:val="2"/>
          <w:sz w:val="24"/>
          <w:szCs w:val="24"/>
        </w:rPr>
        <w:t>（</w:t>
      </w:r>
      <w:r>
        <w:rPr>
          <w:rFonts w:ascii="Calibri" w:cs="Calibri"/>
          <w:kern w:val="2"/>
          <w:sz w:val="24"/>
          <w:szCs w:val="24"/>
        </w:rPr>
        <w:t>yín</w:t>
      </w:r>
      <w:r>
        <w:rPr>
          <w:rFonts w:hint="eastAsia" w:ascii="Calibri"/>
          <w:kern w:val="2"/>
          <w:sz w:val="24"/>
          <w:szCs w:val="24"/>
        </w:rPr>
        <w:t>）      贿</w:t>
      </w:r>
      <w:r>
        <w:rPr>
          <w:rFonts w:hint="eastAsia" w:ascii="Calibri"/>
          <w:b/>
          <w:kern w:val="2"/>
          <w:sz w:val="24"/>
          <w:szCs w:val="24"/>
          <w:em w:val="dot"/>
        </w:rPr>
        <w:t>赂</w:t>
      </w:r>
      <w:r>
        <w:rPr>
          <w:rFonts w:hint="eastAsia" w:ascii="Calibri"/>
          <w:kern w:val="2"/>
          <w:sz w:val="24"/>
          <w:szCs w:val="24"/>
        </w:rPr>
        <w:t>（</w:t>
      </w:r>
      <w:r>
        <w:rPr>
          <w:rFonts w:ascii="Calibri" w:cs="Calibri"/>
          <w:kern w:val="2"/>
          <w:sz w:val="24"/>
          <w:szCs w:val="24"/>
        </w:rPr>
        <w:t>lù</w:t>
      </w:r>
      <w:r>
        <w:rPr>
          <w:rFonts w:hint="eastAsia" w:ascii="Calibri"/>
          <w:kern w:val="2"/>
          <w:sz w:val="24"/>
          <w:szCs w:val="24"/>
        </w:rPr>
        <w:t xml:space="preserve">）      </w:t>
      </w:r>
      <w:r>
        <w:rPr>
          <w:rFonts w:hint="eastAsia" w:ascii="Calibri"/>
          <w:b/>
          <w:kern w:val="2"/>
          <w:sz w:val="24"/>
          <w:szCs w:val="24"/>
          <w:em w:val="dot"/>
        </w:rPr>
        <w:t>绰</w:t>
      </w:r>
      <w:r>
        <w:rPr>
          <w:rFonts w:hint="eastAsia" w:ascii="Calibri"/>
          <w:kern w:val="2"/>
          <w:sz w:val="24"/>
          <w:szCs w:val="24"/>
        </w:rPr>
        <w:t>号（</w:t>
      </w:r>
      <w:r>
        <w:rPr>
          <w:rFonts w:ascii="Calibri" w:cs="Calibri"/>
          <w:kern w:val="2"/>
          <w:sz w:val="24"/>
          <w:szCs w:val="24"/>
        </w:rPr>
        <w:t>chuò</w:t>
      </w:r>
      <w:r>
        <w:rPr>
          <w:rFonts w:hint="eastAsia" w:ascii="Calibri"/>
          <w:kern w:val="2"/>
          <w:sz w:val="24"/>
          <w:szCs w:val="24"/>
        </w:rPr>
        <w:t xml:space="preserve">）     </w:t>
      </w:r>
      <w:r>
        <w:rPr>
          <w:rFonts w:hint="eastAsia" w:ascii="Calibri"/>
          <w:b/>
          <w:kern w:val="2"/>
          <w:sz w:val="24"/>
          <w:szCs w:val="24"/>
          <w:em w:val="dot"/>
        </w:rPr>
        <w:t>彬</w:t>
      </w:r>
      <w:r>
        <w:rPr>
          <w:rFonts w:hint="eastAsia" w:ascii="Calibri"/>
          <w:kern w:val="2"/>
          <w:sz w:val="24"/>
          <w:szCs w:val="24"/>
        </w:rPr>
        <w:t>彬有礼（</w:t>
      </w:r>
      <w:r>
        <w:rPr>
          <w:rFonts w:ascii="Calibri" w:cs="Calibri"/>
          <w:kern w:val="2"/>
          <w:sz w:val="24"/>
          <w:szCs w:val="24"/>
        </w:rPr>
        <w:t>bīn</w:t>
      </w:r>
      <w:r>
        <w:rPr>
          <w:rFonts w:hint="eastAsia" w:ascii="Calibri"/>
          <w:kern w:val="2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2．下列词语书写有误的一项是（      ）（2分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A．铿锵   战战兢兢   相提并论                B．虔诚   韬光养晦   大相径庭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C．麒麟   司空见惯   首屈一指                D．狼籍   今非夕比   人情世故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3．下列句中加点词语使用有误的一项是（      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A．14日，在俄罗斯世界杯的揭幕战上，沙特队</w:t>
      </w:r>
      <w:r>
        <w:rPr>
          <w:rFonts w:hint="eastAsia" w:ascii="Calibri"/>
          <w:b/>
          <w:kern w:val="2"/>
          <w:sz w:val="24"/>
          <w:szCs w:val="24"/>
          <w:em w:val="dot"/>
        </w:rPr>
        <w:t>出师不利</w:t>
      </w:r>
      <w:r>
        <w:rPr>
          <w:rFonts w:hint="eastAsia" w:ascii="Calibri"/>
          <w:kern w:val="2"/>
          <w:sz w:val="24"/>
          <w:szCs w:val="24"/>
        </w:rPr>
        <w:t>，负于对手。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B．酷热的天气里，人们大多躲在房间吹空调，大街上行人</w:t>
      </w:r>
      <w:r>
        <w:rPr>
          <w:rFonts w:hint="eastAsia" w:ascii="Calibri"/>
          <w:b/>
          <w:kern w:val="2"/>
          <w:sz w:val="24"/>
          <w:szCs w:val="24"/>
          <w:em w:val="dot"/>
        </w:rPr>
        <w:t>寥寥无几</w:t>
      </w:r>
      <w:r>
        <w:rPr>
          <w:rFonts w:hint="eastAsia" w:ascii="Calibri"/>
          <w:kern w:val="2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C．桂林各县开展精准扶贫工作以来，工作人员</w:t>
      </w:r>
      <w:r>
        <w:rPr>
          <w:rFonts w:hint="eastAsia" w:ascii="Calibri"/>
          <w:b/>
          <w:kern w:val="2"/>
          <w:sz w:val="24"/>
          <w:szCs w:val="24"/>
          <w:em w:val="dot"/>
        </w:rPr>
        <w:t>循规蹈矩</w:t>
      </w:r>
      <w:r>
        <w:rPr>
          <w:rFonts w:hint="eastAsia" w:ascii="Calibri"/>
          <w:kern w:val="2"/>
          <w:sz w:val="24"/>
          <w:szCs w:val="24"/>
        </w:rPr>
        <w:t>，解决了一个又一个问题。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D．安朗看到电视上的特技表演，很是羡幕，却只能</w:t>
      </w:r>
      <w:r>
        <w:rPr>
          <w:rFonts w:hint="eastAsia" w:ascii="Calibri"/>
          <w:b/>
          <w:kern w:val="2"/>
          <w:sz w:val="24"/>
          <w:szCs w:val="24"/>
          <w:em w:val="dot"/>
        </w:rPr>
        <w:t>望洋兴叹</w:t>
      </w:r>
      <w:r>
        <w:rPr>
          <w:rFonts w:hint="eastAsia" w:ascii="Calibri"/>
          <w:kern w:val="2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4．下列句子中有语病的一项是（      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A．6月初，内蒙古大兴安岭地区相继发生两起森林火灾，近千人赶赴扑救。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B．6月6日，北京大学生音乐节开幕，全市55所高校约4000余人参与了本次盛会。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C．2018年高考期间，全国天气复杂：南方台风来袭，北方高温炙烤……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D．中国载人潜水器“深海勇士”号三下南海探测，在深海探测上取得了重大突破。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5．下面语句的排列顺序恰当的一项是（      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①显然过于狭隘和短视，不宜提倡。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②这样的立志，既有利于社会进步，又可充分发挥个人的积极性与特长，值得大力倡导。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③何谓立志，如何立志？答案见仁见智，人言人殊。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④在这个大前提下寻找个人的兴趣点，然后确定志向。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⑤一些人立志只注重个人利益，或者纯凭个人志趣。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⑥一些人在立志时则首先考虑国家和人民的需要。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A．③⑤①⑥④②        B．③⑥④②⑤①        C．⑤④①⑥②③        D．⑤①④⑥②③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6．下列文学文化常识表述有误的一项是（      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A．戏剧是一种综合性的舞台艺术，它把多种艺术综合成为一种独立的艺术样式。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B．《资治通鉴》是南宋司马光主持编纂的中国第一部编年体通史。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C．谦称是表示自谦的称呼，如：卑职、愚、不才、鄙人等。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D．《诗》 《书》 《礼》 《易》 《春秋》合称为“五经”。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b/>
          <w:kern w:val="2"/>
          <w:sz w:val="24"/>
          <w:szCs w:val="24"/>
        </w:rPr>
      </w:pPr>
      <w:r>
        <w:rPr>
          <w:rFonts w:hint="eastAsia" w:ascii="黑体" w:hAnsi="黑体" w:eastAsia="黑体"/>
          <w:kern w:val="2"/>
          <w:sz w:val="24"/>
          <w:szCs w:val="24"/>
        </w:rPr>
        <w:t>二、综合性学习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研读下列四则材料，完成7－8题（每小题2分，共4分）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b/>
          <w:kern w:val="2"/>
          <w:sz w:val="24"/>
          <w:szCs w:val="24"/>
        </w:rPr>
        <w:t>【材料一】</w:t>
      </w:r>
      <w:r>
        <w:rPr>
          <w:rFonts w:hint="eastAsia" w:ascii="楷体" w:hAnsi="楷体" w:eastAsia="楷体"/>
          <w:kern w:val="2"/>
          <w:sz w:val="24"/>
          <w:szCs w:val="24"/>
        </w:rPr>
        <w:t>中国历代字典辞书收录汉字字数统计</w:t>
      </w:r>
    </w:p>
    <w:tbl>
      <w:tblPr>
        <w:tblStyle w:val="13"/>
        <w:tblW w:w="713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5"/>
        <w:gridCol w:w="3091"/>
        <w:gridCol w:w="22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朝代</w:t>
            </w:r>
          </w:p>
        </w:tc>
        <w:tc>
          <w:tcPr>
            <w:tcW w:w="309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字典辞书（部分）</w:t>
            </w:r>
          </w:p>
        </w:tc>
        <w:tc>
          <w:tcPr>
            <w:tcW w:w="229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汉字字数（个）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汉朝</w:t>
            </w:r>
          </w:p>
        </w:tc>
        <w:tc>
          <w:tcPr>
            <w:tcW w:w="309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《说文解字》</w:t>
            </w:r>
          </w:p>
        </w:tc>
        <w:tc>
          <w:tcPr>
            <w:tcW w:w="229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ascii="楷体" w:hAnsi="楷体" w:eastAsia="楷体"/>
                <w:kern w:val="2"/>
                <w:sz w:val="24"/>
                <w:szCs w:val="24"/>
              </w:rPr>
              <w:t>9353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宋朝</w:t>
            </w:r>
          </w:p>
        </w:tc>
        <w:tc>
          <w:tcPr>
            <w:tcW w:w="309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《类篇》</w:t>
            </w:r>
          </w:p>
        </w:tc>
        <w:tc>
          <w:tcPr>
            <w:tcW w:w="229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ascii="楷体" w:hAnsi="楷体" w:eastAsia="楷体"/>
                <w:kern w:val="2"/>
                <w:sz w:val="24"/>
                <w:szCs w:val="24"/>
              </w:rPr>
              <w:t>33190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清朝</w:t>
            </w:r>
          </w:p>
        </w:tc>
        <w:tc>
          <w:tcPr>
            <w:tcW w:w="309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《康熙字典》</w:t>
            </w:r>
          </w:p>
        </w:tc>
        <w:tc>
          <w:tcPr>
            <w:tcW w:w="229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ascii="楷体" w:hAnsi="楷体" w:eastAsia="楷体"/>
                <w:kern w:val="2"/>
                <w:sz w:val="24"/>
                <w:szCs w:val="24"/>
              </w:rPr>
              <w:t>47035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当代</w:t>
            </w:r>
          </w:p>
        </w:tc>
        <w:tc>
          <w:tcPr>
            <w:tcW w:w="309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《汉语大字典》</w:t>
            </w:r>
          </w:p>
        </w:tc>
        <w:tc>
          <w:tcPr>
            <w:tcW w:w="229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ascii="楷体" w:hAnsi="楷体" w:eastAsia="楷体"/>
                <w:kern w:val="2"/>
                <w:sz w:val="24"/>
                <w:szCs w:val="24"/>
              </w:rPr>
              <w:t>56000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b/>
          <w:kern w:val="2"/>
          <w:sz w:val="24"/>
          <w:szCs w:val="24"/>
        </w:rPr>
        <w:t>【材料二】</w:t>
      </w:r>
      <w:r>
        <w:rPr>
          <w:rFonts w:hint="eastAsia" w:ascii="楷体" w:hAnsi="楷体" w:eastAsia="楷体"/>
          <w:kern w:val="2"/>
          <w:sz w:val="24"/>
          <w:szCs w:val="24"/>
        </w:rPr>
        <w:t>常用汉字使用情况统计（数据来源于《中国语言生活状况报告》）</w:t>
      </w:r>
    </w:p>
    <w:tbl>
      <w:tblPr>
        <w:tblStyle w:val="13"/>
        <w:tblW w:w="889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134"/>
        <w:gridCol w:w="1134"/>
        <w:gridCol w:w="1134"/>
        <w:gridCol w:w="1138"/>
        <w:gridCol w:w="1130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09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媒介项目</w:t>
            </w:r>
          </w:p>
        </w:tc>
        <w:tc>
          <w:tcPr>
            <w:tcW w:w="3402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报纸</w:t>
            </w:r>
          </w:p>
        </w:tc>
        <w:tc>
          <w:tcPr>
            <w:tcW w:w="3402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一般书籍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09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认读常用汉字数量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581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934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2315</w:t>
            </w:r>
          </w:p>
        </w:tc>
        <w:tc>
          <w:tcPr>
            <w:tcW w:w="113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1000</w:t>
            </w:r>
          </w:p>
        </w:tc>
        <w:tc>
          <w:tcPr>
            <w:tcW w:w="1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2000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3000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09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语言材料覆盖率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80%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90%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99%</w:t>
            </w:r>
          </w:p>
        </w:tc>
        <w:tc>
          <w:tcPr>
            <w:tcW w:w="113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92%</w:t>
            </w:r>
          </w:p>
        </w:tc>
        <w:tc>
          <w:tcPr>
            <w:tcW w:w="1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98%</w:t>
            </w: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99%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b/>
          <w:kern w:val="2"/>
          <w:sz w:val="24"/>
          <w:szCs w:val="24"/>
        </w:rPr>
        <w:t>【材料三】</w:t>
      </w:r>
      <w:r>
        <w:rPr>
          <w:rFonts w:hint="eastAsia" w:ascii="楷体" w:hAnsi="楷体" w:eastAsia="楷体"/>
          <w:kern w:val="2"/>
          <w:sz w:val="24"/>
          <w:szCs w:val="24"/>
        </w:rPr>
        <w:t>自秦代统一文字以来，说不同方言的中国人都使用统一的汉字，认同这个符号系统所承载的历史文化内涵。汉字成为汉民族乃至整个中华民族共同使用的书写符号。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b/>
          <w:kern w:val="2"/>
          <w:sz w:val="24"/>
          <w:szCs w:val="24"/>
        </w:rPr>
        <w:t>【材料四】</w:t>
      </w:r>
      <w:r>
        <w:rPr>
          <w:rFonts w:hint="eastAsia" w:ascii="楷体" w:hAnsi="楷体" w:eastAsia="楷体"/>
          <w:kern w:val="2"/>
          <w:sz w:val="24"/>
          <w:szCs w:val="24"/>
        </w:rPr>
        <w:t>汉字一字一音，每个音又分为四个声调，读起来婉转动听，富于节奏感和音乐美。汉字结构讲究对称，字形优美，其书写诞生了独一无二的书法艺术。许多汉字的字形与意义有着紧密的联系，“笑”字，活泼可爱；“哭”字，愁眉苦脸。汉字构词能力很强，比如由“花”可以组成“红花”、“白花”、“鲜花”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7．与上述四则材料提供的信息不吻合的一项是（      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A．汉字在数量上随着社会的发展而逐渐增多，数量庞大，但常用汉字有限。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B．人们在日常生活中，只要掌握2000－3000个常用字就能够阅读一般的书刊。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C．汉字自古以来就是中华各民族共同的交流工具，是民族文化的重要组成部分。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D．汉字具有极强的构词能力，可以根据需要不断构成新词，是一种生命力很强的文字。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8．某地将举办“汉字听写大赛”活动，请代为挑选一幅最恰当的对联（       ）（2分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A．承先启后传千年文化，继往开来扬时代精神。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B．抑扬顿挫听先贤教诲，方正平稳育民族精神。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C．横平竖直是祖先脚印，轻描淡写如历史回声。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D．一字一音是汉语本色，一笔一画如多彩人生。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黑体" w:hAnsi="黑体" w:eastAsia="黑体"/>
          <w:kern w:val="2"/>
          <w:sz w:val="24"/>
          <w:szCs w:val="24"/>
        </w:rPr>
      </w:pPr>
      <w:r>
        <w:rPr>
          <w:rFonts w:hint="eastAsia" w:ascii="黑体" w:hAnsi="黑体" w:eastAsia="黑体"/>
          <w:kern w:val="2"/>
          <w:sz w:val="24"/>
          <w:szCs w:val="24"/>
        </w:rPr>
        <w:t>三、现代文阅读（Ⅰ）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阅读《你了解太阳吗？》一文，完成9－11题。（每小题2分，共6分）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①太阳是太阳系的中心天体，占太阳系总体质量的99.86％。太阳系中的八大行星、小行星、流星、慧星、外海王星天体以及星际尘埃等都围绕着太阳公转，而太阳则围绕着银河系的中心公转。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②天文学家把太阳结构分为内部结构和大气结构两大部分。内部结构由内到外可分为太阳核心、辐射区、对流层3个部分；大气结构由内到外可分为光球层、色球层和日冕。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③太阳的核心区域很小，半径只占太阳半径的1/4，但却是产生核聚变反应之处，是太阳的能源所在地。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④太阳内部0.25－0.86个太阳半径区域称为太阳的辐射区。辐射区约占太阳体积的一半。太阳核心产生的能量，通过这个区域以辐射的方式向外传输。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⑤对流层处于辐射区的外面。由于巨大的温度差引起对流，内部的热量以对流的形式从对流层向太阳表面传输。除了通过对流和辐射传输能量外，对流层的太阳大气湍流还会产生低频声波动，这种声波将机械能传输到太阳外层大气，从而产生加热和其他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⑥对流层上面的太阳大气，称为太阳光球层。太阳光球层是一层不透明的气体薄层，厚度均500千米。它确定了太阳非常清晰的边界，几乎所有的可见光都是从这一层发射出来的。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⑦色球层位于光球层之上，厚度约2000千米。由于色球层发出的可见光总量不及光球层的1%，因此人们平常看不到它。只有在发生日全食时，即食既之前几秒钟或生光以后几秒钟，当光球所发射的明亮光线被月影完全遮掩的短暂时间内，才能看见在日面边缘呈现出狭窄的玫瑰红色的发光圈层，这就是色球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⑧日冕是太阳大气的最外层，由高温、低密度的等离子体组成。亮度微弱，在白光中的总亮度比太阳圆面亮度的1%还低，相当于满月的亮度，因此只有在日全食时才能展现其光彩，平时观测则要使用日冕仪。日冕的温度高达百万度，其大小和形状与太阳活动有关，在太阳活动极大年时，日冕接近圆形；而在太阳活动宁静年则呈椭圆形。广义的日冕可包括地球轨道以内的范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⑨从太阳的结构我们了解到，太阳虽然看似一个大火球，实际上它的能量是来源于太阳核心区域的核聚变反应。随着核聚变反应的不断发生，大阳的燃料也在不断地消耗，太阳究竟会不会永久存在呢？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⑩其实，太阳只不过是宇宙中不计其数的恒星之一，它有自己的寿命，最终也会死亡。有数据显示，这个生命期开始于大约46亿年前，还将延续45至55年，之后，它将因耗尽氢燃料和氦燃料，坍缩成一颗白矮星。                                                      （来源：新华闻2018-05-27，有改动）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9．对全文层次的划分正确的一项是（      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A．①②③／④⑤⑥／⑦⑧⑨⑩　　　　　　　　　B．①／②③④⑤⑥⑦⑧／⑨⑩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C．①／②／③④⑤⑥⑦⑧⑨／⑩　　　　　　　　D．①②／③④⑤⑥⑦⑧／⑨⑩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10．对下面说明方法判断有误的一项是（　　　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A．太阳是太阳系的中心天体，占太阳系总体质量的99.86%。（列数字）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B．太阳的核心区域很小，半径只占太阳半径的1/4。（作比较）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C．对流层上面的太阳大气，称为太阳光球层。（下定义）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D．在太阳活动极大年时，日冕接近圆形；而在太阳活动宁静年则呈椭圆形。（摹状貌）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11．下列表述不符合原文意思的一项是（　　　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A．太阳的巨大能量来源于太阳的核心区域。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B．太阳是宇宙中众多的恒星之一，也有寿命，现在的太阳正处在“中年”时期。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C．日冕的温度很高，但亮度微弱，因此，即使在日全食时也难展现其光彩。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D．“几乎所有的可见光都是从这一层发射出来的。”“几乎”从范围上进行限制说明。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黑体" w:hAnsi="黑体" w:eastAsia="黑体"/>
          <w:kern w:val="2"/>
          <w:sz w:val="24"/>
          <w:szCs w:val="24"/>
        </w:rPr>
      </w:pPr>
      <w:r>
        <w:rPr>
          <w:rFonts w:hint="eastAsia" w:ascii="黑体" w:hAnsi="黑体" w:eastAsia="黑体"/>
          <w:kern w:val="2"/>
          <w:sz w:val="24"/>
          <w:szCs w:val="24"/>
        </w:rPr>
        <w:t>四、古诗文阅读（18分）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（一）文言文阅读。阅读下文，完成12～16题。（12分）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ascii="楷体" w:hAnsi="楷体" w:eastAsia="楷体"/>
          <w:b/>
          <w:kern w:val="2"/>
          <w:sz w:val="24"/>
          <w:szCs w:val="24"/>
        </w:rPr>
      </w:pPr>
      <w:r>
        <w:rPr>
          <w:rFonts w:hint="eastAsia" w:ascii="楷体" w:hAnsi="楷体" w:eastAsia="楷体"/>
          <w:b/>
          <w:kern w:val="2"/>
          <w:sz w:val="24"/>
          <w:szCs w:val="24"/>
        </w:rPr>
        <w:t>【甲】《醉翁亭记》（节选）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若夫日出而林霏开，云归而岩穴暝，晦明变化者，山间之朝暮也。野芳发而幽香，佳木秀而繁阴，风霜高洁，水落而石出者，山间之四时也。朝而往，暮而归，四时之景不同，而乐亦无穷也……已而夕阳在山，人影散乱，太守归而宾客从也。树林阴翳，鸣声上下，游人去而禽鸟乐也。然而禽鸟知山林之乐，而不知人之乐；人知从太守游而乐，而不知太守之乐其乐也。醉能同其乐，醒能述以文者，太守也。太守谓谁？庐陵欧阳修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ascii="楷体" w:hAnsi="楷体" w:eastAsia="楷体"/>
          <w:b/>
          <w:kern w:val="2"/>
          <w:sz w:val="24"/>
          <w:szCs w:val="24"/>
        </w:rPr>
      </w:pPr>
      <w:r>
        <w:rPr>
          <w:rFonts w:hint="eastAsia" w:ascii="楷体" w:hAnsi="楷体" w:eastAsia="楷体"/>
          <w:b/>
          <w:kern w:val="2"/>
          <w:sz w:val="24"/>
          <w:szCs w:val="24"/>
        </w:rPr>
        <w:t>【乙】《丰乐亭记》（节选）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修之来此，乐其地僻而事简，又爱其俗之安闲。既得斯泉于山谷之间，乃日与滁人仰而望山，俯而听泉。摄幽芳而荫乔木，风霜冰雪，刻露</w:t>
      </w:r>
      <w:r>
        <w:rPr>
          <w:rFonts w:hint="eastAsia" w:ascii="楷体" w:hAnsi="楷体" w:eastAsia="楷体"/>
          <w:kern w:val="2"/>
          <w:sz w:val="24"/>
          <w:szCs w:val="24"/>
          <w:vertAlign w:val="superscript"/>
        </w:rPr>
        <w:t>①</w:t>
      </w:r>
      <w:r>
        <w:rPr>
          <w:rFonts w:hint="eastAsia" w:ascii="楷体" w:hAnsi="楷体" w:eastAsia="楷体"/>
          <w:kern w:val="2"/>
          <w:sz w:val="24"/>
          <w:szCs w:val="24"/>
        </w:rPr>
        <w:t>清秀，四时之景，无不可爱。又幸其民乐其岁物之丰成，而喜与予游也。因为本</w:t>
      </w:r>
      <w:r>
        <w:rPr>
          <w:rFonts w:hint="eastAsia" w:ascii="楷体" w:hAnsi="楷体" w:eastAsia="楷体"/>
          <w:kern w:val="2"/>
          <w:sz w:val="24"/>
          <w:szCs w:val="24"/>
          <w:vertAlign w:val="superscript"/>
        </w:rPr>
        <w:t>②</w:t>
      </w:r>
      <w:r>
        <w:rPr>
          <w:rFonts w:hint="eastAsia" w:ascii="楷体" w:hAnsi="楷体" w:eastAsia="楷体"/>
          <w:kern w:val="2"/>
          <w:sz w:val="24"/>
          <w:szCs w:val="24"/>
        </w:rPr>
        <w:t>其山川，道其风俗之美，使民知所以安此丰年之乐者，幸生无事之时也。夫宣上</w:t>
      </w:r>
      <w:r>
        <w:rPr>
          <w:rFonts w:hint="eastAsia" w:ascii="楷体" w:hAnsi="楷体" w:eastAsia="楷体"/>
          <w:kern w:val="2"/>
          <w:sz w:val="24"/>
          <w:szCs w:val="24"/>
          <w:vertAlign w:val="superscript"/>
        </w:rPr>
        <w:t>③</w:t>
      </w:r>
      <w:r>
        <w:rPr>
          <w:rFonts w:hint="eastAsia" w:ascii="楷体" w:hAnsi="楷体" w:eastAsia="楷体"/>
          <w:kern w:val="2"/>
          <w:sz w:val="24"/>
          <w:szCs w:val="24"/>
        </w:rPr>
        <w:t>恩德，以与民同乐，刺史</w:t>
      </w:r>
      <w:r>
        <w:rPr>
          <w:rFonts w:hint="eastAsia" w:ascii="楷体" w:hAnsi="楷体" w:eastAsia="楷体"/>
          <w:kern w:val="2"/>
          <w:sz w:val="24"/>
          <w:szCs w:val="24"/>
          <w:vertAlign w:val="superscript"/>
        </w:rPr>
        <w:t>④</w:t>
      </w:r>
      <w:r>
        <w:rPr>
          <w:rFonts w:hint="eastAsia" w:ascii="楷体" w:hAnsi="楷体" w:eastAsia="楷体"/>
          <w:kern w:val="2"/>
          <w:sz w:val="24"/>
          <w:szCs w:val="24"/>
        </w:rPr>
        <w:t>之事也。遂书以名其亭焉。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【注】本文是欧阳修被贬滁州时所作。①刻露：鲜明地显露。②本：根据。③上：皇上。④刺史：即作者。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12．下列句子中“而”字的用法不同于其他三项的一项是（      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A．面山</w:t>
      </w:r>
      <w:r>
        <w:rPr>
          <w:rFonts w:hint="eastAsia" w:ascii="Calibri"/>
          <w:kern w:val="2"/>
          <w:sz w:val="24"/>
          <w:szCs w:val="24"/>
          <w:em w:val="dot"/>
        </w:rPr>
        <w:t>而</w:t>
      </w:r>
      <w:r>
        <w:rPr>
          <w:rFonts w:hint="eastAsia" w:ascii="Calibri"/>
          <w:kern w:val="2"/>
          <w:sz w:val="24"/>
          <w:szCs w:val="24"/>
        </w:rPr>
        <w:t>居                             B．吾恂恂</w:t>
      </w:r>
      <w:r>
        <w:rPr>
          <w:rFonts w:hint="eastAsia" w:ascii="Calibri"/>
          <w:kern w:val="2"/>
          <w:sz w:val="24"/>
          <w:szCs w:val="24"/>
          <w:em w:val="dot"/>
        </w:rPr>
        <w:t>而</w:t>
      </w:r>
      <w:r>
        <w:rPr>
          <w:rFonts w:hint="eastAsia" w:ascii="Calibri"/>
          <w:kern w:val="2"/>
          <w:sz w:val="24"/>
          <w:szCs w:val="24"/>
        </w:rPr>
        <w:t>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C．仰</w:t>
      </w:r>
      <w:r>
        <w:rPr>
          <w:rFonts w:hint="eastAsia" w:ascii="Calibri"/>
          <w:kern w:val="2"/>
          <w:sz w:val="24"/>
          <w:szCs w:val="24"/>
          <w:em w:val="dot"/>
        </w:rPr>
        <w:t>而</w:t>
      </w:r>
      <w:r>
        <w:rPr>
          <w:rFonts w:hint="eastAsia" w:ascii="Calibri"/>
          <w:kern w:val="2"/>
          <w:sz w:val="24"/>
          <w:szCs w:val="24"/>
        </w:rPr>
        <w:t>望山，俯</w:t>
      </w:r>
      <w:r>
        <w:rPr>
          <w:rFonts w:hint="eastAsia" w:ascii="Calibri"/>
          <w:kern w:val="2"/>
          <w:sz w:val="24"/>
          <w:szCs w:val="24"/>
          <w:em w:val="dot"/>
        </w:rPr>
        <w:t>而</w:t>
      </w:r>
      <w:r>
        <w:rPr>
          <w:rFonts w:hint="eastAsia" w:ascii="Calibri"/>
          <w:kern w:val="2"/>
          <w:sz w:val="24"/>
          <w:szCs w:val="24"/>
        </w:rPr>
        <w:t>听泉                   D．</w:t>
      </w:r>
      <w:r>
        <w:rPr>
          <w:rFonts w:hint="eastAsia" w:ascii="Calibri"/>
          <w:kern w:val="2"/>
          <w:sz w:val="24"/>
          <w:szCs w:val="24"/>
          <w:em w:val="dot"/>
        </w:rPr>
        <w:t>而</w:t>
      </w:r>
      <w:r>
        <w:rPr>
          <w:rFonts w:hint="eastAsia" w:ascii="Calibri"/>
          <w:kern w:val="2"/>
          <w:sz w:val="24"/>
          <w:szCs w:val="24"/>
        </w:rPr>
        <w:t>不知人之乐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13．下列加点词语解释有误的一项是（      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A．树林阴翳（阴影）                     B．佳木秀而繁阴（茂盛）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C．宣上恩德（宣扬）                     D．遂书以名其亭焉（写下）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14．下列句子朗读节奏划分不正确的一项是（      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A．太守归／而宾客从也                   B．晦明／变化者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C．既得斯泉／于山谷之间                 D．使民知所以安／此丰年之乐者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15．对比分析甲乙两文，下列表述不符合原文意思的一项是（       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A．甲乙两文在描写自然美景时，都描写了花、树、霜等自然景物。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B．甲乙两文在描绘山川美之余，还都描绘了一幅官民同游的风俗画面。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ascii="Calibri"/>
          <w:kern w:val="2"/>
          <w:sz w:val="24"/>
          <w:szCs w:val="24"/>
        </w:rPr>
        <w:t>C</w:t>
      </w:r>
      <w:r>
        <w:rPr>
          <w:rFonts w:hint="eastAsia" w:ascii="Calibri"/>
          <w:kern w:val="2"/>
          <w:sz w:val="24"/>
          <w:szCs w:val="24"/>
        </w:rPr>
        <w:t>．甲乙两文均为作者贬官滁州时所作，志趣情感一致，都表现了“与民同乐”的主</w:t>
      </w:r>
      <w:r>
        <w:rPr>
          <w:rFonts w:hint="eastAsia" w:ascii="宋体" w:cs="Malgun Gothic"/>
          <w:kern w:val="2"/>
          <w:sz w:val="24"/>
          <w:szCs w:val="24"/>
        </w:rPr>
        <w:t>旨</w:t>
      </w:r>
      <w:r>
        <w:rPr>
          <w:rFonts w:hint="eastAsia" w:ascii="Calibri"/>
          <w:kern w:val="2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D．从甲乙两文可知，“醉翁亭”“丰乐亭”都是根据作者的情趣、爱好来命名的。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ascii="Calibri"/>
          <w:b/>
          <w:kern w:val="2"/>
          <w:sz w:val="24"/>
          <w:szCs w:val="24"/>
        </w:rPr>
      </w:pPr>
      <w:r>
        <w:rPr>
          <w:rFonts w:hint="eastAsia" w:ascii="Calibri"/>
          <w:b/>
          <w:kern w:val="2"/>
          <w:sz w:val="24"/>
          <w:szCs w:val="24"/>
        </w:rPr>
        <w:t>第Ⅱ卷：非选择题（共90分）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16．将下面的句子翻译成现代汉语。（4分）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（1）</w:t>
      </w:r>
      <w:r>
        <w:rPr>
          <w:rFonts w:hint="eastAsia" w:ascii="楷体" w:hAnsi="楷体" w:eastAsia="楷体"/>
          <w:kern w:val="2"/>
          <w:sz w:val="24"/>
          <w:szCs w:val="24"/>
        </w:rPr>
        <w:t>醉能同其乐，醒能述以文者，太守也。</w:t>
      </w:r>
      <w:r>
        <w:rPr>
          <w:rFonts w:hint="eastAsia" w:ascii="Calibri"/>
          <w:kern w:val="2"/>
          <w:sz w:val="24"/>
          <w:szCs w:val="24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  <w:u w:val="single"/>
        </w:rPr>
      </w:pP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（2）</w:t>
      </w:r>
      <w:r>
        <w:rPr>
          <w:rFonts w:hint="eastAsia" w:ascii="楷体" w:hAnsi="楷体" w:eastAsia="楷体"/>
          <w:kern w:val="2"/>
          <w:sz w:val="24"/>
          <w:szCs w:val="24"/>
        </w:rPr>
        <w:t>修之来此，乐其地僻而事简。</w:t>
      </w:r>
      <w:r>
        <w:rPr>
          <w:rFonts w:hint="eastAsia" w:ascii="Calibri"/>
          <w:kern w:val="2"/>
          <w:sz w:val="24"/>
          <w:szCs w:val="24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  <w:u w:val="single"/>
        </w:rPr>
      </w:pP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（二）古诗词鉴赏。阅读下面两首诗词，完成17～18题。（6分）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ascii="楷体" w:hAnsi="楷体" w:eastAsia="楷体"/>
          <w:b/>
          <w:kern w:val="2"/>
          <w:sz w:val="24"/>
          <w:szCs w:val="24"/>
        </w:rPr>
      </w:pPr>
      <w:r>
        <w:rPr>
          <w:rFonts w:hint="eastAsia" w:ascii="楷体" w:hAnsi="楷体" w:eastAsia="楷体"/>
          <w:b/>
          <w:kern w:val="2"/>
          <w:sz w:val="24"/>
          <w:szCs w:val="24"/>
        </w:rPr>
        <w:t>【甲】《渔家做》  范仲淹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塞下秋来风景异，衡阳雁去无留意。四面边声连角起。千嶂里，长烟落日孤城闭。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浊酒一杯家万里，燕然未勒归无计。羌管悠悠霜满地。人不寐，将军白友征夫泪。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ascii="楷体" w:hAnsi="楷体" w:eastAsia="楷体"/>
          <w:b/>
          <w:kern w:val="2"/>
          <w:sz w:val="24"/>
          <w:szCs w:val="24"/>
        </w:rPr>
      </w:pPr>
      <w:r>
        <w:rPr>
          <w:rFonts w:hint="eastAsia" w:ascii="楷体" w:hAnsi="楷体" w:eastAsia="楷体"/>
          <w:b/>
          <w:kern w:val="2"/>
          <w:sz w:val="24"/>
          <w:szCs w:val="24"/>
        </w:rPr>
        <w:t>【乙】《雁门太守行》  李贺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黑云压城城欲摧，甲光向日金麟开。角声满天秋色里，塞上燕脂凝夜紫。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半卷红旗临易水，霜重鼓寒声不起。报君黄金台上意，提携玉龙为君死。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  <w:u w:val="single"/>
        </w:rPr>
      </w:pPr>
      <w:r>
        <w:rPr>
          <w:rFonts w:hint="eastAsia" w:ascii="Calibri"/>
          <w:kern w:val="2"/>
          <w:sz w:val="24"/>
          <w:szCs w:val="24"/>
        </w:rPr>
        <w:t>17．两首诗词均借用了典故表达思想感情。【甲】词用</w:t>
      </w: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          </w:t>
      </w:r>
      <w:r>
        <w:rPr>
          <w:rFonts w:hint="eastAsia" w:ascii="Calibri"/>
          <w:kern w:val="2"/>
          <w:sz w:val="24"/>
          <w:szCs w:val="24"/>
        </w:rPr>
        <w:t>典故，表达了</w:t>
      </w: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                        </w:t>
      </w:r>
      <w:r>
        <w:rPr>
          <w:rFonts w:hint="eastAsia" w:ascii="Calibri"/>
          <w:kern w:val="2"/>
          <w:sz w:val="24"/>
          <w:szCs w:val="24"/>
        </w:rPr>
        <w:t>；【乙】诗则用燕昭王筑台招纳贤士的典故，表达了</w:t>
      </w: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                               </w:t>
      </w:r>
      <w:r>
        <w:rPr>
          <w:rFonts w:hint="eastAsia" w:ascii="Calibri"/>
          <w:kern w:val="2"/>
          <w:sz w:val="24"/>
          <w:szCs w:val="24"/>
        </w:rPr>
        <w:t>。（毎空1分，共3分）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18．【甲】词委婉曲折，【乙】诗豪迈奔放。请选择其中一首，结合具体内容简要赏析。（3分）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  <w:u w:val="single"/>
        </w:rPr>
      </w:pP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  <w:u w:val="single"/>
        </w:rPr>
      </w:pP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  <w:u w:val="single"/>
        </w:rPr>
      </w:pP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黑体" w:hAnsi="黑体" w:eastAsia="黑体"/>
          <w:kern w:val="2"/>
          <w:sz w:val="24"/>
          <w:szCs w:val="24"/>
        </w:rPr>
      </w:pPr>
      <w:r>
        <w:rPr>
          <w:rFonts w:hint="eastAsia" w:ascii="黑体" w:hAnsi="黑体" w:eastAsia="黑体"/>
          <w:kern w:val="2"/>
          <w:sz w:val="24"/>
          <w:szCs w:val="24"/>
        </w:rPr>
        <w:t>五、诗文默写与课外积累（10分）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19．（1）默写（每小题1分，错字，字、添字，该小题不得分，共7分）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①春蚕到死丝方尽，</w:t>
      </w: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        </w:t>
      </w:r>
      <w:r>
        <w:rPr>
          <w:rFonts w:hint="eastAsia" w:ascii="Calibri"/>
          <w:kern w:val="2"/>
          <w:sz w:val="24"/>
          <w:szCs w:val="24"/>
        </w:rPr>
        <w:t>。（李商隐《无题》）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②曲径通幽处，</w:t>
      </w: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        </w:t>
      </w:r>
      <w:r>
        <w:rPr>
          <w:rFonts w:hint="eastAsia" w:ascii="Calibri"/>
          <w:kern w:val="2"/>
          <w:sz w:val="24"/>
          <w:szCs w:val="24"/>
        </w:rPr>
        <w:t>。《常建《题破山寺后禅院》）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③采菊东离下，</w:t>
      </w: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        </w:t>
      </w:r>
      <w:r>
        <w:rPr>
          <w:rFonts w:hint="eastAsia" w:ascii="Calibri"/>
          <w:kern w:val="2"/>
          <w:sz w:val="24"/>
          <w:szCs w:val="24"/>
        </w:rPr>
        <w:t>。（陶渊明《饮酒》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④安得广厦千万间，</w:t>
      </w: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        </w:t>
      </w:r>
      <w:r>
        <w:rPr>
          <w:rFonts w:hint="eastAsia" w:ascii="Calibri"/>
          <w:kern w:val="2"/>
          <w:sz w:val="24"/>
          <w:szCs w:val="24"/>
        </w:rPr>
        <w:t>。（杜甫《茅屋为秋风所破歌》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⑤此生谁料，心在天山，</w:t>
      </w: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        </w:t>
      </w:r>
      <w:r>
        <w:rPr>
          <w:rFonts w:hint="eastAsia" w:ascii="Calibri"/>
          <w:kern w:val="2"/>
          <w:sz w:val="24"/>
          <w:szCs w:val="24"/>
        </w:rPr>
        <w:t>。（陆游《诉衷情》）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⑥日暮乡关何处是，</w:t>
      </w: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        </w:t>
      </w:r>
      <w:r>
        <w:rPr>
          <w:rFonts w:hint="eastAsia" w:ascii="Calibri"/>
          <w:kern w:val="2"/>
          <w:sz w:val="24"/>
          <w:szCs w:val="24"/>
        </w:rPr>
        <w:t>。（崔颢《黄鹤楼》）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⑦上合组织峰会9日举行，面对八方来客，我们可以说：</w:t>
      </w: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        </w:t>
      </w:r>
      <w:r>
        <w:rPr>
          <w:rFonts w:hint="eastAsia" w:ascii="Calibri"/>
          <w:kern w:val="2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  <w:u w:val="single"/>
        </w:rPr>
      </w:pP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        </w:t>
      </w:r>
      <w:r>
        <w:rPr>
          <w:rFonts w:hint="eastAsia" w:ascii="Calibri"/>
          <w:kern w:val="2"/>
          <w:sz w:val="24"/>
          <w:szCs w:val="24"/>
        </w:rPr>
        <w:t>。（《论语》六则）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（2）课外读积累（每空1分，共3分）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①凡事预则立，</w:t>
      </w: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        </w:t>
      </w:r>
      <w:r>
        <w:rPr>
          <w:rFonts w:hint="eastAsia" w:ascii="Calibri"/>
          <w:kern w:val="2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②</w:t>
      </w:r>
      <w:r>
        <w:rPr>
          <w:rFonts w:hint="eastAsia" w:ascii="楷体" w:hAnsi="楷体" w:eastAsia="楷体"/>
          <w:kern w:val="2"/>
          <w:sz w:val="24"/>
          <w:szCs w:val="24"/>
        </w:rPr>
        <w:t>回得五庄观，那大仙又让道童抬一大锅油出来，架起干柴，发起烈火。顷刻间，那油锅热腾腾。大圣见那台下西边有一个石狮子，便咬破舌尖，把石狮子喷了一口，叫声“变”，变作他本身模样。油锅滚透后，大仙说：“把孙行者抬下去！”二十个小仙扛将起来，往锅里一掼，“砰”的一声响，溅起些滚油点子，把那小道士们脸上烫了几个燎浆大泡！只听得烧火的小童喊道：“锅漏了！”原来是一个石狮子在锅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以上文字出自《西游记》，这位大仙是</w:t>
      </w: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</w:t>
      </w:r>
      <w:r>
        <w:rPr>
          <w:rFonts w:hint="eastAsia" w:ascii="Calibri"/>
          <w:kern w:val="2"/>
          <w:sz w:val="24"/>
          <w:szCs w:val="24"/>
        </w:rPr>
        <w:t>（名字），他惩治唐僧师徒四人是因为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                                                                    </w:t>
      </w:r>
      <w:r>
        <w:rPr>
          <w:rFonts w:hint="eastAsia" w:ascii="Calibri"/>
          <w:kern w:val="2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黑体" w:hAnsi="黑体" w:eastAsia="黑体"/>
          <w:kern w:val="2"/>
          <w:sz w:val="24"/>
          <w:szCs w:val="24"/>
        </w:rPr>
      </w:pPr>
      <w:r>
        <w:rPr>
          <w:rFonts w:hint="eastAsia" w:ascii="黑体" w:hAnsi="黑体" w:eastAsia="黑体"/>
          <w:kern w:val="2"/>
          <w:sz w:val="24"/>
          <w:szCs w:val="24"/>
        </w:rPr>
        <w:t>六、请用正楷字体书写下列文字（5分）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20．</w:t>
      </w:r>
      <w:r>
        <w:rPr>
          <w:rFonts w:hint="eastAsia" w:ascii="楷体" w:hAnsi="楷体" w:eastAsia="楷体"/>
          <w:kern w:val="2"/>
          <w:sz w:val="24"/>
          <w:szCs w:val="24"/>
        </w:rPr>
        <w:t>遥映人间冰雪样，暗香浮动曲临江。</w:t>
      </w:r>
    </w:p>
    <w:tbl>
      <w:tblPr>
        <w:tblStyle w:val="13"/>
        <w:tblW w:w="97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"/>
        <w:gridCol w:w="307"/>
        <w:gridCol w:w="307"/>
        <w:gridCol w:w="307"/>
        <w:gridCol w:w="307"/>
        <w:gridCol w:w="307"/>
        <w:gridCol w:w="307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307" w:type="dxa"/>
            <w:tcBorders>
              <w:bottom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7" w:type="dxa"/>
            <w:tcBorders>
              <w:left w:val="dashSmallGap" w:color="auto" w:sz="4" w:space="0"/>
              <w:bottom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7" w:type="dxa"/>
            <w:tcBorders>
              <w:bottom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7" w:type="dxa"/>
            <w:tcBorders>
              <w:left w:val="dashSmallGap" w:color="auto" w:sz="4" w:space="0"/>
              <w:bottom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7" w:type="dxa"/>
            <w:tcBorders>
              <w:bottom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7" w:type="dxa"/>
            <w:tcBorders>
              <w:left w:val="dashSmallGap" w:color="auto" w:sz="4" w:space="0"/>
              <w:bottom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7" w:type="dxa"/>
            <w:tcBorders>
              <w:bottom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left w:val="dashSmallGap" w:color="auto" w:sz="4" w:space="0"/>
              <w:bottom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bottom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left w:val="dashSmallGap" w:color="auto" w:sz="4" w:space="0"/>
              <w:bottom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bottom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left w:val="dashSmallGap" w:color="auto" w:sz="4" w:space="0"/>
              <w:bottom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bottom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left w:val="dashSmallGap" w:color="auto" w:sz="4" w:space="0"/>
              <w:bottom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bottom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left w:val="dashSmallGap" w:color="auto" w:sz="4" w:space="0"/>
              <w:bottom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bottom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left w:val="dashSmallGap" w:color="auto" w:sz="4" w:space="0"/>
              <w:bottom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bottom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left w:val="dashSmallGap" w:color="auto" w:sz="4" w:space="0"/>
              <w:bottom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bottom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left w:val="dashSmallGap" w:color="auto" w:sz="4" w:space="0"/>
              <w:bottom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bottom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left w:val="dashSmallGap" w:color="auto" w:sz="4" w:space="0"/>
              <w:bottom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bottom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left w:val="dashSmallGap" w:color="auto" w:sz="4" w:space="0"/>
              <w:bottom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bottom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left w:val="dashSmallGap" w:color="auto" w:sz="4" w:space="0"/>
              <w:bottom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bottom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left w:val="dashSmallGap" w:color="auto" w:sz="4" w:space="0"/>
              <w:bottom w:val="dashSmallGap" w:color="auto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left w:val="single" w:color="000000" w:sz="4" w:space="0"/>
              <w:bottom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left w:val="dashSmallGap" w:color="auto" w:sz="4" w:space="0"/>
              <w:bottom w:val="dashSmallGap" w:color="auto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307" w:type="dxa"/>
            <w:tcBorders>
              <w:top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7" w:type="dxa"/>
            <w:tcBorders>
              <w:top w:val="dashSmallGap" w:color="auto" w:sz="4" w:space="0"/>
              <w:lef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7" w:type="dxa"/>
            <w:tcBorders>
              <w:top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7" w:type="dxa"/>
            <w:tcBorders>
              <w:top w:val="dashSmallGap" w:color="auto" w:sz="4" w:space="0"/>
              <w:lef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7" w:type="dxa"/>
            <w:tcBorders>
              <w:top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7" w:type="dxa"/>
            <w:tcBorders>
              <w:top w:val="dashSmallGap" w:color="auto" w:sz="4" w:space="0"/>
              <w:lef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7" w:type="dxa"/>
            <w:tcBorders>
              <w:top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dashSmallGap" w:color="auto" w:sz="4" w:space="0"/>
              <w:lef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dashSmallGap" w:color="auto" w:sz="4" w:space="0"/>
              <w:lef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dashSmallGap" w:color="auto" w:sz="4" w:space="0"/>
              <w:lef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dashSmallGap" w:color="auto" w:sz="4" w:space="0"/>
              <w:lef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dashSmallGap" w:color="auto" w:sz="4" w:space="0"/>
              <w:lef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dashSmallGap" w:color="auto" w:sz="4" w:space="0"/>
              <w:lef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dashSmallGap" w:color="auto" w:sz="4" w:space="0"/>
              <w:lef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dashSmallGap" w:color="auto" w:sz="4" w:space="0"/>
              <w:lef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dashSmallGap" w:color="auto" w:sz="4" w:space="0"/>
              <w:lef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dashSmallGap" w:color="auto" w:sz="4" w:space="0"/>
              <w:lef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dashSmallGap" w:color="auto" w:sz="4" w:space="0"/>
              <w:lef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dashSmallGap" w:color="auto" w:sz="4" w:space="0"/>
              <w:left w:val="dashSmallGap" w:color="auto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dashSmallGap" w:color="auto" w:sz="4" w:space="0"/>
              <w:lef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dashSmallGap" w:color="auto" w:sz="4" w:space="0"/>
              <w:left w:val="dashSmallGap" w:color="auto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Calibri"/>
                <w:kern w:val="2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黑体" w:hAnsi="黑体" w:eastAsia="黑体"/>
          <w:kern w:val="2"/>
          <w:sz w:val="24"/>
          <w:szCs w:val="24"/>
        </w:rPr>
      </w:pPr>
      <w:r>
        <w:rPr>
          <w:rFonts w:hint="eastAsia" w:ascii="黑体" w:hAnsi="黑体" w:eastAsia="黑体"/>
          <w:kern w:val="2"/>
          <w:sz w:val="24"/>
          <w:szCs w:val="24"/>
        </w:rPr>
        <w:t>七、现代文阅读（Ⅱ）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阅读老臣的《拱桥》一文，完成21～25题。（15分）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拱桥是一个人，不是一座桥。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听这名字，你就可以想到他的形象，比如角弓或者青虾，还有课本上的赵州桥。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我认识他时，他的腰已经很弯，人也很老。那时，他已在村庄东边一座老旧的石屋里当了许多年的校长。其实，校长、老师也就是他一个人。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他的脸上有许多褶皱，一说话就满脸开花。胡茬子布满两腮和下巴，尤其是下巴，总是硬扎扎的。哪位男生犯了纪律，他从不打手板，而是低沉着嗓音说：“把手伸出来吧，手背儿。”他的大手便把你的小手抓牢，将下巴挨近那颤抖着的小小面积的手背儿，来回蹭那么几下，让你觉得刮了刺猬一般的痒痛。因此，我们对他宽宽的下巴充满畏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我那时读三年级，很捣蛋的，有次挨了扎，便对同班的二青说：“校长的下巴要是脚后跟儿多好，咱就不怕他了。”脚后跟儿同校长的下巴比起来，的确有本质的不同，光溜溜的，没有钢针一样的胡茬，手背拂上去很平展的。二青听了，先是嘎嘎笑了两声，然后就当了叛徒，把我出卖给校长。校长便把我找去，用浑浊的老眼定定地望着我，说道：“你真的怕我的下巴？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我望着他宽阔的脸，敬畏地点点头。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他用手掌刮刮下巴，发出“嚓嚓”的响，说：“怕就别捣乱了，小子。”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除了用下巴刮手背儿，他对我们很好，比如，下雨天，他的弯背就成了座真的拱桥。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山里人家，稀稀落落的，校舍三面倚山，一面临沟。我和其他十来个学生，上学放学是要过沟的。那条四五丈宽的沟，冬天干涸，雨天却气势汹汹，浊流滚滚。沟上没有桥，水虽仅齐校长的膝盖，但对十来岁的孩子可是难以逾越的鸿沟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我攀“拱桥”只一次，是在怨校长下巴不是脚后跟儿不久。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洪水把我们隔在这岸，校长便从那岸过来，在水中蹚来蹚去。没人能替他，一个学校三个年级一个老师，校长是最年长的，我和二青则是第二、第三年长的。我是不好意思让他背的，一是觉着着有关脚后跟儿的比喻对不起他，二是觉着自己大了不能让人背，尤其是让一个老人背。八个同学给背过对岸，只剩下我了，再没办法去解。校长已垂着弯背，哗啦哗啦蹚水过来了。他浑身透湿，喘气的声音像是在拉风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“来吧。”他蹲下来，袒给我一面弓形的脊背。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“不！”我拒绝，说，“我敢过。”但这是吹牛，水浑浑的，浪头一个撵着一个，看着都让人晕眩，何况那水要淹没我的肚脐眼儿呢？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“来吧，孩子。”他又说说。拱形的脊背一动不动，静等我伏在上面。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我急得要哭了，我该怎么办呢？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“别不好意思，爷爷背孙子嘛。该上课了，快来。咱爷儿俩得赶紧过去，同学们在等呢。”他不容拒绝地说道。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我闭上眼睛，趴上了那座“拱桥”。身体被浮载起来，晃晃悠悠，迈下水去。浪声灌满双耳，我却趴得紧紧的，与那面脊背紧紧箍在一起。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临上岸时，校长趔趄一下，但我并没有掉下拱桥，因他宽大的手紧紧板着我。“这不过来了吗？”他说。是的，过来了，我从桥上滑下，落在坚实的大地上，站着。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校长却没有站着，而是瘫坐在地，大张着缺牙的嘴倒气，苦笑着脸，说：“老了，老了，我背你们爹妈时，可不是这副模样。”他的模样，真像一座坍塌的拱桥。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喘吁了一会儿，他站起来，我们拥着他走向老旧的教室。</w:t>
      </w:r>
      <w:r>
        <w:rPr>
          <w:rFonts w:hint="eastAsia" w:ascii="楷体" w:hAnsi="楷体" w:eastAsia="楷体"/>
          <w:kern w:val="2"/>
          <w:sz w:val="24"/>
          <w:szCs w:val="24"/>
          <w:u w:val="single"/>
        </w:rPr>
        <w:t>二青靠近我，说：“校长背你过河，不是走的，是爬</w:t>
      </w:r>
      <w:r>
        <w:rPr>
          <w:rFonts w:hint="eastAsia" w:ascii="楷体" w:hAnsi="楷体" w:eastAsia="楷体"/>
          <w:kern w:val="2"/>
          <w:sz w:val="24"/>
          <w:szCs w:val="24"/>
        </w:rPr>
        <w:t>。”“爬”用来说人是贬义，我讨厌他说校长“爬”，便狠踹了他一脚。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那年秋天，我转学了，校长也走了，他实在再也教不动书了。小学校便黄了数年，直到盖起希望小学。已当了乡长的二青说：“盖座拱桥吧！”于是，通往学校的沟上就有了座石桥……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楷体" w:hAnsi="楷体" w:eastAsia="楷体"/>
          <w:kern w:val="2"/>
          <w:sz w:val="24"/>
          <w:szCs w:val="24"/>
        </w:rPr>
      </w:pPr>
      <w:r>
        <w:rPr>
          <w:rFonts w:hint="eastAsia" w:ascii="楷体" w:hAnsi="楷体" w:eastAsia="楷体"/>
          <w:kern w:val="2"/>
          <w:sz w:val="24"/>
          <w:szCs w:val="24"/>
        </w:rPr>
        <w:t>许多年过去，我过的桥比小时走的路还多，但我忘不了那座拱桥。那座宽厚、踏实、温热的血肉拱桥，让我一生都走不到头。                                                                （有删改）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21．请结合文章内容，简要写出“拱桥”在文中蕴含的三层含义。（3分）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  <w:u w:val="single"/>
        </w:rPr>
      </w:pP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  <w:u w:val="single"/>
        </w:rPr>
      </w:pP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  <w:u w:val="single"/>
        </w:rPr>
      </w:pP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22．校长怎样惩罚犯错的男生？为什么要这样惩罚？（2分）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  <w:u w:val="single"/>
        </w:rPr>
      </w:pP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  <w:u w:val="single"/>
        </w:rPr>
      </w:pP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23．文章用了多种描写方法写校长的“老”，试举两例简要说明。（4分）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  <w:u w:val="single"/>
        </w:rPr>
      </w:pP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  <w:u w:val="single"/>
        </w:rPr>
      </w:pP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  <w:u w:val="single"/>
        </w:rPr>
      </w:pP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  <w:u w:val="single"/>
        </w:rPr>
      </w:pP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24．从叙事安排角度来看，文章划线句中“爬”这个动作，是否显得突兀？为什么？（3分）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  <w:u w:val="single"/>
        </w:rPr>
      </w:pP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  <w:u w:val="single"/>
        </w:rPr>
      </w:pP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  <w:u w:val="single"/>
        </w:rPr>
      </w:pP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25．这座“拱桥”具有怎样的特点？如何理解这座桥“让我一生都走不到头”？（3分）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  <w:u w:val="single"/>
        </w:rPr>
      </w:pP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  <w:u w:val="single"/>
        </w:rPr>
      </w:pP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  <w:u w:val="single"/>
        </w:rPr>
      </w:pP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黑体" w:hAnsi="黑体" w:eastAsia="黑体"/>
          <w:kern w:val="2"/>
          <w:sz w:val="24"/>
          <w:szCs w:val="24"/>
        </w:rPr>
      </w:pPr>
      <w:r>
        <w:rPr>
          <w:rFonts w:hint="eastAsia" w:ascii="黑体" w:hAnsi="黑体" w:eastAsia="黑体"/>
          <w:kern w:val="2"/>
          <w:sz w:val="24"/>
          <w:szCs w:val="24"/>
        </w:rPr>
        <w:t>八、写作（50分）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26．</w:t>
      </w:r>
      <w:r>
        <w:rPr>
          <w:rFonts w:hint="eastAsia" w:ascii="楷体" w:hAnsi="楷体" w:eastAsia="楷体"/>
          <w:kern w:val="2"/>
          <w:sz w:val="24"/>
          <w:szCs w:val="24"/>
        </w:rPr>
        <w:t>经历是人生的财富，正如前人所说：“读万卷书”，“行万里路”。一次有益的尝试，会给你带来意想不到的收获，即使尝试不成功，也能给你生活的启迪。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请以“</w:t>
      </w:r>
      <w:r>
        <w:rPr>
          <w:rFonts w:hint="eastAsia" w:ascii="Calibri"/>
          <w:kern w:val="2"/>
          <w:sz w:val="24"/>
          <w:szCs w:val="24"/>
          <w:u w:val="single"/>
        </w:rPr>
        <w:t xml:space="preserve">                    </w:t>
      </w:r>
      <w:r>
        <w:rPr>
          <w:rFonts w:hint="eastAsia" w:ascii="Calibri"/>
          <w:kern w:val="2"/>
          <w:sz w:val="24"/>
          <w:szCs w:val="24"/>
        </w:rPr>
        <w:t>的尝试”为题，写一篇记叙文。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ascii="Calibri"/>
          <w:kern w:val="2"/>
          <w:sz w:val="24"/>
          <w:szCs w:val="24"/>
        </w:rPr>
      </w:pPr>
      <w:r>
        <w:rPr>
          <w:rFonts w:hint="eastAsia" w:ascii="Calibri"/>
          <w:kern w:val="2"/>
          <w:sz w:val="24"/>
          <w:szCs w:val="24"/>
        </w:rPr>
        <w:t>要求：①结合个人生活经历，写出真情实感，以及自己对生活的思考；②不少于600字；③文中不得出现真实的校名、地名、人名。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ascii="Calibri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-141" w:leftChars="-67"/>
        <w:jc w:val="left"/>
        <w:textAlignment w:val="auto"/>
        <w:outlineLvl w:val="9"/>
        <w:rPr>
          <w:rFonts w:asci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Ansi="Times New Roman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Ansi="Times New Roman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Ansi="Times New Roman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Ansi="Times New Roman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Ansi="Times New Roman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Ansi="Times New Roman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Ansi="Times New Roman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Ansi="Times New Roman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312" w:lineRule="auto"/>
        <w:ind w:firstLine="1409" w:firstLineChars="585"/>
        <w:contextualSpacing/>
        <w:jc w:val="left"/>
        <w:textAlignment w:val="auto"/>
        <w:outlineLvl w:val="9"/>
        <w:rPr>
          <w:rFonts w:hint="eastAsia" w:ascii="宋体" w:hAnsi="宋体" w:cs="宋体"/>
          <w:sz w:val="24"/>
          <w:szCs w:val="24"/>
        </w:rPr>
      </w:pPr>
      <w:r>
        <w:rPr>
          <w:rFonts w:ascii="宋体" w:hAnsi="宋体" w:cs="宋体"/>
          <w:b/>
          <w:sz w:val="24"/>
          <w:szCs w:val="24"/>
        </w:rPr>
        <w:br w:type="page"/>
      </w:r>
      <w:r>
        <w:rPr>
          <w:rFonts w:hint="eastAsia" w:ascii="宋体" w:hAnsi="宋体" w:cs="宋体"/>
          <w:b/>
          <w:sz w:val="24"/>
          <w:szCs w:val="24"/>
        </w:rPr>
        <w:t>2018</w:t>
      </w:r>
      <w:r>
        <w:rPr>
          <w:rFonts w:ascii="宋体" w:hAnsi="宋体" w:cs="宋体"/>
          <w:b/>
          <w:sz w:val="24"/>
          <w:szCs w:val="24"/>
        </w:rPr>
        <w:t>年桂林市初中学业水平考试参考答案及评分标准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第</w:t>
      </w:r>
      <w:r>
        <w:rPr>
          <w:rFonts w:hint="eastAsia" w:ascii="宋体" w:hAnsi="宋体" w:cs="宋体"/>
          <w:sz w:val="24"/>
          <w:szCs w:val="24"/>
        </w:rPr>
        <w:t>Ⅰ卷 选择题（1—15题，每小题2分，共30分）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1. </w:t>
      </w:r>
      <w:r>
        <w:rPr>
          <w:rFonts w:hint="eastAsia" w:ascii="宋体" w:hAnsi="宋体" w:cs="宋体"/>
          <w:sz w:val="24"/>
          <w:szCs w:val="24"/>
        </w:rPr>
        <w:t>基</w:t>
      </w:r>
      <w:r>
        <w:rPr>
          <w:rFonts w:ascii="宋体" w:hAnsi="宋体" w:cs="宋体"/>
          <w:sz w:val="24"/>
          <w:szCs w:val="24"/>
        </w:rPr>
        <w:t>础知识及运用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每小题2分，共12分)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</w:rPr>
        <w:t xml:space="preserve">1.A   </w:t>
      </w:r>
      <w:r>
        <w:rPr>
          <w:rFonts w:ascii="宋体" w:hAnsi="宋体" w:cs="宋体"/>
          <w:sz w:val="24"/>
          <w:szCs w:val="24"/>
        </w:rPr>
        <w:t>2.D</w:t>
      </w:r>
      <w:r>
        <w:rPr>
          <w:rFonts w:hint="eastAsia" w:ascii="宋体" w:hAnsi="宋体" w:cs="宋体"/>
          <w:sz w:val="24"/>
          <w:szCs w:val="24"/>
        </w:rPr>
        <w:t xml:space="preserve">   </w:t>
      </w:r>
      <w:r>
        <w:rPr>
          <w:rFonts w:ascii="宋体" w:hAnsi="宋体" w:cs="宋体"/>
          <w:sz w:val="24"/>
          <w:szCs w:val="24"/>
        </w:rPr>
        <w:t>3.C</w:t>
      </w:r>
      <w:r>
        <w:rPr>
          <w:rFonts w:hint="eastAsia" w:ascii="宋体" w:hAnsi="宋体" w:cs="宋体"/>
          <w:sz w:val="24"/>
          <w:szCs w:val="24"/>
        </w:rPr>
        <w:t xml:space="preserve">   4.</w:t>
      </w:r>
      <w:r>
        <w:rPr>
          <w:rFonts w:ascii="宋体" w:hAnsi="宋体" w:cs="宋体"/>
          <w:sz w:val="24"/>
          <w:szCs w:val="24"/>
        </w:rPr>
        <w:t>B</w:t>
      </w:r>
      <w:r>
        <w:rPr>
          <w:rFonts w:hint="eastAsia" w:ascii="宋体" w:hAnsi="宋体" w:cs="宋体"/>
          <w:sz w:val="24"/>
          <w:szCs w:val="24"/>
        </w:rPr>
        <w:t xml:space="preserve">   5</w:t>
      </w:r>
      <w:r>
        <w:rPr>
          <w:rFonts w:ascii="宋体" w:hAnsi="宋体" w:cs="宋体"/>
          <w:sz w:val="24"/>
          <w:szCs w:val="24"/>
        </w:rPr>
        <w:t>.A</w:t>
      </w:r>
      <w:r>
        <w:rPr>
          <w:rFonts w:hint="eastAsia" w:ascii="宋体" w:hAnsi="宋体" w:cs="宋体"/>
          <w:sz w:val="24"/>
          <w:szCs w:val="24"/>
        </w:rPr>
        <w:t xml:space="preserve">   </w:t>
      </w:r>
      <w:r>
        <w:rPr>
          <w:rFonts w:ascii="宋体" w:hAnsi="宋体" w:cs="宋体"/>
          <w:sz w:val="24"/>
          <w:szCs w:val="24"/>
        </w:rPr>
        <w:t>5.B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</w:rPr>
        <w:t>二、综</w:t>
      </w:r>
      <w:r>
        <w:rPr>
          <w:rFonts w:ascii="宋体" w:hAnsi="宋体" w:cs="宋体"/>
          <w:sz w:val="24"/>
          <w:szCs w:val="24"/>
        </w:rPr>
        <w:t>合性学习(4分)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</w:rPr>
        <w:t>7.C   8</w:t>
      </w:r>
      <w:r>
        <w:rPr>
          <w:rFonts w:ascii="宋体" w:hAnsi="宋体" w:cs="宋体"/>
          <w:sz w:val="24"/>
          <w:szCs w:val="24"/>
        </w:rPr>
        <w:t>.B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</w:rPr>
        <w:t>三、</w:t>
      </w:r>
      <w:r>
        <w:rPr>
          <w:rFonts w:ascii="宋体" w:hAnsi="宋体" w:cs="宋体"/>
          <w:sz w:val="24"/>
          <w:szCs w:val="24"/>
        </w:rPr>
        <w:t>现代文阅</w:t>
      </w:r>
      <w:r>
        <w:rPr>
          <w:rFonts w:hint="eastAsia" w:ascii="宋体" w:hAnsi="宋体" w:cs="宋体"/>
          <w:sz w:val="24"/>
          <w:szCs w:val="24"/>
        </w:rPr>
        <w:t>读（18分）</w:t>
      </w:r>
      <w:r>
        <w:rPr>
          <w:rFonts w:ascii="宋体" w:hAnsi="宋体" w:cs="宋体"/>
          <w:sz w:val="24"/>
          <w:szCs w:val="24"/>
        </w:rPr>
        <w:t>(I)(6分)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312" w:lineRule="auto"/>
        <w:contextualSpacing/>
        <w:jc w:val="left"/>
        <w:textAlignment w:val="auto"/>
        <w:outlineLvl w:val="9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9.B   10.C   11.C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四、古诗文</w:t>
      </w:r>
      <w:r>
        <w:rPr>
          <w:rFonts w:hint="eastAsia" w:ascii="宋体" w:hAnsi="宋体" w:cs="宋体"/>
          <w:sz w:val="24"/>
          <w:szCs w:val="24"/>
        </w:rPr>
        <w:t>阅读（18分）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312" w:lineRule="auto"/>
        <w:contextualSpacing/>
        <w:jc w:val="left"/>
        <w:textAlignment w:val="auto"/>
        <w:outlineLvl w:val="9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(一)</w:t>
      </w:r>
      <w:r>
        <w:rPr>
          <w:rFonts w:ascii="宋体" w:hAnsi="宋体" w:cs="宋体"/>
          <w:sz w:val="24"/>
          <w:szCs w:val="24"/>
        </w:rPr>
        <w:t>文</w:t>
      </w:r>
      <w:r>
        <w:rPr>
          <w:rFonts w:hint="eastAsia" w:ascii="宋体" w:hAnsi="宋体" w:cs="宋体"/>
          <w:sz w:val="24"/>
          <w:szCs w:val="24"/>
        </w:rPr>
        <w:t>言</w:t>
      </w:r>
      <w:r>
        <w:rPr>
          <w:rFonts w:ascii="宋体" w:hAnsi="宋体" w:cs="宋体"/>
          <w:sz w:val="24"/>
          <w:szCs w:val="24"/>
        </w:rPr>
        <w:t>文阅读(12分)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12.D</w:t>
      </w:r>
      <w:r>
        <w:rPr>
          <w:rFonts w:hint="eastAsia" w:ascii="宋体" w:hAnsi="宋体" w:cs="宋体"/>
          <w:sz w:val="24"/>
          <w:szCs w:val="24"/>
        </w:rPr>
        <w:t xml:space="preserve">   13.A   14.D    15.D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第</w:t>
      </w:r>
      <w:r>
        <w:rPr>
          <w:rFonts w:hint="eastAsia" w:ascii="宋体" w:hAnsi="宋体" w:cs="宋体"/>
          <w:sz w:val="24"/>
          <w:szCs w:val="24"/>
        </w:rPr>
        <w:t>Ⅱ</w:t>
      </w:r>
      <w:r>
        <w:rPr>
          <w:rFonts w:ascii="宋体" w:hAnsi="宋体" w:cs="宋体"/>
          <w:sz w:val="24"/>
          <w:szCs w:val="24"/>
        </w:rPr>
        <w:t>卷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ascii="宋体" w:hAnsi="宋体" w:cs="宋体"/>
          <w:sz w:val="24"/>
          <w:szCs w:val="24"/>
        </w:rPr>
        <w:t>非选择题</w:t>
      </w:r>
      <w:r>
        <w:rPr>
          <w:rFonts w:hint="eastAsia" w:ascii="宋体" w:hAnsi="宋体" w:cs="宋体"/>
          <w:sz w:val="24"/>
          <w:szCs w:val="24"/>
        </w:rPr>
        <w:t>（共90分）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</w:rPr>
        <w:t>16.</w:t>
      </w:r>
      <w:r>
        <w:rPr>
          <w:rFonts w:ascii="宋体" w:hAnsi="宋体" w:cs="宋体"/>
          <w:sz w:val="24"/>
          <w:szCs w:val="24"/>
        </w:rPr>
        <w:t>(4分)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312" w:lineRule="auto"/>
        <w:contextualSpacing/>
        <w:jc w:val="left"/>
        <w:textAlignment w:val="auto"/>
        <w:outlineLvl w:val="9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（1）醉</w:t>
      </w:r>
      <w:r>
        <w:rPr>
          <w:rFonts w:ascii="宋体" w:hAnsi="宋体" w:cs="宋体"/>
          <w:sz w:val="24"/>
          <w:szCs w:val="24"/>
        </w:rPr>
        <w:t>了能同大家一起欢乐，醒来能用文章记述这种乐事的人，是太守</w:t>
      </w:r>
      <w:r>
        <w:rPr>
          <w:rFonts w:hint="eastAsia" w:ascii="宋体" w:hAnsi="宋体" w:cs="宋体"/>
          <w:sz w:val="24"/>
          <w:szCs w:val="24"/>
        </w:rPr>
        <w:t>啊</w:t>
      </w:r>
      <w:r>
        <w:rPr>
          <w:rFonts w:ascii="宋体" w:hAnsi="宋体" w:cs="宋体"/>
          <w:sz w:val="24"/>
          <w:szCs w:val="24"/>
        </w:rPr>
        <w:t>(2分)。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</w:rPr>
        <w:t>（语</w:t>
      </w:r>
      <w:r>
        <w:rPr>
          <w:rFonts w:ascii="宋体" w:hAnsi="宋体" w:cs="宋体"/>
          <w:sz w:val="24"/>
          <w:szCs w:val="24"/>
        </w:rPr>
        <w:t>句通顺1分，</w:t>
      </w:r>
      <w:r>
        <w:rPr>
          <w:rFonts w:hint="eastAsia" w:ascii="宋体" w:hAnsi="宋体" w:cs="宋体"/>
          <w:sz w:val="24"/>
          <w:szCs w:val="24"/>
        </w:rPr>
        <w:t>“…者…也”</w:t>
      </w:r>
      <w:r>
        <w:rPr>
          <w:rFonts w:ascii="宋体" w:hAnsi="宋体" w:cs="宋体"/>
          <w:sz w:val="24"/>
          <w:szCs w:val="24"/>
        </w:rPr>
        <w:t>，判断句标志，0.5分</w:t>
      </w:r>
      <w:r>
        <w:rPr>
          <w:rFonts w:hint="eastAsia" w:ascii="宋体" w:hAnsi="宋体" w:cs="宋体"/>
          <w:sz w:val="24"/>
          <w:szCs w:val="24"/>
        </w:rPr>
        <w:t>；</w:t>
      </w:r>
      <w:r>
        <w:rPr>
          <w:rFonts w:ascii="宋体" w:hAnsi="宋体" w:cs="宋体"/>
          <w:sz w:val="24"/>
          <w:szCs w:val="24"/>
        </w:rPr>
        <w:t>“以”</w: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ascii="宋体" w:hAnsi="宋体" w:cs="宋体"/>
          <w:sz w:val="24"/>
          <w:szCs w:val="24"/>
        </w:rPr>
        <w:t>用0</w:t>
      </w:r>
      <w:r>
        <w:rPr>
          <w:rFonts w:hint="eastAsia" w:ascii="宋体" w:hAnsi="宋体" w:cs="宋体"/>
          <w:sz w:val="24"/>
          <w:szCs w:val="24"/>
        </w:rPr>
        <w:t>.</w:t>
      </w:r>
      <w:r>
        <w:rPr>
          <w:rFonts w:ascii="宋体" w:hAnsi="宋体" w:cs="宋体"/>
          <w:sz w:val="24"/>
          <w:szCs w:val="24"/>
        </w:rPr>
        <w:t>5分)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(2)我来到这个地方，喜欢这里地方僻静，而且政事简单(2分)。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312" w:lineRule="auto"/>
        <w:ind w:firstLine="120" w:firstLineChars="50"/>
        <w:contextualSpacing/>
        <w:jc w:val="left"/>
        <w:textAlignment w:val="auto"/>
        <w:outlineLvl w:val="9"/>
        <w:rPr>
          <w:rFonts w:hint="eastAsia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(语句通顺1分，“之”，助词不译，0.5分: “其”，这里，0.5分)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(二) 古诗词鉴赏(6分) 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17.</w:t>
      </w:r>
      <w:r>
        <w:rPr>
          <w:rFonts w:hint="eastAsia" w:ascii="宋体" w:hAnsi="宋体" w:cs="宋体"/>
          <w:sz w:val="24"/>
          <w:szCs w:val="24"/>
        </w:rPr>
        <w:t>(3</w:t>
      </w:r>
      <w:r>
        <w:rPr>
          <w:rFonts w:ascii="宋体" w:hAnsi="宋体" w:cs="宋体"/>
          <w:sz w:val="24"/>
          <w:szCs w:val="24"/>
        </w:rPr>
        <w:t>分)</w:t>
      </w:r>
      <w:r>
        <w:rPr>
          <w:rFonts w:hint="eastAsia" w:ascii="宋体" w:hAnsi="宋体" w:cs="宋体"/>
          <w:sz w:val="24"/>
          <w:szCs w:val="24"/>
        </w:rPr>
        <w:t>窦</w:t>
      </w:r>
      <w:r>
        <w:rPr>
          <w:rFonts w:ascii="宋体" w:hAnsi="宋体" w:cs="宋体"/>
          <w:sz w:val="24"/>
          <w:szCs w:val="24"/>
        </w:rPr>
        <w:t>宪勒石</w:t>
      </w:r>
      <w:r>
        <w:rPr>
          <w:rFonts w:hint="eastAsia" w:ascii="宋体" w:hAnsi="宋体" w:cs="宋体"/>
          <w:sz w:val="24"/>
          <w:szCs w:val="24"/>
        </w:rPr>
        <w:t>燕</w:t>
      </w:r>
      <w:r>
        <w:rPr>
          <w:rFonts w:ascii="宋体" w:hAnsi="宋体" w:cs="宋体"/>
          <w:sz w:val="24"/>
          <w:szCs w:val="24"/>
        </w:rPr>
        <w:t>然(1分)，将士们渴望建功立业的愿望(1分)</w:t>
      </w:r>
      <w:r>
        <w:rPr>
          <w:rFonts w:hint="eastAsia" w:ascii="宋体" w:hAnsi="宋体" w:cs="宋体"/>
          <w:sz w:val="24"/>
          <w:szCs w:val="24"/>
        </w:rPr>
        <w:t>；</w:t>
      </w:r>
      <w:r>
        <w:rPr>
          <w:rFonts w:ascii="宋体" w:hAnsi="宋体" w:cs="宋体"/>
          <w:sz w:val="24"/>
          <w:szCs w:val="24"/>
        </w:rPr>
        <w:t>将士们</w:t>
      </w:r>
      <w:r>
        <w:rPr>
          <w:rFonts w:hint="eastAsia" w:ascii="宋体" w:hAnsi="宋体" w:cs="宋体"/>
          <w:sz w:val="24"/>
          <w:szCs w:val="24"/>
        </w:rPr>
        <w:t>誓</w:t>
      </w:r>
      <w:r>
        <w:rPr>
          <w:rFonts w:ascii="宋体" w:hAnsi="宋体" w:cs="宋体"/>
          <w:sz w:val="24"/>
          <w:szCs w:val="24"/>
        </w:rPr>
        <w:t>死报国的志向(1分)。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</w:rPr>
        <w:t>18.</w:t>
      </w:r>
      <w:r>
        <w:rPr>
          <w:rFonts w:ascii="宋体" w:hAnsi="宋体" w:cs="宋体"/>
          <w:sz w:val="24"/>
          <w:szCs w:val="24"/>
        </w:rPr>
        <w:t>(3分)答案要点:结合词句内容1分，分析2分。甲词分析须立足于“委婉曲折”，乙诗分析须立足于“豪迈奔放”。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</w:rPr>
        <w:t>示</w:t>
      </w:r>
      <w:r>
        <w:rPr>
          <w:rFonts w:ascii="宋体" w:hAnsi="宋体" w:cs="宋体"/>
          <w:sz w:val="24"/>
          <w:szCs w:val="24"/>
        </w:rPr>
        <w:t>例1:甲词借鸿雁南飞之坚决，借</w:t>
      </w:r>
      <w:r>
        <w:rPr>
          <w:rFonts w:hint="eastAsia" w:ascii="宋体" w:hAnsi="宋体" w:cs="宋体"/>
          <w:sz w:val="24"/>
          <w:szCs w:val="24"/>
        </w:rPr>
        <w:t>浊</w:t>
      </w:r>
      <w:r>
        <w:rPr>
          <w:rFonts w:ascii="宋体" w:hAnsi="宋体" w:cs="宋体"/>
          <w:sz w:val="24"/>
          <w:szCs w:val="24"/>
        </w:rPr>
        <w:t>酒一杯之苦楚</w:t>
      </w:r>
      <w:r>
        <w:rPr>
          <w:rFonts w:hint="eastAsia" w:ascii="宋体" w:hAnsi="宋体" w:cs="宋体"/>
          <w:sz w:val="24"/>
          <w:szCs w:val="24"/>
        </w:rPr>
        <w:t>衬</w:t>
      </w:r>
      <w:r>
        <w:rPr>
          <w:rFonts w:ascii="宋体" w:hAnsi="宋体" w:cs="宋体"/>
          <w:sz w:val="24"/>
          <w:szCs w:val="24"/>
        </w:rPr>
        <w:t>托征人思乡之深切(1分)，借“燕然未勒”表达功业未成之</w:t>
      </w:r>
      <w:r>
        <w:rPr>
          <w:rFonts w:hint="eastAsia" w:ascii="宋体" w:hAnsi="宋体" w:cs="宋体"/>
          <w:sz w:val="24"/>
          <w:szCs w:val="24"/>
        </w:rPr>
        <w:t>遗憾</w:t>
      </w:r>
      <w:r>
        <w:rPr>
          <w:rFonts w:ascii="宋体" w:hAnsi="宋体" w:cs="宋体"/>
          <w:sz w:val="24"/>
          <w:szCs w:val="24"/>
        </w:rPr>
        <w:t xml:space="preserve"> (1分)，委婉曲折的表达了戍边将士欲建功立业又思念家乡的复杂感情(1分)。(“委婉曲折”表现:情感的复杂性，</w:t>
      </w:r>
      <w:r>
        <w:rPr>
          <w:rFonts w:hint="eastAsia" w:ascii="宋体" w:hAnsi="宋体" w:cs="宋体"/>
          <w:sz w:val="24"/>
          <w:szCs w:val="24"/>
        </w:rPr>
        <w:t>抒</w:t>
      </w:r>
      <w:r>
        <w:rPr>
          <w:rFonts w:ascii="宋体" w:hAnsi="宋体" w:cs="宋体"/>
          <w:sz w:val="24"/>
          <w:szCs w:val="24"/>
        </w:rPr>
        <w:t>情的含蓄性</w:t>
      </w:r>
      <w:r>
        <w:rPr>
          <w:rFonts w:hint="eastAsia" w:ascii="宋体" w:hAnsi="宋体" w:cs="宋体"/>
          <w:sz w:val="24"/>
          <w:szCs w:val="24"/>
        </w:rPr>
        <w:t>。</w:t>
      </w:r>
      <w:r>
        <w:rPr>
          <w:rFonts w:ascii="宋体" w:hAnsi="宋体" w:cs="宋体"/>
          <w:sz w:val="24"/>
          <w:szCs w:val="24"/>
        </w:rPr>
        <w:t>)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示例2:诗人先浓墨重彩描绘战场之危急:“黑云压城”、“甲光向日”(1分)，然后笔锋一转，借用典故抒誓死报国之志(1分)，感情豪迈奔放，读来让人热血沸腾(1分)。(“豪迈奔放”:描写战场的浓墨重彩，危而不惧</w:t>
      </w:r>
      <w:r>
        <w:rPr>
          <w:rFonts w:hint="eastAsia" w:ascii="宋体" w:hAnsi="宋体" w:cs="宋体"/>
          <w:sz w:val="24"/>
          <w:szCs w:val="24"/>
        </w:rPr>
        <w:t>；</w:t>
      </w:r>
      <w:r>
        <w:rPr>
          <w:rFonts w:ascii="宋体" w:hAnsi="宋体" w:cs="宋体"/>
          <w:sz w:val="24"/>
          <w:szCs w:val="24"/>
        </w:rPr>
        <w:t>抒发壮志的豪言万丈，铿锵有力。)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五、诗文默写与课外积累(10分)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19.(1)(每小题1分，错字、漏字、添字，该小题不得分，共7分)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①蜡炬成灰泪始干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②禅房花木深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③悠然见南山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④大庇天下寒士俱欢颜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⑤身老沧洲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⑥烟波江上使人愁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⑦有朋自远方来，不亦乐乎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(2)①不预则废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②镇元大仙</w:t>
      </w:r>
      <w:r>
        <w:rPr>
          <w:rFonts w:hint="eastAsia" w:ascii="宋体" w:hAnsi="宋体" w:cs="宋体"/>
          <w:sz w:val="24"/>
          <w:szCs w:val="24"/>
        </w:rPr>
        <w:t>；</w:t>
      </w:r>
      <w:r>
        <w:rPr>
          <w:rFonts w:ascii="宋体" w:hAnsi="宋体" w:cs="宋体"/>
          <w:sz w:val="24"/>
          <w:szCs w:val="24"/>
        </w:rPr>
        <w:t>孙悟空推倒(毁掉)了人参果树。(3分)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六、书写(5分)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</w:rPr>
        <w:t>10</w:t>
      </w:r>
      <w:r>
        <w:rPr>
          <w:rFonts w:ascii="宋体" w:hAnsi="宋体" w:cs="宋体"/>
          <w:sz w:val="24"/>
          <w:szCs w:val="24"/>
        </w:rPr>
        <w:t>.评分标准: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结体合理，风格统一，用笔有法度(5分)</w:t>
      </w:r>
      <w:r>
        <w:rPr>
          <w:rFonts w:hint="eastAsia" w:ascii="宋体" w:hAnsi="宋体" w:cs="宋体"/>
          <w:sz w:val="24"/>
          <w:szCs w:val="24"/>
        </w:rPr>
        <w:t>；</w:t>
      </w:r>
      <w:r>
        <w:rPr>
          <w:rFonts w:ascii="宋体" w:hAnsi="宋体" w:cs="宋体"/>
          <w:sz w:val="24"/>
          <w:szCs w:val="24"/>
        </w:rPr>
        <w:t>结体合理，笔画稍弱(4分)</w:t>
      </w:r>
      <w:r>
        <w:rPr>
          <w:rFonts w:hint="eastAsia" w:ascii="宋体" w:hAnsi="宋体" w:cs="宋体"/>
          <w:sz w:val="24"/>
          <w:szCs w:val="24"/>
        </w:rPr>
        <w:t>；</w:t>
      </w:r>
      <w:r>
        <w:rPr>
          <w:rFonts w:ascii="宋体" w:hAnsi="宋体" w:cs="宋体"/>
          <w:sz w:val="24"/>
          <w:szCs w:val="24"/>
        </w:rPr>
        <w:t>结体不够合理，笔画稍弱(3分)</w:t>
      </w:r>
      <w:r>
        <w:rPr>
          <w:rFonts w:hint="eastAsia" w:ascii="宋体" w:hAnsi="宋体" w:cs="宋体"/>
          <w:sz w:val="24"/>
          <w:szCs w:val="24"/>
        </w:rPr>
        <w:t>；</w:t>
      </w:r>
      <w:r>
        <w:rPr>
          <w:rFonts w:ascii="宋体" w:hAnsi="宋体" w:cs="宋体"/>
          <w:sz w:val="24"/>
          <w:szCs w:val="24"/>
        </w:rPr>
        <w:t>结体不合理，用笔无力(2分)</w:t>
      </w:r>
      <w:r>
        <w:rPr>
          <w:rFonts w:hint="eastAsia" w:ascii="宋体" w:hAnsi="宋体" w:cs="宋体"/>
          <w:sz w:val="24"/>
          <w:szCs w:val="24"/>
        </w:rPr>
        <w:t>；</w:t>
      </w:r>
      <w:r>
        <w:rPr>
          <w:rFonts w:ascii="宋体" w:hAnsi="宋体" w:cs="宋体"/>
          <w:sz w:val="24"/>
          <w:szCs w:val="24"/>
        </w:rPr>
        <w:t>结体松散，书写马虎(或不</w:t>
      </w:r>
      <w:r>
        <w:rPr>
          <w:rFonts w:hint="eastAsia" w:ascii="宋体" w:hAnsi="宋体" w:cs="宋体"/>
          <w:sz w:val="24"/>
          <w:szCs w:val="24"/>
        </w:rPr>
        <w:t>符</w:t>
      </w:r>
      <w:r>
        <w:rPr>
          <w:rFonts w:ascii="宋体" w:hAnsi="宋体" w:cs="宋体"/>
          <w:sz w:val="24"/>
          <w:szCs w:val="24"/>
        </w:rPr>
        <w:t>合要求)，有错、漏(1-0分)。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七现代文阅读(1)(15分)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21. (3分)“拱桥”的三层含义:①校长年老，</w:t>
      </w:r>
      <w:r>
        <w:rPr>
          <w:rFonts w:hint="eastAsia" w:ascii="宋体" w:hAnsi="宋体" w:cs="宋体"/>
          <w:sz w:val="24"/>
          <w:szCs w:val="24"/>
        </w:rPr>
        <w:t>脊</w:t>
      </w:r>
      <w:r>
        <w:rPr>
          <w:rFonts w:ascii="宋体" w:hAnsi="宋体" w:cs="宋体"/>
          <w:sz w:val="24"/>
          <w:szCs w:val="24"/>
        </w:rPr>
        <w:t>背</w:t>
      </w:r>
      <w:r>
        <w:rPr>
          <w:rFonts w:hint="eastAsia" w:ascii="宋体" w:hAnsi="宋体" w:cs="宋体"/>
          <w:sz w:val="24"/>
          <w:szCs w:val="24"/>
        </w:rPr>
        <w:t>弯</w:t>
      </w:r>
      <w:r>
        <w:rPr>
          <w:rFonts w:ascii="宋体" w:hAnsi="宋体" w:cs="宋体"/>
          <w:sz w:val="24"/>
          <w:szCs w:val="24"/>
        </w:rPr>
        <w:t>曲，形如拱桥(1分);②校长背学生过河，仿佛一座血肉拱桥(1分);③校长教书育人，是孩</w:t>
      </w:r>
      <w:r>
        <w:rPr>
          <w:rFonts w:hint="eastAsia" w:ascii="宋体" w:hAnsi="宋体" w:cs="宋体"/>
          <w:sz w:val="24"/>
          <w:szCs w:val="24"/>
        </w:rPr>
        <w:t>子成长</w:t>
      </w:r>
      <w:r>
        <w:rPr>
          <w:rFonts w:ascii="宋体" w:hAnsi="宋体" w:cs="宋体"/>
          <w:sz w:val="24"/>
          <w:szCs w:val="24"/>
        </w:rPr>
        <w:t>的桥梁(1分)</w:t>
      </w:r>
      <w:r>
        <w:rPr>
          <w:rFonts w:hint="eastAsia" w:ascii="宋体" w:hAnsi="宋体" w:cs="宋体"/>
          <w:sz w:val="24"/>
          <w:szCs w:val="24"/>
        </w:rPr>
        <w:t>。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>2.(2分)①他用长满硬扎扎胡茬的下巴蹭男生的手</w:t>
      </w:r>
      <w:r>
        <w:rPr>
          <w:rFonts w:hint="eastAsia" w:ascii="宋体" w:hAnsi="宋体" w:cs="宋体"/>
          <w:sz w:val="24"/>
          <w:szCs w:val="24"/>
        </w:rPr>
        <w:t>背（</w:t>
      </w:r>
      <w:r>
        <w:rPr>
          <w:rFonts w:ascii="宋体" w:hAnsi="宋体" w:cs="宋体"/>
          <w:sz w:val="24"/>
          <w:szCs w:val="24"/>
        </w:rPr>
        <w:t>1分)。 ②这样做既有所惩罚又不太重(1分)。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23.(4分)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①肖像(外貌)描写(1分)。“他的脸上有许多褶皱，</w:t>
      </w:r>
      <w:r>
        <w:rPr>
          <w:rFonts w:hint="eastAsia" w:ascii="宋体" w:hAnsi="宋体" w:cs="宋体"/>
          <w:sz w:val="24"/>
          <w:szCs w:val="24"/>
        </w:rPr>
        <w:t>一</w:t>
      </w:r>
      <w:r>
        <w:rPr>
          <w:rFonts w:ascii="宋体" w:hAnsi="宋体" w:cs="宋体"/>
          <w:sz w:val="24"/>
          <w:szCs w:val="24"/>
        </w:rPr>
        <w:t>说话就满脸开花”用满脸皱纹直接描绘校长的老态(1分)。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②语言描写(1分)。“老了，老了，我背你们爹妈时，可不是这副模样</w:t>
      </w:r>
      <w:r>
        <w:rPr>
          <w:rFonts w:hint="eastAsia" w:ascii="宋体" w:hAnsi="宋体" w:cs="宋体"/>
          <w:sz w:val="24"/>
          <w:szCs w:val="24"/>
        </w:rPr>
        <w:t>”</w:t>
      </w:r>
      <w:r>
        <w:rPr>
          <w:rFonts w:ascii="宋体" w:hAnsi="宋体" w:cs="宋体"/>
          <w:sz w:val="24"/>
          <w:szCs w:val="24"/>
        </w:rPr>
        <w:t>用他自己大不如前的感叹突出他的年老力衰(1分)。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③动作描写(1分)。“趔趄”“瘫坐”“爬”背学生过河的动作十分吃力勉强突出了校长的年老力衰(1分)。(答细节描写或间接描写，言之成理，可酌情给分。)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24.(3分)①不突兀(1分)。②因为前有伏笔(1分)，如“身体被浮载起来，</w:t>
      </w:r>
      <w:r>
        <w:rPr>
          <w:rFonts w:hint="eastAsia" w:ascii="宋体" w:hAnsi="宋体" w:cs="宋体"/>
          <w:sz w:val="24"/>
          <w:szCs w:val="24"/>
        </w:rPr>
        <w:t>晃</w:t>
      </w:r>
      <w:r>
        <w:rPr>
          <w:rFonts w:ascii="宋体" w:hAnsi="宋体" w:cs="宋体"/>
          <w:sz w:val="24"/>
          <w:szCs w:val="24"/>
        </w:rPr>
        <w:t>晃悠悠”(1分)。或:(他)“瘫坐在地，大张着缺牙的嘴倒气”。(如果从“炼字”的角度回答，不给分)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25. (3分)①这座“拱桥”有“宽厚、踏实、温热”的特点(1分)。②校长对教育的奉献精神、对学生的关爱(1分)，让“我”永难忘怀、终生受益(1分)。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八、作文(50分)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26.作文评分要求及说明(见下表)</w:t>
      </w:r>
    </w:p>
    <w:tbl>
      <w:tblPr>
        <w:tblStyle w:val="13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tcBorders>
              <w:tl2br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等级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要求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</w:t>
            </w:r>
          </w:p>
        </w:tc>
        <w:tc>
          <w:tcPr>
            <w:tcW w:w="1420" w:type="dxa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一等(好)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50~45分</w:t>
            </w:r>
            <w:r>
              <w:rPr>
                <w:rFonts w:ascii="宋体" w:hAnsi="宋体" w:cs="宋体"/>
                <w:sz w:val="24"/>
                <w:szCs w:val="24"/>
              </w:rPr>
              <w:br w:type="textWrapping"/>
            </w:r>
          </w:p>
        </w:tc>
        <w:tc>
          <w:tcPr>
            <w:tcW w:w="142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二等(较好)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44~40分</w:t>
            </w:r>
            <w:r>
              <w:rPr>
                <w:rFonts w:ascii="宋体" w:hAnsi="宋体" w:cs="宋体"/>
                <w:sz w:val="24"/>
                <w:szCs w:val="24"/>
              </w:rPr>
              <w:br w:type="textWrapping"/>
            </w:r>
          </w:p>
        </w:tc>
        <w:tc>
          <w:tcPr>
            <w:tcW w:w="142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三等(中</w:t>
            </w:r>
            <w:r>
              <w:rPr>
                <w:rFonts w:hint="eastAsia" w:ascii="宋体" w:hAnsi="宋体" w:cs="宋体"/>
                <w:sz w:val="24"/>
                <w:szCs w:val="24"/>
              </w:rPr>
              <w:t>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39~30分</w:t>
            </w:r>
          </w:p>
        </w:tc>
        <w:tc>
          <w:tcPr>
            <w:tcW w:w="142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四等(差)</w:t>
            </w:r>
            <w:r>
              <w:rPr>
                <w:rFonts w:ascii="宋体" w:hAnsi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cs="宋体"/>
                <w:sz w:val="24"/>
                <w:szCs w:val="24"/>
              </w:rPr>
              <w:t>29~21分</w:t>
            </w:r>
            <w:r>
              <w:rPr>
                <w:rFonts w:ascii="宋体" w:hAnsi="宋体" w:cs="宋体"/>
                <w:sz w:val="24"/>
                <w:szCs w:val="24"/>
              </w:rPr>
              <w:br w:type="textWrapping"/>
            </w:r>
          </w:p>
        </w:tc>
        <w:tc>
          <w:tcPr>
            <w:tcW w:w="142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五等(很差)</w:t>
            </w:r>
            <w:r>
              <w:rPr>
                <w:rFonts w:ascii="宋体" w:hAnsi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cs="宋体"/>
                <w:sz w:val="24"/>
                <w:szCs w:val="24"/>
              </w:rPr>
              <w:t>20~0分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内容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(20分)</w:t>
            </w:r>
            <w:r>
              <w:rPr>
                <w:rFonts w:ascii="宋体" w:hAnsi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cs="宋体"/>
                <w:sz w:val="24"/>
                <w:szCs w:val="24"/>
              </w:rPr>
              <w:br w:type="textWrapping"/>
            </w:r>
          </w:p>
        </w:tc>
        <w:tc>
          <w:tcPr>
            <w:tcW w:w="1420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ind w:firstLine="120" w:firstLineChars="50"/>
              <w:contextualSpacing/>
              <w:jc w:val="left"/>
              <w:textAlignment w:val="auto"/>
              <w:outlineLvl w:val="9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切题，中心突</w:t>
            </w:r>
            <w:r>
              <w:rPr>
                <w:rFonts w:hint="eastAsia" w:ascii="宋体" w:hAnsi="宋体" w:cs="宋体"/>
                <w:sz w:val="24"/>
                <w:szCs w:val="24"/>
              </w:rPr>
              <w:t>出，</w:t>
            </w:r>
            <w:r>
              <w:rPr>
                <w:rFonts w:ascii="宋体" w:hAnsi="宋体" w:cs="宋体"/>
                <w:sz w:val="24"/>
                <w:szCs w:val="24"/>
              </w:rPr>
              <w:t>内容充实，立意新颖、</w:t>
            </w:r>
            <w:r>
              <w:rPr>
                <w:rFonts w:hint="eastAsia" w:ascii="宋体" w:hAnsi="宋体" w:cs="宋体"/>
                <w:sz w:val="24"/>
                <w:szCs w:val="24"/>
              </w:rPr>
              <w:t>深刻。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2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切题，中心突</w:t>
            </w:r>
            <w:r>
              <w:rPr>
                <w:rFonts w:hint="eastAsia" w:ascii="宋体" w:hAnsi="宋体" w:cs="宋体"/>
                <w:sz w:val="24"/>
                <w:szCs w:val="24"/>
              </w:rPr>
              <w:t>出，</w:t>
            </w:r>
            <w:r>
              <w:rPr>
                <w:rFonts w:ascii="宋体" w:hAnsi="宋体" w:cs="宋体"/>
                <w:sz w:val="24"/>
                <w:szCs w:val="24"/>
              </w:rPr>
              <w:t>内容充实，立意</w:t>
            </w:r>
            <w:r>
              <w:rPr>
                <w:rFonts w:hint="eastAsia" w:ascii="宋体" w:hAnsi="宋体" w:cs="宋体"/>
                <w:sz w:val="24"/>
                <w:szCs w:val="24"/>
              </w:rPr>
              <w:t>正确。</w:t>
            </w:r>
          </w:p>
        </w:tc>
        <w:tc>
          <w:tcPr>
            <w:tcW w:w="142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基本</w:t>
            </w:r>
            <w:r>
              <w:rPr>
                <w:rFonts w:ascii="宋体" w:hAnsi="宋体" w:cs="宋体"/>
                <w:sz w:val="24"/>
                <w:szCs w:val="24"/>
              </w:rPr>
              <w:t>切题，中心</w:t>
            </w:r>
            <w:r>
              <w:rPr>
                <w:rFonts w:hint="eastAsia" w:ascii="宋体" w:hAnsi="宋体" w:cs="宋体"/>
                <w:sz w:val="24"/>
                <w:szCs w:val="24"/>
              </w:rPr>
              <w:t>基本明确，</w:t>
            </w:r>
            <w:r>
              <w:rPr>
                <w:rFonts w:ascii="宋体" w:hAnsi="宋体" w:cs="宋体"/>
                <w:sz w:val="24"/>
                <w:szCs w:val="24"/>
              </w:rPr>
              <w:t>内容</w:t>
            </w:r>
            <w:r>
              <w:rPr>
                <w:rFonts w:hint="eastAsia" w:ascii="宋体" w:hAnsi="宋体" w:cs="宋体"/>
                <w:sz w:val="24"/>
                <w:szCs w:val="24"/>
              </w:rPr>
              <w:t>尚充实。</w:t>
            </w:r>
          </w:p>
        </w:tc>
        <w:tc>
          <w:tcPr>
            <w:tcW w:w="142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基本</w:t>
            </w:r>
            <w:r>
              <w:rPr>
                <w:rFonts w:ascii="宋体" w:hAnsi="宋体" w:cs="宋体"/>
                <w:sz w:val="24"/>
                <w:szCs w:val="24"/>
              </w:rPr>
              <w:t>切题</w:t>
            </w:r>
            <w:r>
              <w:rPr>
                <w:rFonts w:hint="eastAsia" w:ascii="宋体" w:hAnsi="宋体" w:cs="宋体"/>
                <w:sz w:val="24"/>
                <w:szCs w:val="24"/>
              </w:rPr>
              <w:t>，中心不明确。</w:t>
            </w:r>
          </w:p>
        </w:tc>
        <w:tc>
          <w:tcPr>
            <w:tcW w:w="142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严重偏离题</w:t>
            </w:r>
            <w:r>
              <w:rPr>
                <w:rFonts w:hint="eastAsia" w:ascii="宋体" w:hAnsi="宋体" w:cs="宋体"/>
                <w:sz w:val="24"/>
                <w:szCs w:val="24"/>
              </w:rPr>
              <w:t>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语言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sz w:val="24"/>
                <w:szCs w:val="24"/>
              </w:rPr>
              <w:t>15分)</w:t>
            </w:r>
          </w:p>
        </w:tc>
        <w:tc>
          <w:tcPr>
            <w:tcW w:w="142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行文流畅，</w:t>
            </w:r>
            <w:r>
              <w:rPr>
                <w:rFonts w:hint="eastAsia" w:ascii="宋体" w:hAnsi="宋体" w:cs="宋体"/>
                <w:sz w:val="24"/>
                <w:szCs w:val="24"/>
              </w:rPr>
              <w:t>语</w:t>
            </w:r>
            <w:r>
              <w:rPr>
                <w:rFonts w:ascii="宋体" w:hAnsi="宋体" w:cs="宋体"/>
                <w:sz w:val="24"/>
                <w:szCs w:val="24"/>
              </w:rPr>
              <w:t>言生动准确，表达好。</w:t>
            </w:r>
          </w:p>
        </w:tc>
        <w:tc>
          <w:tcPr>
            <w:tcW w:w="142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ind w:firstLine="120" w:firstLineChars="50"/>
              <w:contextualSpacing/>
              <w:jc w:val="left"/>
              <w:textAlignment w:val="auto"/>
              <w:outlineLvl w:val="9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文从字顺，</w:t>
            </w:r>
            <w:r>
              <w:rPr>
                <w:rFonts w:hint="eastAsia" w:ascii="宋体" w:hAnsi="宋体" w:cs="宋体"/>
                <w:sz w:val="24"/>
                <w:szCs w:val="24"/>
              </w:rPr>
              <w:t>语言</w:t>
            </w:r>
            <w:r>
              <w:rPr>
                <w:rFonts w:ascii="宋体" w:hAnsi="宋体" w:cs="宋体"/>
                <w:sz w:val="24"/>
                <w:szCs w:val="24"/>
              </w:rPr>
              <w:t>准确，表达尚</w:t>
            </w:r>
            <w:r>
              <w:rPr>
                <w:rFonts w:hint="eastAsia" w:ascii="宋体" w:hAnsi="宋体" w:cs="宋体"/>
                <w:sz w:val="24"/>
                <w:szCs w:val="24"/>
              </w:rPr>
              <w:t>好。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2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语言基本</w:t>
            </w:r>
            <w:r>
              <w:rPr>
                <w:rFonts w:hint="eastAsia" w:ascii="宋体" w:hAnsi="宋体" w:cs="宋体"/>
                <w:sz w:val="24"/>
                <w:szCs w:val="24"/>
              </w:rPr>
              <w:t>流畅</w:t>
            </w:r>
            <w:r>
              <w:rPr>
                <w:rFonts w:ascii="宋体" w:hAnsi="宋体" w:cs="宋体"/>
                <w:sz w:val="24"/>
                <w:szCs w:val="24"/>
              </w:rPr>
              <w:t>，有少量语病</w:t>
            </w:r>
            <w:r>
              <w:rPr>
                <w:rFonts w:hint="eastAsia" w:ascii="宋体" w:hAnsi="宋体" w:cs="宋体"/>
                <w:sz w:val="24"/>
                <w:szCs w:val="24"/>
              </w:rPr>
              <w:t>。</w:t>
            </w:r>
          </w:p>
        </w:tc>
        <w:tc>
          <w:tcPr>
            <w:tcW w:w="142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语句不通顺，</w:t>
            </w:r>
            <w:r>
              <w:rPr>
                <w:rFonts w:ascii="宋体" w:hAnsi="宋体" w:cs="宋体"/>
                <w:sz w:val="24"/>
                <w:szCs w:val="24"/>
              </w:rPr>
              <w:t>语病较多。</w:t>
            </w:r>
          </w:p>
        </w:tc>
        <w:tc>
          <w:tcPr>
            <w:tcW w:w="142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文理不通。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结构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</w:rPr>
              <w:t>0</w:t>
            </w:r>
            <w:r>
              <w:rPr>
                <w:rFonts w:ascii="宋体" w:hAnsi="宋体" w:cs="宋体"/>
                <w:sz w:val="24"/>
                <w:szCs w:val="24"/>
              </w:rPr>
              <w:t>分)</w:t>
            </w:r>
          </w:p>
        </w:tc>
        <w:tc>
          <w:tcPr>
            <w:tcW w:w="142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结构严谨，层次清晰，构思新颖，巧妙。</w:t>
            </w:r>
          </w:p>
        </w:tc>
        <w:tc>
          <w:tcPr>
            <w:tcW w:w="142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结构紧凑，</w:t>
            </w:r>
            <w:r>
              <w:rPr>
                <w:rFonts w:hint="eastAsia" w:ascii="宋体" w:hAnsi="宋体" w:cs="宋体"/>
                <w:sz w:val="24"/>
                <w:szCs w:val="24"/>
              </w:rPr>
              <w:t>层</w:t>
            </w:r>
            <w:r>
              <w:rPr>
                <w:rFonts w:ascii="宋体" w:hAnsi="宋体" w:cs="宋体"/>
                <w:sz w:val="24"/>
                <w:szCs w:val="24"/>
              </w:rPr>
              <w:t>次清晰，</w:t>
            </w:r>
            <w:r>
              <w:rPr>
                <w:rFonts w:hint="eastAsia" w:ascii="宋体" w:hAnsi="宋体" w:cs="宋体"/>
                <w:sz w:val="24"/>
                <w:szCs w:val="24"/>
              </w:rPr>
              <w:t>构思</w:t>
            </w:r>
            <w:r>
              <w:rPr>
                <w:rFonts w:ascii="宋体" w:hAnsi="宋体" w:cs="宋体"/>
                <w:sz w:val="24"/>
                <w:szCs w:val="24"/>
              </w:rPr>
              <w:t>新颖</w:t>
            </w:r>
            <w:r>
              <w:rPr>
                <w:rFonts w:hint="eastAsia" w:ascii="宋体" w:hAnsi="宋体" w:cs="宋体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2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结构完整，层次尚清楚。</w:t>
            </w:r>
          </w:p>
        </w:tc>
        <w:tc>
          <w:tcPr>
            <w:tcW w:w="142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结构层次混乱。</w:t>
            </w:r>
          </w:p>
        </w:tc>
        <w:tc>
          <w:tcPr>
            <w:tcW w:w="142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结构不完整，层次混乱。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书写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sz w:val="24"/>
                <w:szCs w:val="24"/>
              </w:rPr>
              <w:t>5分)</w:t>
            </w:r>
          </w:p>
        </w:tc>
        <w:tc>
          <w:tcPr>
            <w:tcW w:w="142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字体工整、</w:t>
            </w:r>
            <w:r>
              <w:rPr>
                <w:rFonts w:hint="eastAsia" w:ascii="宋体" w:hAnsi="宋体" w:cs="宋体"/>
                <w:sz w:val="24"/>
                <w:szCs w:val="24"/>
              </w:rPr>
              <w:t>美观，书</w:t>
            </w:r>
            <w:r>
              <w:rPr>
                <w:rFonts w:ascii="宋体" w:hAnsi="宋体" w:cs="宋体"/>
                <w:sz w:val="24"/>
                <w:szCs w:val="24"/>
              </w:rPr>
              <w:t>写、标点、格式</w:t>
            </w:r>
            <w:r>
              <w:rPr>
                <w:rFonts w:hint="eastAsia" w:ascii="宋体" w:hAnsi="宋体" w:cs="宋体"/>
                <w:sz w:val="24"/>
                <w:szCs w:val="24"/>
              </w:rPr>
              <w:t>正确，卷面整洁。</w:t>
            </w:r>
          </w:p>
        </w:tc>
        <w:tc>
          <w:tcPr>
            <w:tcW w:w="142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字体端正，</w:t>
            </w:r>
            <w:r>
              <w:rPr>
                <w:rFonts w:hint="eastAsia" w:ascii="宋体" w:hAnsi="宋体" w:cs="宋体"/>
                <w:sz w:val="24"/>
                <w:szCs w:val="24"/>
              </w:rPr>
              <w:t>书</w:t>
            </w:r>
            <w:r>
              <w:rPr>
                <w:rFonts w:ascii="宋体" w:hAnsi="宋体" w:cs="宋体"/>
                <w:sz w:val="24"/>
                <w:szCs w:val="24"/>
              </w:rPr>
              <w:t>写、标点、格式</w:t>
            </w:r>
            <w:r>
              <w:rPr>
                <w:rFonts w:hint="eastAsia" w:ascii="宋体" w:hAnsi="宋体" w:cs="宋体"/>
                <w:sz w:val="24"/>
                <w:szCs w:val="24"/>
              </w:rPr>
              <w:t>正确，卷面干净。</w:t>
            </w:r>
          </w:p>
        </w:tc>
        <w:tc>
          <w:tcPr>
            <w:tcW w:w="142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字迹清楚</w:t>
            </w:r>
            <w:r>
              <w:rPr>
                <w:rFonts w:hint="eastAsia" w:ascii="宋体" w:hAnsi="宋体" w:cs="宋体"/>
                <w:sz w:val="24"/>
                <w:szCs w:val="24"/>
              </w:rPr>
              <w:t>，有少量错别字和标点错误，有少量涂改。</w:t>
            </w:r>
          </w:p>
        </w:tc>
        <w:tc>
          <w:tcPr>
            <w:tcW w:w="142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字迹潦草难</w:t>
            </w:r>
            <w:r>
              <w:rPr>
                <w:rFonts w:hint="eastAsia" w:ascii="宋体" w:hAnsi="宋体" w:cs="宋体"/>
                <w:sz w:val="24"/>
                <w:szCs w:val="24"/>
              </w:rPr>
              <w:t>辨，</w:t>
            </w:r>
            <w:r>
              <w:rPr>
                <w:rFonts w:ascii="宋体" w:hAnsi="宋体" w:cs="宋体"/>
                <w:sz w:val="24"/>
                <w:szCs w:val="24"/>
              </w:rPr>
              <w:t>错别字和</w:t>
            </w:r>
            <w:r>
              <w:rPr>
                <w:rFonts w:hint="eastAsia" w:ascii="宋体" w:hAnsi="宋体" w:cs="宋体"/>
                <w:sz w:val="24"/>
                <w:szCs w:val="24"/>
              </w:rPr>
              <w:t>标</w:t>
            </w:r>
            <w:r>
              <w:rPr>
                <w:rFonts w:ascii="宋体" w:hAnsi="宋体" w:cs="宋体"/>
                <w:sz w:val="24"/>
                <w:szCs w:val="24"/>
              </w:rPr>
              <w:t>点错误较</w:t>
            </w:r>
            <w:r>
              <w:rPr>
                <w:rFonts w:hint="eastAsia" w:ascii="宋体" w:hAnsi="宋体" w:cs="宋体"/>
                <w:sz w:val="24"/>
                <w:szCs w:val="24"/>
              </w:rPr>
              <w:t>多，</w:t>
            </w:r>
            <w:r>
              <w:rPr>
                <w:rFonts w:ascii="宋体" w:hAnsi="宋体" w:cs="宋体"/>
                <w:sz w:val="24"/>
                <w:szCs w:val="24"/>
              </w:rPr>
              <w:t>有较多涂</w:t>
            </w:r>
            <w:r>
              <w:rPr>
                <w:rFonts w:hint="eastAsia" w:ascii="宋体" w:hAnsi="宋体" w:cs="宋体"/>
                <w:sz w:val="24"/>
                <w:szCs w:val="24"/>
              </w:rPr>
              <w:t>改。</w:t>
            </w:r>
          </w:p>
        </w:tc>
        <w:tc>
          <w:tcPr>
            <w:tcW w:w="142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0" w:line="312" w:lineRule="auto"/>
              <w:contextualSpacing/>
              <w:jc w:val="left"/>
              <w:textAlignment w:val="auto"/>
              <w:outlineLvl w:val="9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字体不易辨</w:t>
            </w:r>
            <w:r>
              <w:rPr>
                <w:rFonts w:hint="eastAsia" w:ascii="宋体" w:hAnsi="宋体" w:cs="宋体"/>
                <w:sz w:val="24"/>
                <w:szCs w:val="24"/>
              </w:rPr>
              <w:t>认，</w:t>
            </w:r>
            <w:r>
              <w:rPr>
                <w:rFonts w:ascii="宋体" w:hAnsi="宋体" w:cs="宋体"/>
                <w:sz w:val="24"/>
                <w:szCs w:val="24"/>
              </w:rPr>
              <w:t>错别字和</w:t>
            </w:r>
            <w:r>
              <w:rPr>
                <w:rFonts w:hint="eastAsia" w:ascii="宋体" w:hAnsi="宋体" w:cs="宋体"/>
                <w:sz w:val="24"/>
                <w:szCs w:val="24"/>
              </w:rPr>
              <w:t>标</w:t>
            </w:r>
            <w:r>
              <w:rPr>
                <w:rFonts w:ascii="宋体" w:hAnsi="宋体" w:cs="宋体"/>
                <w:sz w:val="24"/>
                <w:szCs w:val="24"/>
              </w:rPr>
              <w:t>点错误</w:t>
            </w:r>
            <w:r>
              <w:rPr>
                <w:rFonts w:hint="eastAsia" w:ascii="宋体" w:hAnsi="宋体" w:cs="宋体"/>
                <w:sz w:val="24"/>
                <w:szCs w:val="24"/>
              </w:rPr>
              <w:t>多，卷面涂改多。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312" w:lineRule="auto"/>
        <w:contextualSpacing/>
        <w:jc w:val="left"/>
        <w:textAlignment w:val="auto"/>
        <w:outlineLvl w:val="9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宋体" w:hAnsi="宋体" w:cs="宋体"/>
          <w:sz w:val="24"/>
          <w:szCs w:val="24"/>
        </w:rPr>
        <w:t>文中每错5个字扣1分，重现不记，最多扣3分。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宋体" w:hAnsi="宋体" w:cs="宋体"/>
          <w:sz w:val="24"/>
          <w:szCs w:val="24"/>
        </w:rPr>
        <w:t>字数不足600字者，酌情扣分。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hint="eastAsia" w:ascii="宋体" w:hAnsi="宋体" w:cs="宋体"/>
          <w:sz w:val="24"/>
          <w:szCs w:val="24"/>
        </w:rPr>
        <w:t>③</w:t>
      </w:r>
      <w:r>
        <w:rPr>
          <w:rFonts w:ascii="宋体" w:hAnsi="宋体" w:cs="宋体"/>
          <w:sz w:val="24"/>
          <w:szCs w:val="24"/>
        </w:rPr>
        <w:t>文中如出现真实地名、校名、人名，一经查实</w: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ascii="宋体" w:hAnsi="宋体" w:cs="宋体"/>
          <w:sz w:val="24"/>
          <w:szCs w:val="24"/>
        </w:rPr>
        <w:t>扣5分。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contextualSpacing/>
        <w:textAlignment w:val="auto"/>
        <w:outlineLvl w:val="9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Ansi="Times New Roman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UI Symbol">
    <w:panose1 w:val="020B0502040204020203"/>
    <w:charset w:val="00"/>
    <w:family w:val="swiss"/>
    <w:pitch w:val="default"/>
    <w:sig w:usb0="8000006F" w:usb1="1200FBEF" w:usb2="0004C000" w:usb3="00000000" w:csb0="00000001" w:csb1="4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96E1157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2018-09-15T06:45:02Z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