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11468100</wp:posOffset>
            </wp:positionV>
            <wp:extent cx="330200" cy="381000"/>
            <wp:effectExtent l="0" t="0" r="12700" b="0"/>
            <wp:wrapNone/>
            <wp:docPr id="13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2018年广西</w:t>
      </w:r>
      <w:r>
        <w:rPr>
          <w:rFonts w:hint="eastAsia" w:ascii="宋体" w:hAnsi="宋体"/>
          <w:sz w:val="24"/>
          <w:szCs w:val="24"/>
          <w:lang w:eastAsia="zh-CN"/>
        </w:rPr>
        <w:t>省</w:t>
      </w:r>
      <w:r>
        <w:rPr>
          <w:rFonts w:hint="eastAsia" w:ascii="宋体" w:hAnsi="宋体"/>
          <w:sz w:val="24"/>
          <w:szCs w:val="24"/>
        </w:rPr>
        <w:t>梧州市中考政治试卷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word版含答案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一、选择题（每小题2分，共28分）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1．今年5月，一则因某空姐乘搭网约出租车遇害的事件热传网络，人们在对凶手愤怒的同时，更对年轻生命的消失扼腕叹息，青少年阅历浅、社会经验少，掌握一些自我保护的措施和方法非常必要。下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30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列认识和做法正确的是（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①出门不要乘坐网约出租车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②当双方力量不对等时，要奋力拼搏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③遇事要沉着冷静，机智应对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④遇陌生人、陌生环境要多留意多观察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A．①② B．②③ C．①④ D．③④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2．2018年1月5日，G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126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1747次列车在合肥站准备开车时，旅客罗某（女）以等丈夫为由用身体强行扒阻车门关闭，不听劝阻，造成该次列车延迟发车。公安机关责令罗某认错改正，并根据《铁路安全管理条例》对罗某处以2000元罚款。罗某的行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A．不道德但不违法 B．是一般违法行为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C．是严重违法行为 D．是民事违法行为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3．据不完全统计，2017年3月16日至4月9日期间，有4则网络校园贷相关的悲剧被媒体报道。因借贷而被套，举步维艰，甚至走上不归路的大学生究竞有多少，不得而知。为了防止校园贷成为“校园害”，我们应该（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①认识网络利弊，远离网络生活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②提高辨别能力，拒绝不良诱惑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③树立正确消费观，学会适度消费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④坚持勤俭节约，避免各种信贷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A．②③ B．①④ C．②④ D．①③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4．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128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我国《道路交通安全法》规定，“机动车行经人行横道时，应当减速行驶；遇行人正在通过人行横道，应当停车让行。”车辆礼让行人（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743075" cy="1181100"/>
            <wp:effectExtent l="0" t="0" r="9525" b="0"/>
            <wp:docPr id="131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①妨害了驾驶员的人身自由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②既是道德义务又是法律义务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③是尊重他人生命健康权的体现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④避免了所有交通违法行为的发生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A．①② B．③④ C．②③ D．①④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．有数据显示，截至2017年9月，全国法院已公布失信被执行人749万人次，限制其中728万人次购买机票，274万人次购买动车、高铁票，10%以上的失信被执行人慑于威力主动履行义务。国家对失信人严厉惩戒，让他们寸步难行。这警示我们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A．对任何事情都要讲诚信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B．不讲诚信一定会受到法律制裁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C．大事讲诚信，小事可不拘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33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D．不讲诚信的人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129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 xml:space="preserve">难以在社会上立足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．温暖的力量，感人的瞬间。2017年11月7日上午，习近平总书记会见全国精神文明建设表彰大会的600多名代表时，真诚地邀请在后排站立的93岁的黄加华和82岁的黄大发两位老人坐在自己身边，这一举动刷屏网络和微信朋友圈，受到广大网友的点赞，习近平总书记的举动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238250" cy="628650"/>
            <wp:effectExtent l="0" t="0" r="0" b="0"/>
            <wp:docPr id="127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①是平等待人，尊重长者的体现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②反映了人际交往中宽容他人的艺术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③展现了人际交往中的国家形象和人格魅力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④展示了人际交往中的优雅风采和高尚品德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A．①③④ B．②③④ C．①②③ D．①②④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7．李某因病住院，子女们不但不照顾反而为了父亲名下的财产如何分配一直争吵，李某见状立下遗嘱，将自己的财产全部捐献给慈善机构，并在出院后办理了公证。对此，下列分析正确的是（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A．李某行使对自己财产的使用权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B．李某所立医嘱有效，属于遗赠的方式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C．子女没有尽孝，依法剥夺其继承权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D．李某的遗嘱因侵犯子女的继承权而无效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．共享单车今年3月份“登陆梧州”，街道上、公园里多了一道亮丽的风景线，经常能看到人们享受共享单车带来的休闲快乐。扫一扫二维码就可以骑走，尤其是年轻人爱不释手，共享单车背后都有各自的运营公司，如摩拜单车、ofo、哈啰等，下列对共享单车认识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A．共享单车消费者享有占有权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B．共享单车运营公司属于非公有制经济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C．共享单车是“互联网+”的产物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D．共享单车的使用必须遵守道德和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132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 xml:space="preserve">法律规则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9．我们在社会生活中，扮演着不同的角色，而每一种角色，往往意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40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味着一种责任。作为社会成员，我们的责任是（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①孝敬父母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②维护正义</w:t>
      </w:r>
      <w:r>
        <w:rPr>
          <w:rFonts w:ascii="宋体" w:hAnsi="宋体"/>
          <w:color w:val="FFFFFF"/>
          <w:sz w:val="24"/>
          <w:szCs w:val="24"/>
        </w:rPr>
        <w:t>[来源:学+科+网Z+X+X+K]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③保护环境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④遵守学校纪律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41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 xml:space="preserve">．①② B．①④ C．②③ D．②④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．近年来，梧州市稳步推进义务教育阶段学生“营养改善计划”，逐年加大投入，扩大补助覆盖面，改善农村学生营养状况，提高农村学生健康水平。去年，我市万秀区、长洲区、龙圩区“营养改善计划”共投入444.72万元补助6975名学生；今年，他们计划投入资金480万元补助8384名学生，该计划的实施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①属于对未成年人实施学校保护</w:t>
      </w:r>
      <w:r>
        <w:rPr>
          <w:rFonts w:ascii="宋体" w:hAnsi="宋体"/>
          <w:color w:val="FFFFFF"/>
          <w:sz w:val="24"/>
          <w:szCs w:val="24"/>
        </w:rPr>
        <w:t>[来源:学.科.网Z.X.X.K]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②体现了政府致力于维护社会公平</w:t>
      </w:r>
      <w:r>
        <w:rPr>
          <w:rFonts w:ascii="宋体" w:hAnsi="宋体"/>
          <w:color w:val="FFFFFF"/>
          <w:sz w:val="24"/>
          <w:szCs w:val="24"/>
        </w:rPr>
        <w:t>[来源:学_科_网Z_X_X_K]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③体现了社会主义按劳分配制度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④有利于保障未成年人的受教育权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A．①② B．②④ C．①③ D．③④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11．2018年4月10日，习近平应邀出席博鳌亚洲论坛2018年年会开幕式并发表重要主旨演讲时强调“中国开放的大门不会关闭，只会越开越大!“这是因为（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①对外开放是我国的基本国策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②当今世界是开放的世界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③我国的对外开放是全方位的开放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④依靠世界各国共筑中国梦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A．①②③ B．②③④ C．①③④ D．①②④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．2018年，是广西壮族自治区成立60周年。60年来，特别是党的十八大以来，广西各族人民在党的领导下，共同当家作主，团结奋斗，经济建设取得历史性成就，为我国民族团结进步事业作出了重要页献。这些成就得益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①实行民族区域自治制度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②民族区域高度自治的基本政治制度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③全区人民团结奋斗和开拓创新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④平等团结互助和谐的新型民族关系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A．①②③ B．②③④ C．①③④ D．①②④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13．“白日不到处，青春恰自来。苔花如米小，也学牡丹开。”这首《苔》以歌曲的形式刷遍朋友圈，改编它的是乡村支教的梁俊教师。两年多的时间，他用手中的吉他教会了学生100多首诗词。梁老师用行动（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①证明了平凡的工作岗位也可以实现人生价值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②只有支教才是教育扶贫的唯一途径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③改变了教育不均衡的现状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④传承中华民族的优秀传统文化并发扬光大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A．①③ B．②④ C．③④ D．①④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14．党的十九大产生了新一届中央领导集体，他们将引领全国各族人民到2020年（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A．实现同步富裕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B．达到总体小康水平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C．全面建成小康社会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D．基本实现社会主义现代化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二、非选择题（15小题9分，16小题11分，1小题12分，共32分）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15．【修改宪法】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2018年3月11日下午，十三届全国人民代表大会一次会议在人民大会堂举行第三全体会议，经授票表决，通过了《中华人民共和国宪法修正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45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案》。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（1）全国人民代表大会是一个什么性质的机关？它行使了什么职权？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【了解宪法】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宪法是我国的根本大法，具有最高的法律地位、法律权威和法律效力。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（2）我国宪法具有最高的法律地位、法律权威和法律效力表现在哪些方面？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【学习宪法】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《中华人民共和国宪法修正案》通过以后，我市一些学校组织学生积极开展宪法晨读活动。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（3）开展宪法晨读活动有什么重要意义？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．材料一：中美贸易争端，又称中美贸易战。是中美经济关系中的重要问题。贸易争端主要发生在两个方面：一是中国具有比较优势的出口领域：二是中因没有优势的进口和技木知识领域。最近，中美贸易争再度升温，2018年5月29日，美国白宫宣布将对从中国进口的含有“重要工业技术”的500亿美元商品征收25%的关税。其中包括与“中国制造2025”计划相关的商品（含人工智能、电动汽车、医疗设备等多个领域）。有专家认为，这是美国政府有意打压中国高科技产品和中国制造业的崛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（1）请运用所学知识，对美国政府挑起的单边贸易保护主义做法谈谈你的看法。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材料二：中国科学院第十九次院士大会、中国工程院第十四次院士大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37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会于2018年5月28日在京召开，习近平总书记出席会议并发表重要讲话。现摘录以下全句：中国要强盛，要复兴，就一定要大力发展科学技术：关键核心技术是要不来、买不来、讨不来的：中国必须把核心技术牢牢掌握在自已手中；掌握不了关键核心技术，就会“缺芯少魂”；创新从来都是九死一生，但我们必须有“亦余心之所善兮，虽九死其犹未悔”的豪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（2）从习近平总书记的金句中，你能解读出哪些信息？（至少写出三点）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材料三：习近平总书记强调，青年是祖国的前途、民族的希望、创新的来来。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（3）作为中学生，你打算怎样把自己培养成为创新型人才？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17．诗曰：“君自故乡来，应知故乡事……”地处广西东大门的梧州市，作为拥有2200年建城史的广西地级市，享有“百年商埠”、“世界人工宝石之都”等美誉。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【水都绿城新美誉】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“半城山水半城林，碧水蓝天绕城中”是人们对“广西最绿之地”梧州市的生动写照。近年来，梧州市在发展经济的过程中践行“绿水青山就是金山银山”的理念，坚持走“绿色发展”之路，先后获得“国家森林城市”“国家园林城市”的新美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（1）梧州新美誉的获得是坚持什么发展战略、积极推进什么文明建设的结果？对“绿水青山就是金山银山”你是怎样理解的？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【文明标兵我争创】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现在，梧州市作为“全国文明城市”提名城市，创建活动正在火热进行中，为深入推进我市创建文明城市工作，管造全市城乡联动，提升全市城乡文明程度的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36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氛围，市文明委发起了评选表扬百名“桥州市文明标兵”评选活劝。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（2）“文明标兵”评选条件要求体现社会主义核心价值观个人层面的价值准则，请你写出价值准则中的其中两点内容。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（3）“文明标兵”评选活动属于社会主义精神文明建设哪一方面的内容？它在发展先进文化中的地位如何？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【我是梧州新名片】</w:t>
      </w:r>
      <w:r>
        <w:rPr>
          <w:rFonts w:ascii="宋体" w:hAnsi="宋体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“文明城市”创建活动，要求“个个是主人，人人是名片”。下图是梧州市职业学院的学生志愿者在市交警支队的组织带领下，走上街道开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35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展文明交通劝导活动，用他们的知识、热情和微笑感染着司机、市民和群众，传递着平安出行，文明出行的正能量。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591560" cy="1257300"/>
            <wp:effectExtent l="0" t="0" r="8890" b="0"/>
            <wp:docPr id="144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9156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（4）有人说，当志愿者真笨，只有付出没有回报。你怎么看？我们还可以通过哪些途径为创建文明城市做点奉献？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参考答案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2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2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2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2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12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2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8</w:t>
            </w:r>
            <w:r>
              <w:rPr>
                <w:rFonts w:ascii="宋体" w:hAnsi="宋体"/>
                <w:color w:val="FFFFFF"/>
                <w:kern w:val="2"/>
                <w:sz w:val="24"/>
                <w:szCs w:val="24"/>
                <w:lang w:val="en-US" w:eastAsia="zh-CN" w:bidi="ar-SA"/>
              </w:rPr>
              <w:t>[来源:Zxxk.Com]</w:t>
            </w:r>
          </w:p>
        </w:tc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2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2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12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2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2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2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12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（1）最高国家权力机关；立法权。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（2）宪法所规定的内容是国家生活中带有全局性、根本性的问题，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43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是国家立法活动的基础，因此，它在国家法律体系中具有最高的法律地位和法律效力。宪法是普通法律制定的基础和依据，任何普通法律、法规都不得与宪法相抵触； 宪法是一切国家机关、社会团体和全体公民的最高行为准则。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（3）通过宪法晨读，用心体会宪法的庄严与神圣，让学生学习宪法的基本原则和基本知识，增强宪法意识，弘扬宪法精神，懂得爱国守法。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（1）违背世贸组织原则，违背和平与发展的时代主题，不利于中方利益，不利于美方利益，不利于全球利益。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（2）科学技术是第一生产力；科学技术是推动经济和社会发展的决定性因素；创新是一个民族进步的灵魂，是国家兴旺发达的不竭动力；要树立民族自信心，提高自主创新能力；落实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142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科教兴国战略和人才强国战略；发展科技，建设创新型国家是实现中华民族伟大复兴的关键；青少年要树立创新意识，提高创新能力。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（3）①珍惜受教育的权利，自觉履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46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行受教育的义务； ②努力学科学文化知识，全面提高自身素质；③培养创新意识，提高自主创新能力和创造性思维；④积极参加小发明、小制作等社会实践活动等。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1）可持续发展战略。生态文明建设。保护生态环境就是保护生产力，改善生态环境就是发展生产力；要正确处理好经济建设与环境保护的关系，做到经济建设与环境保护协调发展；加强环境保护，才能实现经济社会高质量发展；良好生态环境是最普惠的民生福祉；保护生态环境，能推动经济社会可持续发展；实现长远发展，必须注重生态保护；生态环境是生存之本，发展之源；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（2）爱国、敬业、诚信、友善。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（3）思想道德建设。是发展先进文化的重要内容和中心环节。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观点错误，参加志愿者活动，服务社会，能够体现人生价值，能够促进我们全面发展。参加志愿者活动，关爱他人，有利于社会稳定，传递正能量，使我们收获幸福。参加志愿者活动，承担社会责任能够使我们的社会更加安全、更加温暖、更加充满阳光和希望。参加义务植树；向居民宣传防火知识；清理乱贴的小广告；清明到烈士陵园扫墓等；参加公益募捐；宣传法律、环保知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5402E2B"/>
    <w:rsid w:val="263D24EE"/>
    <w:rsid w:val="287F4660"/>
    <w:rsid w:val="29057E73"/>
    <w:rsid w:val="29070EEA"/>
    <w:rsid w:val="296E1157"/>
    <w:rsid w:val="2D1A368E"/>
    <w:rsid w:val="2DA14A60"/>
    <w:rsid w:val="2DD916D3"/>
    <w:rsid w:val="2FE54FA7"/>
    <w:rsid w:val="304D50D8"/>
    <w:rsid w:val="31693BE7"/>
    <w:rsid w:val="323A3A4B"/>
    <w:rsid w:val="32B679D9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390161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B6752CA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2018-09-15T06:58:37Z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