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客观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  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left="310" w:hanging="354" w:hangingChars="147"/>
        <w:jc w:val="both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一、语文基础知识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6题，每题3分，共18分）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1．下列词语中加点字的注音有错误的一项是（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sù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良xùn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颤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巍巍chàn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差不齐cēn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B．圆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弧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hú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开zhàn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口头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禅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chán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锐不可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dāng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恕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shù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发quán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线zhóu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一拍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合jí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痛zhì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测yì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脂粉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lián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恃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才放旷shì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2．下列词语书写完全正确的一项是（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A．气慨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里程碑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宽宏大量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锋芒毕露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B．萧瑟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笑吟吟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物竟天择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随机应变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C．坍塌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城隍庙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唯唯连声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人情练达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D．次第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秫秸秆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引经据典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洗耳躬听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3．下列句子中加点词使用不恰当的一项是（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shd w:val="clear" w:color="auto" w:fill="FFFFFF"/>
        </w:rPr>
        <w:t>秀丽壮美的山川，神秘繁茂的森林，湛蓝高远的天空，都是大自然给我们的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shd w:val="clear" w:color="auto" w:fill="FFFFFF"/>
          <w:em w:val="dot"/>
        </w:rPr>
        <w:t>馈赠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shd w:val="clear" w:color="auto" w:fill="FFFFFF"/>
        </w:rPr>
        <w:t>羽毛球飞到了树枝上，小明故意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shd w:val="clear" w:color="auto" w:fill="FFFFFF"/>
          <w:em w:val="dot"/>
        </w:rPr>
        <w:t>逞能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shd w:val="clear" w:color="auto" w:fill="FFFFFF"/>
        </w:rPr>
        <w:t>，噌噌噌地爬了上去，球没捡到人却下不来了。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著名演员王刚把和珅这个老谋深算的角色演得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  <w:em w:val="dot"/>
        </w:rPr>
        <w:t>入木三分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，给观众们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留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下了深刻的印象。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D．美国特朗普政府实施制裁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中兴通讯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、发动中美贸易战、打击叙利亚政府等举措，其实是他们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em w:val="dot"/>
        </w:rPr>
        <w:t>根深蒂固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的霸权主义思想在作祟。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4．下列句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有语病的一项是（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A．经济利益的驱动使越来越多的食品商贩抛弃了诚信经营的信条，越来越多的问题食品出现在市场。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B．去年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杭州三小伙先盗窃后救人的感人事迹，到底该赏还是该罚，引起了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网友热议。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C．今天，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美丽中国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已不是简单的描述性词语，而是中华民族上上下下共同追求的愿景。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D．《战狼Ⅱ》反映出已经足够强大的中国，在拯救境外遇险同胞、捍卫世界和平方面，起到了举足轻重的作用。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5．把下面的句子组成一段语意连贯的话，排序最恰当的一项是（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①我就是这样过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上了自己想要的生活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当然，人们需要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在规则中学习一些基本的生活方式或者基本的生命准则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60" w:leftChars="20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③一个人能做出一万种姿势，每个人的人生都有无限种可能，姿势的改变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潜能最大限度的开发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④最重要的是我们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必须知道自己是谁，自己有多大的能量，自己有什么样的需要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⑤然后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才能创造出更加美好的生活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能在生命的规则中找到一些让自己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过得更好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A．②①③⑤⑥④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B．③①②⑥④⑤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C．②⑥④③⑤①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D．①③②④⑥⑤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6．下列关于文学名著的表述，不正确的一项是（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A．《钢铁是怎样炼成的》的作者是奥斯特洛夫斯基，书中的主人公保尔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柯察金是在朱赫来的影响下，逐步走上革命道路，成长为无产阶级战士的。他身上凝聚了那个时代最美好的品质——为理想而献身的精神、钢铁般的意志和顽强奋斗的品质。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乔纳森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斯威夫特在《格列佛游记》中描写小人国利里浦特的党派之争以鞋跟高低划分阵营，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高跟党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低跟党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尔虞我诈，争权夺利，实际上是挖苦英国两个争斗不休的政党。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《童年》的整体基调虽然严肃、低沉，但小说以一个小孩的眼光来描述，给一幕幕悲剧场景蒙上了一层天真烂漫的色彩，读来令人悲哀但又不过于沉重，使人在黑暗中看到光明，在邪恶中看到善良，在冷酷无情中看到人性的光芒，在悲剧的氛围中感受到人们战胜悲剧命运的巨大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《简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爱》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所述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故事主要发生在桑菲尔德庄园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因为简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爱以家庭教师身份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罗切斯特的女儿阿黛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勒授课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，她的生活在桑菲尔德庄园与罗切斯特产生交集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，但最终她与罗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切斯特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分道扬镳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二、社科文阅读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9题，每题3分，共9分）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阅读下面的文章，完成7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拒绝阅读就是拒绝美好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一个人对文化品的需求程度，实际上是一个人整体素养的反映。一个拒绝阅读的人，是不可能有很高文化素养的。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②现在，大多数的人都在一门心思追逐财富，每天不肯拿出哪怕一个小时来阅读。其实，这些人犯了一个最大的错误，他们不懂得财富只是人的躯壳而已，文化和信仰才是一个人的精髓。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一个只是拥有财富而没有文化的人，不过是财富的管家罢了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现在的大学里也在发生着让人痛心的事，很多大学生每天仅仅限于自己专业的学习，而没有在社会文化方面加强自己的阅读。其实，他们不明白这样一个道理：如果仅仅限于专业，自己不过就是一个接受了专业训练的文盲而已，是一个专业工具罢了。比如两个弹奏钢琴的人，两人同样拥有熟练的演奏技巧，一个是有着丰富文化知识的人，他在用钢琴表达自己的情感和追求；一个却仅仅是个熟练的演奏者，他看重的仅仅是钢琴的技法。他们最后的区别是：前者成了伟大的钢琴家，后者仅仅是个钢琴演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④专业知识可以获得文凭，可以成为硕士、博士，但那不是文化。一个社会没有这样的文化氛围，没有这样的文化追求，是可怜的，也是不可能和谐发展的。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很多海外的华人，现在最苦闷的事情就是他们的孩子对中华文明的一无所知。他们的孩子接受了良好的西方教育，过着优裕的生活，说着流利的外语，但是他们的内心却非常空虚。为什么？因为，他们没有了文化的归属感。说自己是华人，对于中华文化一无所知；说自己是外国人，自己又没有外国人的血统。我们所熟知的华人科学家李政道、杨振宁、丁肇中就没有这样的困惑，因为他们都有着深厚的中华文化修养，他们始终认为自己是中华民族的一分子，他们一刻也没有停止过对祖国文明的渴望和追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⑥很多华人认识到了这一点，他们开始从国内购买大量的国学书籍，让孩子补上国学课。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事实上，身居国内的人，这样的危险同样存在。很多的富二代、富三代已经变成了一个十足的财富管理者，仅仅精于自己家族和企业的业务领域，而对于社会文明则茫然无知。这样的茫然和无知，导致的后果是他们社会责任的严重缺失，对国家和民族利益的漠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⑧中国慈善事业的严重滞后，富人缺少同情、帮助弱者的善良情怀，就是这种缺失的直接后果。说到底，就是文化的严重缺失。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我们应该这样认为，我们正面临着一场文化缺失的危机。放眼我们的社会，有哪些人心怀着巨大而崇高的社会责任心在认真地阅读？我们现在不缺少财富，缺少的是文化素养，是巨大的社会责任心，是善良的人文情怀。而这些，恰恰是一个人的美德，是一个社会的价值核心，是一个民族的道德良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阅读使人丰富文化知识，提升道德品格，涵养崇高情怀。而一个人只有培植了崇高品格，才会赢得他人和社会的尊敬，才能获得真正的快乐和幸福。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7．下列对文章内容的理解，不正确的一项是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A．本文谈论的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不是指对专业教科书的学习，更多的是指对民族传统文化和社会文化的阅读。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B．一门心思追逐财富、缺乏文化阅读容易导致对社会文明的无知和社会责任的缺失。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C．作者拿钢琴家和钢琴演员的事例进行对比，揭示了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文化阅读能够让人发展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得更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好，挣钱更多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的道理。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D．很多海外华人从中国购买大量国学书籍，让孩子补上国学课，是为了更好地让孩子获得文化归属感。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8．下面对文章结构层次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的分析，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A．本文开头点明阅读与文化素养的关系，结尾揭示阅读与道德、品格、情怀等人文素养的关系，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虽一线贯通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，却始终未能点题。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文章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采用总—分—总的结构，开头指出拒绝阅读的弊端，中间列举三类人因各种原因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而缺少文化阅读的事实，证明中心论点，最后总结全文，揭示阅读的重大意义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本文层次分明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第③④段论述大学生缺少文化阅读的弊端；第⑤⑥段举海外华人因孩子缺乏中华文明而苦恼的事例，论述了文化阅读的重要性；第⑦—⑨段举富人缺少文化素养的事例论述文化缺失的后果。三个层次，条理分明，井然有序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文章各部分衔接紧密，如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⑦段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事实上，身居国内的人，这样的危险同样存在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这一句就起到了承上启下的作用。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9．下列对文章论证思路和论证方法的分析，不正确的一项是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A．本文思路严密，如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⑦段中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很多的富二代、富三代已经变成了一个十足的财富管理者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②段的画线句形成照应。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B．这是一篇漫谈式的议论性文章，没有明确的思路和线索，思维跳跃而随意，从大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生到海外华人，又突然跳到富二代、富三代等。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第②段用现在大多数人不肯花时间读书这一现象引出后面的论述，第③—⑨段从大学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生、海外华人、国内富人的事实展开论证，得出“我们正面临着一场文化缺失的危机”这个结论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②段中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财富只是人的躯壳而已，文化和信仰才是一个人的精髓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采用了比喻论证的方法，生动贴切地揭示了财富、文化素养与人的关系。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三、文言文阅读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12题，每题3分，共9分）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阅读下面两则文言文，完成10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12题。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【甲】李将军广者，陇西成纪人也。广家世世受射。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广居右北平，匈奴闻之，号曰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汉之飞将军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，避之数岁，不敢入右北平。广出猎，见草中石，以为虎而射之，中石没镞，视之，石也。因复更射之，终不能复入矣。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廉，得赏赐辄分其麾下，饮食与士共之。广之将兵，乏绝之处见水，士卒不尽饮，广不近水，士卒不尽食，广不尝食。宽缓不苛，士以此爱乐为用。其射，见敌急，非在数十步之内，度不中不发，发即应弦而倒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【乙】（广）望匈奴有数千骑，见广，以为诱骑，皆惊，上山阵。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广之百骑皆大恐，欲驰还走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。广曰：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吾去大军数十里，今如此以百骑走，匈奴追杀我立尽。今我留，匈奴必以我为大军诱之，必不敢击我。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广令诸骑曰：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前未到匈奴阵二里所止。令曰：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皆下马解鞍!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其骑曰：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虏多且近，若有急，奈何？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彼虏以我为走，今皆解鞍以示不走，以坚其意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于是胡骑遂不敢击。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10．下列对加点词的解释，不正确的一项是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A．避之数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（年）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B．因复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射之（重新）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C．广之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兵（将军）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D．上山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（布阵）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11．下列加点词意义与用法相同的一项是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A．今如此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百骑走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君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五十里之地存者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B．发即应弦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泉香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酒洌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飞将军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以应陈涉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如土石何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12．下列对文章内容的理解，不正确的一项是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A．李广本领高强，善于带兵，对匈奴震慑很大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因为他镇守右北平，匈奴很多年都不敢来此侵犯。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李广力大善射，但眼力不佳，曾把石头当虎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所以作战时要等敌人靠近了才发箭。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李广受士兵爱戴的原因：把自己的封赏分给部下；饮水和食物缺乏时，让士兵先饮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用、进食；待人宽厚、不苛刻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2" w:leftChars="200" w:hanging="432" w:hangingChars="1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D．一次，与强敌狭路相逢，李广不退反进，下马解鞍，迷惑敌人，保全队伍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充分体现了他临危不乱、有勇有谋的品格。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第二部分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（主观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  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114分）</w:t>
      </w:r>
    </w:p>
    <w:p>
      <w:pPr>
        <w:pStyle w:val="2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注意事项：</w:t>
      </w:r>
    </w:p>
    <w:p>
      <w:pPr>
        <w:pStyle w:val="2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40" w:firstLineChars="225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考生使用0.5mm黑色墨汁签字笔在答题卡上题目所对应的答题区域内作答，答在试题卷上无效。</w:t>
      </w:r>
    </w:p>
    <w:p>
      <w:pPr>
        <w:pStyle w:val="2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40" w:firstLineChars="22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本卷共有四个大题，有12个小题，共114分。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四、翻译、鉴赏、默写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15题，共24分）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13．翻译下列句子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广之百骑皆大恐，欲驰还走。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（2分）（上文【乙】）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彼虏以我为走，今皆解鞍以示不走，以坚其意。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（3分）（上文【乙】）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但少闲人如吾两人者耳。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（3分）（《记承天寺夜游》）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古代诗歌鉴赏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塞下曲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（唐）李白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五月天山雪，无花只有寒。笛中闻折柳，春色未曾看。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晓战随金鼓，宵眠抱玉鞍。愿将腰下剑，直为斩楼兰。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①下列对这首诗的赏析，不正确的一项是（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A．诗歌的首联和颈联渲染了边塞寒冷凄凉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的氛围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，描述了边塞生活的单调乏味。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leftChars="200" w:hanging="420" w:hangingChars="175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笛中闻折柳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此夜曲中闻折柳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有异曲同工之妙，蕴含着戍边将士对家乡、亲人的思念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之情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leftChars="200" w:hanging="420" w:hangingChars="175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C．该诗意象雄奇壮美，意境开阔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既言边塞生活的艰苦、思乡怀人的惆怅，又表壮志难酬的抑郁。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leftChars="200" w:hanging="420" w:hangingChars="175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李白不仅擅长古体诗行，他的《塞下曲》《望天门山》等近体诗也有极高艺术成就。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唐文宗曾下诏：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以（李）白歌诗，裴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旻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剑舞、张旭草书为三绝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。可见，李白在盛唐诗坛的地位是多么崇高。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②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晓战随金鼓，宵眠抱玉鞍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一句中，把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抱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换为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枕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 xml:space="preserve">好不好？说说理由。（4分）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15．根据提示，默写古诗文原句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（每空1分，共10分）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①感时花溅泪，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杜甫《春望》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，往来无白丁。（刘禹锡《陋室铭》）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，草色遥看近却无。（韩愈《早春呈水部张十八员外》）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④船头坐三人，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，佛印居右，鲁直居左。（魏学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洢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《核舟记》）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参差荇菜，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。窈窕淑女，钟鼓乐之。（《关雎》）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⑥四面边声连角起，千嶂里，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。（苏轼《江城子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密州出猎》）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⑦欲为圣明除弊事，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！（韩愈《左迁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至蓝关示侄孙湘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56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shd w:val="clear" w:color="auto" w:fill="FFFFFF"/>
        </w:rPr>
        <w:t>⑧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宋濂在《送东阳马生序》中，讲述求学遭到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先达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训斥的时候，自己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shd w:val="clear" w:color="auto" w:fill="FFFFFF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的做法，是为了劝勉马生重视礼仪、虚心学习。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五、文学类文本阅读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20题，共18分）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阅读下面的文章，完成16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baseline"/>
        <w:outlineLvl w:val="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t>总与一缕炊烟有关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写下这题目，我仿佛看到母亲从一缕炊烟中走出来，用树皮般粗糙的双手，拍打掉衣服上的灰尘，拂理净发丛里的草渣。然后静默在老屋的矮檐下，像一只窝旁守候的老鸟，若有所待地张望着村前的小路……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时间往往是黄昏，彩霞满天，或傍晚，薄暮冥冥。父亲还在田地里劳作，我和妹妹走在由学校回家的路上。而那时，最迫切的意愿，便是能望见自家屋顶上的炊烟。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那混着浓浓的柴草香、饭莱香的炊烟啊，就像抒情的花朵，在天空开放，并且歌唱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那甜暖的香，再远，也能灿亮我们的眼睛和脸庞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母亲等饭熟了，就在夕光薄岚里，在几缕炊烟的余烬中，默默地守望着。有时，也柔柔地喊一声：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吃饭了噢。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其实，母亲所能煮的，往往也只是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而已。自每年三月下秧，到八月新谷入仓，这段漫长的青黄不接的日子，一天三顿，翻来覆去的，都只是红苕稀粥，或稀粥红苕。有时，我就忍不住要冲母亲撒气：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又是红苕稀粥，又是红苕稀粥！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每到这时，母亲总是默然无语。黯淡瘦削的脸上，隐现着一丝愁苦和讪然，仿佛她真是不该煮出这样的饭食。偶尔，能听到母亲和父亲焦苦的叹息：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这日子，哎，真是亏了娃们。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声音很低，很低，却沉重如石地砸在我心坎儿上。那时，我才知道，母亲除了如我们一样饥饿外，还承忍了更难以言说的痛苦。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6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现在想来，也真是难为了母亲。那还是大集体时候，父亲体弱多病，不能干重活，便习了理发、补鞋的手艺，常常走村串户去挣钱。挣了钱，交给队里，由队里核算工分、口粮；可是，父亲常常是挣不够工分的。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7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母亲就只好更累了。除缝连浆补，灶火炊饭，洗锅涮碗外，还得风来雨往地忙活队里。母亲很能干，手脚利索，能挣工分换回一些粮食。虽是如此，粮食却仍不够吃。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thick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8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吃饭时，母亲总是先给我们盛上满满一大碗，再舀自己的。饭桌上，母亲也总是坐在靠近灶屋那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挂角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（方桌的四角）的位置上。捧了碗，慢腾腾地举箸援筷，似乎在品尝美味，又似乎难以下咽。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9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神情里，满是瑟缩，迟疑。每看到父亲或我们的碗空了，便抢着去给我们添饭。倘若锅里也没了，脸上就又是一丝愁苦和讪然，沉重得令人至今难忘。后来我才明白，母亲那殷勤得有些夸张的举动里，更多的，却是谦卑和愧疚；为她作为母亲却不能煮出更多更好的饭食，喂饱她的孩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10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现在，母亲偶尔到我这儿来。吃饭时，仍瑟缩而谦卑地坐在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挂角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的位置。举箸援筷间，也满是小心翼翼。起初还以为是客气，或不习惯。多次让她坐在正位上，说，一家人，用不着那样的。不一会儿，她又不自觉地移到了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挂角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的地方。我才知道，这习惯，跟那时的生活有关，改不了了。便忍不住嘴里发苦，心里发灰，有一种懊然复怅然的感觉，拂之不去。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那时，母亲只有过年时最快乐。记得每次煮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年夜饭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，母亲总是风风火火地进进出出，嘴里却悠闲地哼着歌儿。饭菜终于上桌了，母亲便会兴奋地宣布：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开饭罗，开饭罗!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在我们敞开肚子，尽情吞嚼母亲做的丰盛饭菜时，母亲总是很少动筷，凝望着我们喃喃地说：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真想天天都能这样！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终于能够天天都那样了。我和妹妹，却不能天天都吃到母亲做的饭菜了。我到外地求学了，然后工作了，成家了。妹妹也到异乡打工，然后出嫁了。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⑬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母亲仍在老家，里里外外地忙碌着，一日三餐地灶火炊饭。我们偶尔回家，母亲总要亲自下厨忙乎。饭菜丰富多了，母亲脸上，却依旧常有黯淡和讪然。父亲来信讲，你妈每顿饭都要念叨，不知娃们吃饭了不；家里杀了猪，心舌肚都留着，你妈问你们啥时能回来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读信，我的鼻子就酸酸的，喉咙里也又涩又堵。那时，我才明白了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儿行千里母担忧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这句话的深刻含义。我其实知道，自古以来的母亲，都是这样的良善，慈蔼，无私。只是，我不无遗憾地发现，这种传统的母亲，在我们的生活里，已是越来越少。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一代慈蔼而伟大的母亲，或许从此就将渐渐地消失了罢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。意识到这一点，我不禁为我们的后人，感到深深的悲伤和彻骨的绝望。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又见炊烟升起……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听到这歌声，都恍惚觉得，有一缕缕绵缠的炊烟，在眼前袅袅地飘升起来，与夕阳、晚霞、风和过去的岁月融在一起。那淡蓝淡蓝的烟里，满是最平常的人间气息，朴素、温暖而芳香，叫人莫名地感动，惆怅。眼睛里，也禁不住一阵灼痛、潮润，仿佛正被那烟火熏燎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依稀看见，我苍老而慈蔼的母亲，正站在老屋的矮檐下，站在一缕缕炊烟的背景中，远远地望我，暖暖地喊我。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那炊烟，我想，该就是母亲生命的光束了。而它，我知道，也正是我生命之流的初源。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作者几次写了母亲的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讪然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，这样写有什么作用？（3分）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从内容和结构上分析第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段的作用。（4分）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本文语言蕴涵丰厚，生动贴切，富有表现力。请赏析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段中两个画线的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语句。（每小题2分，共4分）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那混着浓浓的柴草香、饭莱香的炊烟啊，就像抒情的花朵，在天空开放，并且歌唱。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那甜暖的香，再远，也能灿亮我们的眼睛和脸庞。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谈谈你对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线句子的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64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一代慈蔼而伟大的母亲，或许从此就将渐渐地消失了罢。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下列对文章的品鉴，不正确的一项是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 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leftChars="200" w:hanging="420" w:hangingChars="17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文章第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⑮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⑰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段卒章显旨，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点明了写作目的，揭示了文章中心，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升华了作者的情感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总与一缕炊烟有关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为标题，表明文章写作的是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与炊烟有关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的人和事，有揭示内容和主题的作用；还能引起读者的思考，激发阅读兴趣。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C．本文运用了叙述、描写、议论、抒情多种表达方式，刻画母亲形象，抒写作者对生活的思考和感悟。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28" w:leftChars="200" w:hanging="408" w:hangingChars="17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D．文章以母亲从炊烟中走出开头，又以母亲站在炊烟中喊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结尾，两个实景首尾呼应。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六、综合性学习和名著阅读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23题，共12分）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21．阅读下面两则材料，回答问题。（4分）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【材料一】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国家语言资源监测与研究中心2017年12月发布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2017年度中国媒体十大流行语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。它们是：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十九大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、新时代、雄安新区、撸起袖子加油干、不忘初心、金砖国家、人类命运共同体、共享、人工智能、天舟一号。其中，与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十九大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有关的流行语有五个，分别是：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十九大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、新时代、雄安新区、撸起袖子加油干、不忘初心。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【材料二】据悉，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2017年度中国媒体十大流行语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是基于国家语言资源监测语料库，利用语言信息处理技术，结合人工后期处理，经提取、筛选而获得的。语料来源包括《人民日报》《中国青年报》《北京日报》等国内15家报纸2017年1月1日至11月底的全部文本，语料运用量近5亿字次，突显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国主流媒体的高关注度和使用的高频度。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请你探究这些词语成为流行语的原因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22．语言啄木鸟行动（共5分）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小红搜集到《咬文嚼字》公布的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2017年十大语文差错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敬请期待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一言九鼎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两个词语榜上有名。请仔细品读，回答下面的问题。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①不得体的礼貌用语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敬请期待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呈流行趋势。商店即将开张，商家总会挂出横幅：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开业在即，【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】敬请期待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；电视剧即将播出，电视台也会推出预告：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开播在即，【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】敬请期待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写出【A】【B】两处的正确用语。（每处1分，共2分）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【A】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【B】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②装潢公司在电视上承诺十九天完成家装工程，拖一天罚一千元；又在报纸上连续刊登巨幅广告，主题词是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一言九鼎十九天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。类似差错也见于其他商业宣传，如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当天发货，一言九鼎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两处的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一言九鼎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都使用不当，都应该使用哪个成语？说明理由。（3分）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成语：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学好语文，就要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多读书，好读书，读好书，读整本的书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。请根据要求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填空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。（每空1分，共3分）。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①鲁迅先生在《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》一文中，以饱含深情的笔触，书写了对一位潦倒的同乡旧友的真切同情与怀念。该文收录到他的散文集《朝花夕拾》中。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德行犹如宝石，朴素最美；其于人也，则有德者但须形体悦目，不必面貌俊秀，与其貌美，不若气度恢宏。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这段话出自《培根随笔》中的《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》，阐明了美德比美貌更重要的道理。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③罗曼·罗兰指出人生是艰苦的，生活里充满了贫困、忧虑、孤独和辛劳，人们却彼此隔膜，不懂得互相安慰，所以他要撰写《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》，要把伟大的心灵献给受苦受难的人们，使他们得到安慰和鼓舞。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七、作文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半命题作文。（60分）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暖花开，柳舞莺啼，那是美妙的青春旋律；朔风卷雪，枭鸟怪鸣，那是黯淡的青春音符。成功它并不平凡，是暴风雨后的彩虹；失败也并不简单，是千锤百炼的锻造。在你青春潋滟的波光中，一定有酸甜苦辣的生活体验，有五彩缤纷的人生梦想，有敢为人先的探索追寻……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，我的青春旋律”为题，写一篇600字以上的文章。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要求：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①将题目补充完整，例如填写“拼搏”“坚强”“尽责”“感恩”“诚信”“追逐梦想”“成就美德”等，你也可以自行提炼一个词语或短语填写在横线上，进行写作。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文体自选，诗歌除外；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③书写工整，卷面整洁；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④不得套作抄袭；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文中不能出现与自己有关的真实姓名、地名、校名。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12" w:lineRule="auto"/>
        <w:jc w:val="center"/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乐山市201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年初中学业水平考试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语文试题参考答案及评分意见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0" w:firstLine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一、语文基础知识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（18分）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1．D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2．C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3．C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4．B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5．B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6．D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二、社科文阅读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（9分）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7．C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8．A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9．B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三、文言文阅读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（9分）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10．C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11．A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12．B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四、翻译、鉴赏、默写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13．翻译（8分）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①李广的一百骑兵都非常恐慌，想策马往回跑。（走：跑或逃跑，1分，文意通顺1分）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②那些敌人以为我们要逃跑，现在（我们）都解鞍来表示不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逃跑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，用这种方式使他们坚信我们的诱敌意图。（以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为，认为或以为，1分；坚：使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坚定，1分；文意通顺1分）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只是缺少像我们两个这样清闲的人罢了。（但：只，1分；闲：清闲，闲情逸致，悠闲，学生其他说法酌情处理，1分；文意通顺1分）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14．①C（2分）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②（4分）不好。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抱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字是相拥、怀抱的意思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；它生动地写出了将士们无心睡眠怀抱马鞍随时应战的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情形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，体现将士戍边生活的艰辛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；更能表现将士们心系战场、渴望建功立业的心情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枕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字有安逸舒适之嫌，用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枕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则不能达到这个效果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15．默写（每句1分，共10分）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①恨别鸟惊心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②谈笑有鸿儒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③天街小雨润如酥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④中峨冠而多髯者为东坡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⑤左右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芼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⑥长烟落日孤城闭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⑦肯将衰朽惜残年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⑧色愈恭，礼愈至，不敢出一言以复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五、文学类文本阅读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（16—20题，共18分）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16．作者几次写了母亲的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讪然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，这样写有什么作用？（3分）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（1）作者三次写了母亲的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讪然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9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段（前两次）写母亲的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讪然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，表现了她无力改变贫困生活的痛苦愧疚自责和无奈心理，体现了母爱的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重无私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段（第三次）写母亲的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讪然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，表现了母亲对我们的牵挂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。（这样反复写，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出了母亲良善慈蔼、朴实无私、传统的乡村妇女形象，表达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对母亲的理解、感恩和爱戴。）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u w:val="thick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括号里的总体分析，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也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给2分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17．从内容和结构上分析第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段的作用。（4分）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（1）内容上：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描绘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辛苦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操劳、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守望盼归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感人画面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（2）结构上：开门见山，点明文章的中心——表达对慈祥母亲的爱；引出下文对母亲的叙写；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紧扣题目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总与一缕炊烟有关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，起到了开篇点题的作用。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答出任意两点，给2分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18．本文语言蕴涵丰厚，生动贴切，富有表现力。请赏析下面两个语句。（每小题2分，共4分）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①那混着浓浓的柴草香、饭莱香的炊烟啊，就像抒情的花朵，在天空开放，并且歌唱。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答案：运用了比喻的修辞手法，把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混着香味的炊烟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抒情的花朵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运用通感的修辞手法，将视觉和听觉互通，炊烟也有了声音，生动地写出了“我们”的欢快与激动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，该句形象地写出了炊烟带给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的温情，表现了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我和妹妹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下午放学回家时看到炊烟的欢快与激动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答出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比喻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及其作用给2分，答出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通感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及作用也给2分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②那甜暖的香，再远，也能灿亮我们的眼睛和脸庞。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灿亮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，形容光亮耀眼，这里用作动词，有照耀闪亮之意（也可以答：使我们的眼睛发光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脸庞发亮）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。用词生动鲜活，形象地写出了饥饿的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我和妹妹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，闻到炊烟里的香甜味道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精神振作、神采奕奕的欢乐情状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（运用了通感的修辞，将视觉、味觉、触觉互通，这样，炊烟也有了味道和温度，突出了作者当时那种温馨、愉悦之感。）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谈谈你对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段划线句子的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一代慈蔼而伟大的母亲，或许从此就将渐渐地消失了罢。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慈蔼而伟大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贫困年代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里，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无法让孩子吃饱而心怀愧疚、牺牲自我、承忍痛苦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的母爱，弥足珍贵，愈显伟大，表达的是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对母亲的感恩、爱戴和怀念；句中的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，既指所有传统、朴实、贫困而又慈蔼谦卑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农村母亲，又象征了贫困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却朴素、传统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的乡村生活；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“消失”指的是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乡村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消减。（扣一个关键词并分析，给2分）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）现代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人们生活富裕了，但对母爱、对生活的理解体悟却简单粗浅了，情感也缺乏厚度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表现了作者对乡村传统文明逐渐消失的忧思，抒发了对传统朴素温馨乡村生活的怀念之情。（2分）（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学生如果联系生活作答，酌情给分。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20．D（3分）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六、综合性学习和名著阅读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23题，12分）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21．材料探究（4分）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．与我国的时政热点紧密相关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突显了我国主流媒体的高关注度和使用的高频度（主流媒体的关注度和使用频率都很高）。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．这些词语涉及我国的政治、经济、军事、文化、思想等重大领域。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．它们代表了人们对未来的美好期望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．突显出大家奔向新时代的决心和干劲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以上答案，答出任意一点给2分,言之有理的答案酌情给分。共4分。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22．语言啄木鸟（5分）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①（2分）【A】敬请光临（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敬请赏光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欢迎光临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等也可）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【B】敬请赐候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敬请关注 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②（3分）一诺千金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一言九鼎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的意思是一句话的分量像九鼎那样重，形容所说的话分量很重、作用很大。商家的目的是想要表明自己信守承诺，应该用成语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一诺千金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一言九鼎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则成了自我吹嘘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23．名著阅读（3分）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①《范爱农》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②《谈美》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③《名人传》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七、作文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24．半命题作文。（60分）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题目：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青春旋律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可供填写的词语或者短语：担当、拼搏、奋斗、奉献、尽责任、练本领、追逐梦想、眺望远方、锐意进取、人格修为、成就美德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（1）平均分在43分左右考虑。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（2）56—60分  选材新颖，表达具体，有独特而深刻的体验，感情真挚；构思精巧，结构、语言等有个性特征。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（3）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51—55分  内容充实，言之有物，结构合理；语言优美，有生活体验、真情实感的。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（4）46—50分  中心明确，内容具体，结构合理，语言通顺，文意较妥当的。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（5）40—45分  内容不够具体，结构基本合理，语言基本通顺，字数够，字迹清晰，作文基本入格。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（6）36—40分  中心基本明确，字数够，书写不规范，卷面不整洁的；作文有一定缺陷的。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（7）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审题、立意、行文基本入格，字数接近600的，给35分。字数太少的，在10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25分。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（8）大量抄录卷子上的文字的，在5—10分之间给分。只写题目的给2分，同样缺题目的扣2分。每3个错别字扣1分，重复不计，最多扣3分。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DE652CC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835702"/>
    <w:rsid w:val="17067DB0"/>
    <w:rsid w:val="176311C0"/>
    <w:rsid w:val="193578AA"/>
    <w:rsid w:val="1A3101C8"/>
    <w:rsid w:val="1DDC6AF2"/>
    <w:rsid w:val="1F365251"/>
    <w:rsid w:val="21105FA1"/>
    <w:rsid w:val="225D59DC"/>
    <w:rsid w:val="263D24EE"/>
    <w:rsid w:val="27C61D37"/>
    <w:rsid w:val="28491F3B"/>
    <w:rsid w:val="287F4660"/>
    <w:rsid w:val="29057E73"/>
    <w:rsid w:val="29070EEA"/>
    <w:rsid w:val="2D1A368E"/>
    <w:rsid w:val="2DA14A60"/>
    <w:rsid w:val="2DD916D3"/>
    <w:rsid w:val="2E2D45F0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">
    <w:name w:val="普通(网站) New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23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2018-09-28T02:26:41Z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