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一、选择题（每小题给出的选项中只有一项符合题意，每小题1分，共20分）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1．关于地球形状和大小的描述正确的是（　　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A．地球是个圆 B．地球平均半径6371千米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C．地球周长4万千米 D．地球面积5.1亿千米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读”经纬</w:t>
      </w:r>
      <w:bookmarkStart w:id="0" w:name="_GoBack"/>
      <w:r>
        <w:rPr>
          <w:rFonts w:hint="eastAsia" w:ascii="宋体" w:hAnsi="宋体"/>
          <w:color w:val="auto"/>
          <w:sz w:val="24"/>
          <w:szCs w:val="24"/>
        </w:rPr>
        <w:t>网</w:t>
      </w:r>
      <w:bookmarkEnd w:id="0"/>
      <w:r>
        <w:rPr>
          <w:rFonts w:hint="eastAsia" w:ascii="宋体" w:hAnsi="宋体"/>
          <w:color w:val="auto"/>
          <w:sz w:val="24"/>
          <w:szCs w:val="24"/>
        </w:rPr>
        <w:t>图”，完成2、3题。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color w:val="auto"/>
          <w:szCs w:val="21"/>
        </w:rPr>
        <w:drawing>
          <wp:inline distT="0" distB="0" distL="114300" distR="114300">
            <wp:extent cx="1895475" cy="2324735"/>
            <wp:effectExtent l="0" t="0" r="9525" b="18415"/>
            <wp:docPr id="13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2324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2．图中甲、乙、丙、丁四点，符合北半球、东半球和中纬度的是（　　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A．甲 B．乙 C．丙 D．丁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3．下列有关经线、纬线和经度、纬度的说法，正确的是：（　　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A．每一条经线都是圆圈 B．纬线指示南北方向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C．纬度越大，纬线越短 D．经度越大，经线越长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2016年11月30日，“中国二十四节气”被正式列入联合国教科文组织人类非物质文化遗产名录。读“二十四节气图”完成4、5题。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color w:val="auto"/>
          <w:szCs w:val="21"/>
        </w:rPr>
        <w:drawing>
          <wp:inline distT="0" distB="0" distL="114300" distR="114300">
            <wp:extent cx="2877185" cy="1209675"/>
            <wp:effectExtent l="0" t="0" r="18415" b="9525"/>
            <wp:docPr id="130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7718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4．“二十四节气”产生的主要原因是（　　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A．地球公转 B．地球自转 C．地球的形状 D．海陆变迁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5．清明这一天，赤峰市昼夜长短情况是（　　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A．昼夜平分 B．昼短夜长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C．昼长夜短 D．昼最长，夜最短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6．聚落的形成与环境关系密切，下列条件不利于聚落形成和发展的是（　　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A．便利的交通 B．平坦的地形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C．自然资源贫乏 D．水源充足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7．读“气温日变化图”，一天中最高气温出现在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color w:val="auto"/>
          <w:sz w:val="24"/>
          <w:szCs w:val="24"/>
        </w:rPr>
        <w:t>左右（　　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color w:val="auto"/>
          <w:szCs w:val="21"/>
        </w:rPr>
        <w:drawing>
          <wp:inline distT="0" distB="0" distL="114300" distR="114300">
            <wp:extent cx="1552575" cy="1219200"/>
            <wp:effectExtent l="0" t="0" r="9525" b="0"/>
            <wp:docPr id="127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A．2时 B．10时 C．12时 D．14时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8．有关亚洲的说法正确的是（　　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A．东临太平洋，西临大西洋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B．跨纬度最广的大洲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C．跨经度最广的大洲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D．地势中部低，四周高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9．关于我国地理位置和疆域的叙述，正确的是（　　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A．位于西半球、北半球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B．大部分位于北温带，没有热带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C．位于亚洲东部、太平洋西岸，海陆兼备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D．东部频临渤海、黄海、北海、南海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10．有关我国人口、民族的说法，正确的是（　　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A．人口分布西多东少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B．漠河--腾冲一线是我国人口分界线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C．泼水节是蒙古族的传统节日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D．民族分布具有“大散居、小聚居、交错杂居”的特点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11．我国古代诗词歌赋中，有许多描述地理规律、地理景观的妙</w:t>
      </w:r>
      <w:r>
        <w:rPr>
          <w:rFonts w:hint="eastAsia" w:ascii="宋体" w:hAnsi="宋体"/>
          <w:color w:val="auto"/>
          <w:sz w:val="24"/>
          <w:szCs w:val="24"/>
        </w:rPr>
        <w:drawing>
          <wp:inline distT="0" distB="0" distL="114300" distR="114300">
            <wp:extent cx="9525" cy="24130"/>
            <wp:effectExtent l="0" t="0" r="0" b="0"/>
            <wp:docPr id="128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 w:val="24"/>
          <w:szCs w:val="24"/>
        </w:rPr>
        <w:t>词佳句。下列说法</w:t>
      </w:r>
      <w:r>
        <w:rPr>
          <w:rFonts w:hint="eastAsia" w:ascii="宋体" w:hAnsi="宋体"/>
          <w:color w:val="auto"/>
          <w:sz w:val="24"/>
          <w:szCs w:val="24"/>
        </w:rPr>
        <w:drawing>
          <wp:inline distT="0" distB="0" distL="114300" distR="114300">
            <wp:extent cx="27940" cy="16510"/>
            <wp:effectExtent l="0" t="0" r="0" b="0"/>
            <wp:docPr id="122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 w:val="24"/>
          <w:szCs w:val="24"/>
        </w:rPr>
        <w:t>正确的是（　　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A．“问君能有几多愁，恰似一江春水向东流”反映出我国地势西高东低的特征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B．“羌笛何须怨杨柳，春风不度玉门关中“春风”是指冬季风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C．“黄梅时节家家雨，青草池塘处处蛙”措述的是西北地区的景观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D．“夜来风雨声，花落知多少”说的是气候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12．当灾害发生时候，图中行为正确的是（　　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ascii="宋体" w:hAnsi="宋体"/>
          <w:color w:val="auto"/>
          <w:sz w:val="24"/>
          <w:szCs w:val="24"/>
        </w:rPr>
        <w:drawing>
          <wp:inline distT="0" distB="0" distL="114300" distR="114300">
            <wp:extent cx="762000" cy="590550"/>
            <wp:effectExtent l="0" t="0" r="0" b="0"/>
            <wp:docPr id="124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A．地震来临，快从楼上跳下去！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color w:val="auto"/>
          <w:szCs w:val="21"/>
        </w:rPr>
        <w:drawing>
          <wp:inline distT="0" distB="0" distL="114300" distR="114300">
            <wp:extent cx="695325" cy="533400"/>
            <wp:effectExtent l="0" t="0" r="9525" b="0"/>
            <wp:docPr id="131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B．海啸来了，快去看呀，太壮观了！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color w:val="auto"/>
          <w:szCs w:val="21"/>
        </w:rPr>
        <w:drawing>
          <wp:inline distT="0" distB="0" distL="114300" distR="114300">
            <wp:extent cx="971550" cy="666750"/>
            <wp:effectExtent l="0" t="0" r="0" b="0"/>
            <wp:docPr id="12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C．台风来了，广告牌下避风观景，一举两得！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color w:val="auto"/>
          <w:szCs w:val="21"/>
        </w:rPr>
        <w:drawing>
          <wp:inline distT="0" distB="0" distL="114300" distR="114300">
            <wp:extent cx="828675" cy="619125"/>
            <wp:effectExtent l="0" t="0" r="9525" b="9525"/>
            <wp:docPr id="125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D．泥石流来了，向垂直于泥石流流向的山坡跑！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13．我国实施南水北调工程是因为我国水资源（　　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A．地区分布不均 B．季节分布不均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C．年际变化大 D．总量大，人均占有量少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读”我国局部地区交通略图”完成14、15题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color w:val="auto"/>
          <w:szCs w:val="21"/>
        </w:rPr>
        <w:drawing>
          <wp:inline distT="0" distB="0" distL="114300" distR="114300">
            <wp:extent cx="1762125" cy="1228725"/>
            <wp:effectExtent l="0" t="0" r="9525" b="9525"/>
            <wp:docPr id="123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14．经过武汉的铁路干线是（　　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A．京沪线 B．京广线 C．京九线 D．焦柳线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15．5000吨大米从武汉运往上海，最经济的运输方式是（　　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A．水运 B．公路运输 C．铁路运输 D．航空运输 </w:t>
      </w:r>
      <w:r>
        <w:rPr>
          <w:rFonts w:hint="eastAsia" w:ascii="宋体" w:hAnsi="宋体"/>
          <w:color w:val="auto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126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16．关于黄土高原的叙述，正确的是（　　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①东起大兴</w:t>
      </w:r>
      <w:r>
        <w:rPr>
          <w:rFonts w:hint="eastAsia" w:ascii="宋体" w:hAnsi="宋体"/>
          <w:color w:val="auto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121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 w:val="24"/>
          <w:szCs w:val="24"/>
        </w:rPr>
        <w:t>安岭，四至乌鞘岭，北连长城，南抵南岭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②地表千沟万壑，湖泊星罗棋布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③窑洞和信天游是富有特色的“黄土风情”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④采取植树种草，建梯田、修挡土坝等措施治理水土流失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A．①③ B．②③ C．③④ D．①④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17．黄土高原上人口集中、农业较发达的地区，分布在下图所示的：（　　）</w:t>
      </w:r>
    </w:p>
    <w:p>
      <w:pPr>
        <w:bidi w:val="0"/>
        <w:spacing w:line="360" w:lineRule="auto"/>
        <w:rPr>
          <w:rFonts w:ascii="宋体" w:hAnsi="宋体"/>
          <w:color w:val="auto"/>
          <w:sz w:val="24"/>
          <w:szCs w:val="24"/>
        </w:rPr>
      </w:pPr>
      <w:r>
        <w:rPr>
          <w:rFonts w:ascii="宋体" w:hAnsi="宋体"/>
          <w:color w:val="auto"/>
          <w:sz w:val="24"/>
          <w:szCs w:val="24"/>
        </w:rPr>
        <w:drawing>
          <wp:inline distT="0" distB="0" distL="114300" distR="114300">
            <wp:extent cx="5271770" cy="941070"/>
            <wp:effectExtent l="0" t="0" r="5080" b="11430"/>
            <wp:docPr id="118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410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香港和澳门是我国的南大门，地处珠江入海口附近，长期以来，港澳与祖国内地一直保持着密切的经济联系，结合“港澳与珠江三角洲图”完成18、19题。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color w:val="auto"/>
          <w:szCs w:val="21"/>
        </w:rPr>
        <w:drawing>
          <wp:inline distT="0" distB="0" distL="114300" distR="114300">
            <wp:extent cx="2313940" cy="2136775"/>
            <wp:effectExtent l="0" t="0" r="10160" b="15875"/>
            <wp:docPr id="114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13940" cy="2136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115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 w:val="24"/>
          <w:szCs w:val="24"/>
        </w:rPr>
        <w:t>18．关于香港和澳门位置的叙述，正确的是（　　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A．香港和澳门都与广东省相邻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B．香港位于珠江口西侧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C．香港和澳门东临东海，南临南海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D．澳门北邻深圳经济特区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19．下列关于香港澳门经济发展以及与祖国内地的联系，说法不正确的是（　　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A．香港是世界著名的自由贸易港，重要的国际金融中心、贸易中心、信息服务中心及航运中心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B．澳门博彩旅游业发达，是其经济发展的支柱产业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C．香港、澳门与珠海间的“港珠澳大桥”的建成，进一步加强的港澳与内地间的联系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D．内地有丰富的资源，港澳有雄厚的经济基础，应将香港和澳门建成大型的重工业基地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20．台湾是祖国不可分割的神圣领土。关于台湾省的叙述正确的是（　　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①城市和人口主要分布在西部沿海地区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②自然环境优越，物产丰富，茶树是最著名的树种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③日月潭是著名的旅游胜地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④农产品加工一直是台湾重要的经济命脉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A．①② B．①③ C．②③ D．②④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二、综合题（本题共8小题，每空1分，共50分)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21．读“某地等高线地形图”，完成下列问题。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color w:val="auto"/>
          <w:szCs w:val="21"/>
        </w:rPr>
        <w:drawing>
          <wp:inline distT="0" distB="0" distL="114300" distR="114300">
            <wp:extent cx="1857375" cy="1733550"/>
            <wp:effectExtent l="0" t="0" r="9525" b="0"/>
            <wp:docPr id="102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（1）甲地的海拔是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</w:rPr>
        <w:t>米。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（2）A山峰在B山峰的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</w:rPr>
        <w:t>方向。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（3）若B山峰的气温是18℃，仅考虑海拔因素的影响，则A山峰的气温约是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</w:rPr>
        <w:t>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（4）图中①②两条小河，水流比较急的是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</w:rPr>
        <w:t>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（5）量得甲、乙两地的图上距离是3厘米，计算甲、乙两地的实地距离是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</w:rPr>
        <w:t>千米。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22．读“世界人口分布图”，完成下列问题。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color w:val="auto"/>
          <w:szCs w:val="21"/>
        </w:rPr>
        <w:drawing>
          <wp:inline distT="0" distB="0" distL="114300" distR="114300">
            <wp:extent cx="5271770" cy="1800860"/>
            <wp:effectExtent l="0" t="0" r="5080" b="8890"/>
            <wp:docPr id="109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800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（1）从图中可以看出，世界人口稠密区主要分布在中低纬度的沿海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地区。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（2）A处人口稀疏，原因是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</w:rPr>
        <w:t>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（3）从南北半球看，陆地集中分布在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</w:rPr>
        <w:t>半球。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（4）B大洲除了严寒外，年平均降水量为55毫米，降水量最少的地方不足5毫米，因此该大洲还被称为地球上的“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</w:rPr>
        <w:t>”。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（5）根据测量，亚洲和非洲之间的红海在不断扩张。有人预言，几千万年后，红海将成为新的大洋。请用板块构造学说的观点，解释红海不断扩张的原因是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</w:rPr>
        <w:t>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23．读“‘一带一路’海上丝之路示意图”，完成下列问题。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color w:val="auto"/>
          <w:szCs w:val="21"/>
        </w:rPr>
        <w:drawing>
          <wp:inline distT="0" distB="0" distL="114300" distR="114300">
            <wp:extent cx="3515360" cy="2209800"/>
            <wp:effectExtent l="0" t="0" r="8890" b="0"/>
            <wp:docPr id="111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51536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（1）“海上丝绸之路”经过的海峡A是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</w:rPr>
        <w:t>，亚洲与非洲的分界线B是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</w:rPr>
        <w:t>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（2）“海上丝绸之路”经过的C国家和D半岛都种植的粮食作物主要是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</w:rPr>
        <w:t>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（3）C国家受西南季风的影响，降水量时间分配很不稳定，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</w:rPr>
        <w:t>灾害频繁。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（4）“海上丝绸之路”联系了东南亚和欧洲西部，这两个地区都有丰富的旅游资源，东南亚比欧洲西部更吸引中国游客，下列说法正确的是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</w:rPr>
        <w:t>。（填字母）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①和中国山水相连，距离近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②历史悠久，名胜古迹众多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③热带风光旖旎，具有新异性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④华人和华侨比重大，语言沟通障碍小，有亲切感和文化认同感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⑤自然景观丰富多彩，阳光明媚，海滨沙滩景色迷人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A．①②③</w:t>
      </w:r>
      <w:r>
        <w:rPr>
          <w:rFonts w:hint="eastAsia" w:ascii="宋体" w:hAnsi="宋体"/>
          <w:color w:val="auto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110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 w:val="24"/>
          <w:szCs w:val="24"/>
        </w:rPr>
        <w:t>B．①③④C．①④⑤D．②③④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24．欧洲西部是世界上发达国家最为集中的地区；美国是世界上最发达的国家。读”欧洲西部气候图”和“美国本土农业带的分布图”，完成下列问题。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color w:val="auto"/>
          <w:szCs w:val="21"/>
        </w:rPr>
        <w:drawing>
          <wp:inline distT="0" distB="0" distL="114300" distR="114300">
            <wp:extent cx="5273040" cy="1948815"/>
            <wp:effectExtent l="0" t="0" r="3810" b="13335"/>
            <wp:docPr id="104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948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（1）欧洲西部和美国本土共同濒临的大洋A是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</w:rPr>
        <w:t>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（2）欧洲西部和美国的居民大多信仰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</w:rPr>
        <w:t>教，他们经常到教堂做礼拜。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（3）欧洲西部畜牧业发达，主要原因是：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</w:rPr>
        <w:t>气候广布，地形以平原为主。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（4）美国的农业生产充分利用不同地区的自然条件</w:t>
      </w:r>
      <w:r>
        <w:rPr>
          <w:rFonts w:hint="eastAsia" w:ascii="宋体" w:hAnsi="宋体"/>
          <w:color w:val="auto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103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 w:val="24"/>
          <w:szCs w:val="24"/>
        </w:rPr>
        <w:t>，形成了一些农业带（区）。图中数字代表的农业带（区）分别是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</w:rPr>
        <w:t>。（填字母）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A．①乳畜带②玉米带③小麦区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B．①玉米带②乳畜带③小麦区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C．①</w:t>
      </w:r>
      <w:r>
        <w:rPr>
          <w:rFonts w:hint="eastAsia" w:ascii="宋体" w:hAnsi="宋体"/>
          <w:color w:val="auto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117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 w:val="24"/>
          <w:szCs w:val="24"/>
        </w:rPr>
        <w:t>小麦区②乳畜带③玉米带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D．①乳畜带②小麦区③玉米带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（5）美国和中国发展水平不同，国际上把美国与中国之同的政治、经济商谈称为“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</w:rPr>
        <w:t>”。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25．读“长江和黄河水系示意图”和“长江干</w:t>
      </w:r>
      <w:r>
        <w:rPr>
          <w:rFonts w:hint="eastAsia" w:ascii="宋体" w:hAnsi="宋体"/>
          <w:color w:val="auto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106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 w:val="24"/>
          <w:szCs w:val="24"/>
        </w:rPr>
        <w:t>流剖面示意图”，完成下列问题。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color w:val="auto"/>
          <w:szCs w:val="21"/>
        </w:rPr>
        <w:drawing>
          <wp:inline distT="0" distB="0" distL="114300" distR="114300">
            <wp:extent cx="5271770" cy="1520190"/>
            <wp:effectExtent l="0" t="0" r="5080" b="3810"/>
            <wp:docPr id="112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5201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（1）长江和黄河都发源于青海省，干流共同</w:t>
      </w:r>
      <w:r>
        <w:rPr>
          <w:rFonts w:hint="eastAsia" w:ascii="宋体" w:hAnsi="宋体"/>
          <w:color w:val="auto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116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 w:val="24"/>
          <w:szCs w:val="24"/>
        </w:rPr>
        <w:t>流经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</w:rPr>
        <w:t>省。长江流经A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</w:rPr>
        <w:t>（山脉），形成著名的长江三峡，最终注入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</w:rPr>
        <w:t>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（2）长江是我国巨大的“水能宝库”，从图中看出长江的水能资源主要集中在上、中、下游的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</w:rPr>
        <w:t>游河段。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（3）黄河在上游干旱的宁夏、内蒙古境内塑造了宁夏平原和B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</w:rPr>
        <w:t>，被称为“塞外江南”。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（4）黄河在低纬度流向高纬度的河段，初春时节易发生凌汛，图中①②③河段，有凌汛现象发生的是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</w:rPr>
        <w:t>河段。</w:t>
      </w:r>
    </w:p>
    <w:p>
      <w:pPr>
        <w:bidi w:val="0"/>
        <w:spacing w:line="360" w:lineRule="auto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（5）长江中下游地区是洪灾害较为严重的地区，下面列举了长江中下游地区洪涝灾害频发的一些重要原因，请提出相应的防洪对策（措施）。</w:t>
      </w:r>
    </w:p>
    <w:tbl>
      <w:tblPr>
        <w:tblStyle w:val="11"/>
        <w:tblW w:w="9872" w:type="dxa"/>
        <w:jc w:val="center"/>
        <w:tblInd w:w="3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066"/>
        <w:gridCol w:w="380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0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bidi w:val="0"/>
              <w:spacing w:before="30" w:after="30" w:line="45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原因</w:t>
            </w:r>
          </w:p>
        </w:tc>
        <w:tc>
          <w:tcPr>
            <w:tcW w:w="3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bidi w:val="0"/>
              <w:spacing w:before="30" w:after="30" w:line="45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防洪对策（措施）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0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bidi w:val="0"/>
              <w:spacing w:before="30" w:after="30" w:line="45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上中游水土流失是导致中下游地区洪涝灾害加剧的重要原因之一</w:t>
            </w:r>
          </w:p>
        </w:tc>
        <w:tc>
          <w:tcPr>
            <w:tcW w:w="3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bidi w:val="0"/>
              <w:spacing w:before="30" w:after="30" w:line="45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①</w:t>
            </w:r>
          </w:p>
          <w:p>
            <w:pPr>
              <w:widowControl/>
              <w:wordWrap w:val="0"/>
              <w:bidi w:val="0"/>
              <w:spacing w:before="30" w:after="30" w:line="270" w:lineRule="atLeas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 </w:t>
            </w:r>
          </w:p>
          <w:p>
            <w:pPr>
              <w:widowControl/>
              <w:shd w:val="clear" w:color="auto" w:fill="F2FDDB"/>
              <w:wordWrap w:val="0"/>
              <w:bidi w:val="0"/>
              <w:spacing w:before="30" w:after="30" w:line="450" w:lineRule="atLeast"/>
              <w:jc w:val="center"/>
              <w:rPr>
                <w:rFonts w:ascii="宋体" w:hAnsi="宋体" w:cs="宋体"/>
                <w:vanish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vanish/>
                <w:color w:val="auto"/>
                <w:kern w:val="0"/>
                <w:sz w:val="24"/>
                <w:szCs w:val="24"/>
                <w:lang w:val="en-US" w:eastAsia="zh-CN" w:bidi="ar-SA"/>
              </w:rPr>
              <w:t>植树造林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0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bidi w:val="0"/>
              <w:spacing w:before="30" w:after="30" w:line="45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河道弯曲，泥沙淤积严重，泄洪不畅</w:t>
            </w:r>
          </w:p>
        </w:tc>
        <w:tc>
          <w:tcPr>
            <w:tcW w:w="3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bidi w:val="0"/>
              <w:spacing w:before="30" w:after="30" w:line="45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裁弯取直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0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bidi w:val="0"/>
              <w:spacing w:before="30" w:after="30" w:line="45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围湖造田使天然湖泊面积减小，蓄洪能力降低</w:t>
            </w:r>
          </w:p>
        </w:tc>
        <w:tc>
          <w:tcPr>
            <w:tcW w:w="3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bidi w:val="0"/>
              <w:spacing w:before="30" w:after="30" w:line="45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②</w:t>
            </w:r>
          </w:p>
          <w:p>
            <w:pPr>
              <w:widowControl/>
              <w:wordWrap w:val="0"/>
              <w:bidi w:val="0"/>
              <w:spacing w:before="30" w:after="30" w:line="270" w:lineRule="atLeas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 </w:t>
            </w:r>
          </w:p>
          <w:p>
            <w:pPr>
              <w:widowControl/>
              <w:shd w:val="clear" w:color="auto" w:fill="F2FDDB"/>
              <w:wordWrap w:val="0"/>
              <w:bidi w:val="0"/>
              <w:spacing w:before="30" w:after="30" w:line="450" w:lineRule="atLeast"/>
              <w:jc w:val="center"/>
              <w:rPr>
                <w:rFonts w:ascii="宋体" w:hAnsi="宋体" w:cs="宋体"/>
                <w:vanish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vanish/>
                <w:color w:val="auto"/>
                <w:kern w:val="0"/>
                <w:sz w:val="24"/>
                <w:szCs w:val="24"/>
                <w:lang w:val="en-US" w:eastAsia="zh-CN" w:bidi="ar-SA"/>
              </w:rPr>
              <w:t>退田还湖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0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bidi w:val="0"/>
              <w:spacing w:before="30" w:after="30" w:line="45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降水量大且集中，多暴雨</w:t>
            </w:r>
          </w:p>
        </w:tc>
        <w:tc>
          <w:tcPr>
            <w:tcW w:w="3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bidi w:val="0"/>
              <w:spacing w:before="30" w:after="30" w:line="45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兴修水库</w:t>
            </w:r>
          </w:p>
        </w:tc>
      </w:tr>
    </w:tbl>
    <w:p>
      <w:pPr>
        <w:bidi w:val="0"/>
        <w:spacing w:line="360" w:lineRule="auto"/>
        <w:rPr>
          <w:rFonts w:ascii="宋体" w:hAnsi="宋体"/>
          <w:color w:val="auto"/>
          <w:sz w:val="24"/>
          <w:szCs w:val="24"/>
        </w:rPr>
      </w:pP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26．我国幅员江阔，地域差异显著。读“我国四大地理区域示意图”，完成下列问题。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color w:val="auto"/>
          <w:szCs w:val="21"/>
        </w:rPr>
        <w:drawing>
          <wp:inline distT="0" distB="0" distL="114300" distR="114300">
            <wp:extent cx="1990725" cy="1657350"/>
            <wp:effectExtent l="0" t="0" r="9525" b="0"/>
            <wp:docPr id="113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（1）A、B两个地区的分界线是秦岭--淮河一线，确定此界线考虑的主导因素是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</w:rPr>
        <w:t>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（2）秦岭--淮河一线南北两侧的水热条件、农作物分布和耕作制度等明显不同。某学校地理课外小组利用歌谣总结该线南北两侧地理事物特点，下面歌谣说法不正确的是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</w:rPr>
        <w:t>。（填字母）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A．秦岭淮河线，南北农特点：以北为旱地，多用水灌溉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B．湿润半湿润，四百等降线；亚热暖温带，一月零度线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C．秦淮线以南，耕地多水田；年熟二或三，水稻为重点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D．南河流量大，水位变化显；沙少汛期长，冬季无冰现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（3）位于A地区，被称为“黑土地”的地形区是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</w:rPr>
        <w:t>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（4）B地区中有我国面积最大的岛屿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</w:rPr>
        <w:t>，因盛产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</w:rPr>
        <w:t>，被称为“东方甜岛”。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（5）C地区显著的自然特征是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</w:rPr>
        <w:t>，在一些海拔较低，气温较高的地区分布着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</w:rPr>
        <w:t>农业。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（6）D地区的植被自东向西呈草原--荒漠草原--荒漠的变化规律，造成这种景观变化的主要原因是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color w:val="auto"/>
          <w:sz w:val="24"/>
          <w:szCs w:val="24"/>
          <w:u w:val="single"/>
        </w:rPr>
        <w:drawing>
          <wp:inline distT="0" distB="0" distL="114300" distR="114300">
            <wp:extent cx="27940" cy="16510"/>
            <wp:effectExtent l="0" t="0" r="0" b="0"/>
            <wp:docPr id="120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color w:val="auto"/>
          <w:sz w:val="24"/>
          <w:szCs w:val="24"/>
        </w:rPr>
        <w:t>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27．读下面图文材料，完成下列问题。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color w:val="auto"/>
          <w:szCs w:val="21"/>
        </w:rPr>
        <w:drawing>
          <wp:inline distT="0" distB="0" distL="114300" distR="114300">
            <wp:extent cx="4020185" cy="1876425"/>
            <wp:effectExtent l="0" t="0" r="18415" b="9525"/>
            <wp:docPr id="119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02018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材料：国务院总理李克强在2014年3月5日作政府工作报告时指出，要加强环渤海及京津冀地区的经济协作，京津冀将走向优势互朴、互利共赢的经济一体化道路。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（1）北京位于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</w:rPr>
        <w:t>平原西北部，西面和北面背靠群山，地势特点是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</w:rPr>
        <w:t>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（2）每年3月“两会”（全国人民代表大会和全国人民政治协商会议）都在北京召开，说明北京是全国的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</w:rPr>
        <w:t>中心。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（3）继2008年成功举办夏季奥运会后，北京再次获得2022年第24届冬季奥运会的主办权，其</w:t>
      </w:r>
      <w:r>
        <w:rPr>
          <w:rFonts w:hint="eastAsia" w:ascii="宋体" w:hAnsi="宋体"/>
          <w:color w:val="auto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101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 w:val="24"/>
          <w:szCs w:val="24"/>
        </w:rPr>
        <w:t>中一个重要条件就是气候适宜。根据“北京市多年平均各月气温和降水量图”分析北京的气候类型是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</w:rPr>
        <w:t>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（4）北京中关村科技园区是我国第一个国家级高新技术产业开发区，北京发展高新技术产业的优势是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</w:rPr>
        <w:t>。（填字母）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A．临海，交通便利B．水资源丰富C．劳动力资源丰富D．高等院校和科研单位多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（5）北京既是我国历史文化名城，又是现代化大都市，目前正朝着“国家首都、世界城市、文化名城、宜居城市”的目标迈进。为改善北京环境质量，结合材料，分析北京首先向河北扩散的产业可能是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</w:rPr>
        <w:t>。（填字母）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①钢铁工业②软件研发产业③石油化学工业④影视文化产业⑤机械制造业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A．①③⑤B．①②④C．②③④D．②③⑤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28．读“西气东输线路图”和材料，完成下列问题。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color w:val="auto"/>
          <w:szCs w:val="21"/>
        </w:rPr>
        <w:drawing>
          <wp:inline distT="0" distB="0" distL="114300" distR="114300">
            <wp:extent cx="2905760" cy="2095500"/>
            <wp:effectExtent l="0" t="0" r="8890" b="0"/>
            <wp:docPr id="107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90576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材料：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（一）西气东输工程的实施，带动了西部地区的经济发展，并加大了西部地区治理环境的投入。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二）为避免在西气东输工程的施工过程中破坏生态环境，工程严格规定沿线28米宽的施工区域。工程施工绝不允许出此范围，施工中尽量避免破坏地表植被，废弃物全部回收处理，土石方全部回填，并在施工结未后恢复自然面貌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（1）西气东输工程一线和二线都经过的省区A是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</w:rPr>
        <w:t>（简称），河西走廊是该省的重要“粮仓”，这里发展灌概农业的水源，主要来自祁连山的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</w:rPr>
        <w:t>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（2）西气东输一线工程西起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color w:val="auto"/>
          <w:sz w:val="24"/>
          <w:szCs w:val="24"/>
          <w:u w:val="single"/>
        </w:rPr>
        <w:drawing>
          <wp:inline distT="0" distB="0" distL="114300" distR="114300">
            <wp:extent cx="18415" cy="13970"/>
            <wp:effectExtent l="0" t="0" r="0" b="0"/>
            <wp:docPr id="108" name="图片 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color w:val="auto"/>
          <w:sz w:val="24"/>
          <w:szCs w:val="24"/>
        </w:rPr>
        <w:t>盆地的轮南油气田，东到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</w:rPr>
        <w:t>工业基地中的上海；二线工程主干线将从中亚进口的天然气向南运至广东省的行政中心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</w:rPr>
        <w:t>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（3）图中我国的邻国B是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</w:rPr>
        <w:t>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（4）列举西气东输工程的实施为我国东部地区带来的好处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</w:rPr>
        <w:t>。（列举一条即可）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（5）根据材料分析</w:t>
      </w:r>
      <w:r>
        <w:rPr>
          <w:rFonts w:hint="eastAsia" w:ascii="宋体" w:hAnsi="宋体"/>
          <w:color w:val="auto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105" name="图片 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 w:val="24"/>
          <w:szCs w:val="24"/>
        </w:rPr>
        <w:t>得出：我国在西部地区资源的开发利用中，做到了“经济效益和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</w:rPr>
        <w:t>效益双赢”。</w:t>
      </w:r>
    </w:p>
    <w:p>
      <w:pPr>
        <w:bidi w:val="0"/>
        <w:spacing w:line="360" w:lineRule="auto"/>
        <w:jc w:val="center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参考答案</w:t>
      </w:r>
    </w:p>
    <w:tbl>
      <w:tblPr>
        <w:tblStyle w:val="11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852" w:type="dxa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852" w:type="dxa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852" w:type="dxa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852" w:type="dxa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852" w:type="dxa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852" w:type="dxa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852" w:type="dxa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853" w:type="dxa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853" w:type="dxa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852" w:type="dxa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852" w:type="dxa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852" w:type="dxa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852" w:type="dxa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852" w:type="dxa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852" w:type="dxa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852" w:type="dxa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853" w:type="dxa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853" w:type="dxa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11</w:t>
            </w:r>
          </w:p>
        </w:tc>
        <w:tc>
          <w:tcPr>
            <w:tcW w:w="852" w:type="dxa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12</w:t>
            </w:r>
          </w:p>
        </w:tc>
        <w:tc>
          <w:tcPr>
            <w:tcW w:w="852" w:type="dxa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13</w:t>
            </w:r>
          </w:p>
        </w:tc>
        <w:tc>
          <w:tcPr>
            <w:tcW w:w="852" w:type="dxa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14</w:t>
            </w:r>
          </w:p>
        </w:tc>
        <w:tc>
          <w:tcPr>
            <w:tcW w:w="852" w:type="dxa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15</w:t>
            </w:r>
          </w:p>
        </w:tc>
        <w:tc>
          <w:tcPr>
            <w:tcW w:w="852" w:type="dxa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16</w:t>
            </w:r>
          </w:p>
        </w:tc>
        <w:tc>
          <w:tcPr>
            <w:tcW w:w="852" w:type="dxa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17</w:t>
            </w:r>
          </w:p>
        </w:tc>
        <w:tc>
          <w:tcPr>
            <w:tcW w:w="852" w:type="dxa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18</w:t>
            </w:r>
          </w:p>
        </w:tc>
        <w:tc>
          <w:tcPr>
            <w:tcW w:w="853" w:type="dxa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19</w:t>
            </w:r>
          </w:p>
        </w:tc>
        <w:tc>
          <w:tcPr>
            <w:tcW w:w="853" w:type="dxa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852" w:type="dxa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852" w:type="dxa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852" w:type="dxa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852" w:type="dxa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852" w:type="dxa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852" w:type="dxa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852" w:type="dxa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853" w:type="dxa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853" w:type="dxa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</w:tr>
    </w:tbl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21.</w:t>
      </w:r>
      <w:r>
        <w:rPr>
          <w:rFonts w:hint="eastAsia"/>
          <w:color w:val="auto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</w:rPr>
        <w:t>（1）400；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（2）正北；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（3）15℃；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（4）①；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（5）45。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22.</w:t>
      </w:r>
      <w:r>
        <w:rPr>
          <w:rFonts w:hint="eastAsia"/>
          <w:color w:val="auto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</w:rPr>
        <w:t>（1）平原；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（2）气候过于湿热，是原始的热带雨林；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（3）北；</w:t>
      </w:r>
      <w:r>
        <w:rPr>
          <w:rFonts w:hint="eastAsia" w:ascii="宋体" w:hAnsi="宋体"/>
          <w:color w:val="auto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98" name="图片 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（4）白色荒漠；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（5）位于印度洋板块与非洲板块的张裂拉伸处。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23.</w:t>
      </w:r>
      <w:r>
        <w:rPr>
          <w:rFonts w:hint="eastAsia"/>
          <w:color w:val="auto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</w:rPr>
        <w:t>（1）马六甲海峡；苏伊士运河；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（2）水稻；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（3）旱涝；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（4）B。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24.</w:t>
      </w:r>
      <w:r>
        <w:rPr>
          <w:rFonts w:hint="eastAsia"/>
          <w:color w:val="auto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</w:rPr>
        <w:t>（1）大西洋；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（2）基督；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（3）温带海洋性；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（4）A；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（5）南北对话。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25.</w:t>
      </w:r>
      <w:r>
        <w:rPr>
          <w:rFonts w:hint="eastAsia"/>
          <w:color w:val="auto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</w:rPr>
        <w:t>（1）四川省和青海；巫山；东海；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（2）上；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（3）河套平原；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（4）③；</w:t>
      </w:r>
    </w:p>
    <w:p>
      <w:pPr>
        <w:bidi w:val="0"/>
        <w:spacing w:line="360" w:lineRule="auto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（5）</w:t>
      </w:r>
    </w:p>
    <w:tbl>
      <w:tblPr>
        <w:tblStyle w:val="11"/>
        <w:tblW w:w="9872" w:type="dxa"/>
        <w:tblInd w:w="3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066"/>
        <w:gridCol w:w="380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0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原因</w:t>
            </w:r>
          </w:p>
        </w:tc>
        <w:tc>
          <w:tcPr>
            <w:tcW w:w="3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防洪对策（措施）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0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上中游水土流失是导致中下游地区洪涝灾害加剧的重要原因之一</w:t>
            </w:r>
          </w:p>
        </w:tc>
        <w:tc>
          <w:tcPr>
            <w:tcW w:w="3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①植树造林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0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河道弯曲，泥沙淤积严重，泄洪不畅</w:t>
            </w:r>
          </w:p>
        </w:tc>
        <w:tc>
          <w:tcPr>
            <w:tcW w:w="3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裁弯取直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0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围湖造田使天然湖泊面积减小，蓄洪能力降低</w:t>
            </w:r>
          </w:p>
        </w:tc>
        <w:tc>
          <w:tcPr>
            <w:tcW w:w="3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②退田还湖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0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降水量大且集中，多暴雨</w:t>
            </w:r>
          </w:p>
        </w:tc>
        <w:tc>
          <w:tcPr>
            <w:tcW w:w="3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 w:val="0"/>
              <w:bidi w:val="0"/>
              <w:spacing w:line="360" w:lineRule="auto"/>
              <w:jc w:val="both"/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color w:val="auto"/>
                <w:kern w:val="2"/>
                <w:sz w:val="24"/>
                <w:szCs w:val="24"/>
                <w:lang w:val="en-US" w:eastAsia="zh-CN" w:bidi="ar-SA"/>
              </w:rPr>
              <w:t>兴修水库</w:t>
            </w:r>
          </w:p>
        </w:tc>
      </w:tr>
    </w:tbl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26.</w:t>
      </w:r>
      <w:r>
        <w:rPr>
          <w:rFonts w:hint="eastAsia"/>
          <w:color w:val="auto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</w:rPr>
        <w:t>（1）气候；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（2）B；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（3）东北平原；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（4）台湾岛；甘蔗；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（5）高寒；河谷；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（6）自东向西距离海越来越远，降水量自东向西逐渐减少。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27.</w:t>
      </w:r>
      <w:r>
        <w:rPr>
          <w:rFonts w:hint="eastAsia"/>
          <w:color w:val="auto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</w:rPr>
        <w:t>（1）华北；西北向东南倾斜（或西北高，东南低）；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（2）政治；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（3）温带季风气候；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（4）D；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（5）A。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28.</w:t>
      </w:r>
      <w:r>
        <w:rPr>
          <w:rFonts w:hint="eastAsia"/>
          <w:color w:val="auto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</w:rPr>
        <w:t>（1）甘或陇；冰雪融水；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（2）塔里木；长江三角洲；广州；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（3）哈萨克斯坦；</w:t>
      </w:r>
    </w:p>
    <w:p>
      <w:pPr>
        <w:bidi w:val="0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（4）缓解东部地区能源短缺问题；</w:t>
      </w:r>
    </w:p>
    <w:p>
      <w:pPr>
        <w:bidi w:val="0"/>
        <w:spacing w:line="360" w:lineRule="auto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（5）生态。</w:t>
      </w:r>
    </w:p>
    <w:p>
      <w:pPr>
        <w:rPr>
          <w:rFonts w:hint="eastAsia"/>
          <w:color w:val="auto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汉仪书宋一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9tdHoS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M9tdHoSAgAAFQ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31B6D69"/>
    <w:rsid w:val="039658A1"/>
    <w:rsid w:val="0D7E4832"/>
    <w:rsid w:val="10947ED7"/>
    <w:rsid w:val="15543953"/>
    <w:rsid w:val="17067DB0"/>
    <w:rsid w:val="192823FC"/>
    <w:rsid w:val="21425B25"/>
    <w:rsid w:val="21566508"/>
    <w:rsid w:val="21D53285"/>
    <w:rsid w:val="24544B66"/>
    <w:rsid w:val="24A1638D"/>
    <w:rsid w:val="259E6E19"/>
    <w:rsid w:val="27686B2D"/>
    <w:rsid w:val="287F4660"/>
    <w:rsid w:val="3B58053B"/>
    <w:rsid w:val="44E747AF"/>
    <w:rsid w:val="52F92FD8"/>
    <w:rsid w:val="5AC312D8"/>
    <w:rsid w:val="65B70AD7"/>
    <w:rsid w:val="67D952AD"/>
    <w:rsid w:val="730D3364"/>
    <w:rsid w:val="74554C27"/>
    <w:rsid w:val="770670EE"/>
    <w:rsid w:val="7C367774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customStyle="1" w:styleId="12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customXml" Target="../customXml/item1.xml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2018-11-06T02:00:54Z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