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before="156" w:beforeLines="50" w:after="156" w:afterLines="50" w:line="312" w:lineRule="auto"/>
        <w:jc w:val="center"/>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第I卷（选择题  共20分）</w:t>
      </w:r>
    </w:p>
    <w:p>
      <w:pPr>
        <w:keepNext w:val="0"/>
        <w:keepLines w:val="0"/>
        <w:pageBreakBefore w:val="0"/>
        <w:widowControl w:val="0"/>
        <w:kinsoku/>
        <w:wordWrap/>
        <w:overflowPunct/>
        <w:topLinePunct w:val="0"/>
        <w:autoSpaceDE/>
        <w:autoSpaceDN/>
        <w:bidi w:val="0"/>
        <w:adjustRightInd w:val="0"/>
        <w:snapToGrid w:val="0"/>
        <w:spacing w:before="156" w:beforeLines="50" w:line="312" w:lineRule="auto"/>
        <w:ind w:left="1380" w:leftChars="200" w:hanging="960" w:hangingChars="4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在下列各题的四个选项中，只有一项是最符合题目要求的。每小题</w:t>
      </w:r>
      <w:r>
        <w:rPr>
          <w:rFonts w:hint="eastAsia" w:asciiTheme="minorEastAsia" w:hAnsiTheme="minorEastAsia" w:eastAsiaTheme="minorEastAsia" w:cstheme="minorEastAsia"/>
          <w:sz w:val="24"/>
          <w:szCs w:val="24"/>
        </w:rPr>
        <w:t>1分，共20分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三民主义中反映孙中山试图通过解决土地问题，使劳动者摆脱贫困的是（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A．民族主义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B．民权主义</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C．民主主义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D．民生主义</w:t>
      </w:r>
    </w:p>
    <w:p>
      <w:pPr>
        <w:pStyle w:val="9"/>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2．他热情颂扬俄国十月革命的胜利是“世界人类全体的新曙光”，并预言“试看将来的环球，必是赤旗的世界”，为马克思主义在中国的传播作出重要贡献。这位历史人物是（   ）</w:t>
      </w:r>
    </w:p>
    <w:p>
      <w:pPr>
        <w:pStyle w:val="9"/>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A．陈独秀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B．李大钊</w:t>
      </w:r>
    </w:p>
    <w:p>
      <w:pPr>
        <w:pStyle w:val="9"/>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C．鲁迅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D．胡适 </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3．图1中材料是文艺复兴时期某个阶级（阶层）的思想。这个阶级（阶层）应是（   ）</w:t>
      </w:r>
    </w:p>
    <w:p>
      <w:pPr>
        <w:keepNext w:val="0"/>
        <w:keepLines w:val="0"/>
        <w:pageBreakBefore w:val="0"/>
        <w:widowControl w:val="0"/>
        <w:kinsoku/>
        <w:wordWrap/>
        <w:overflowPunct/>
        <w:topLinePunct w:val="0"/>
        <w:autoSpaceDE/>
        <w:autoSpaceDN/>
        <w:bidi w:val="0"/>
        <w:spacing w:line="312" w:lineRule="auto"/>
        <w:ind w:firstLine="480" w:firstLineChars="20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08275" cy="1428750"/>
            <wp:effectExtent l="0" t="0" r="15875" b="0"/>
            <wp:docPr id="7" name="图片 1" descr="L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LS3"/>
                    <pic:cNvPicPr>
                      <a:picLocks noChangeAspect="1"/>
                    </pic:cNvPicPr>
                  </pic:nvPicPr>
                  <pic:blipFill>
                    <a:blip r:embed="rId6"/>
                    <a:stretch>
                      <a:fillRect/>
                    </a:stretch>
                  </pic:blipFill>
                  <pic:spPr>
                    <a:xfrm>
                      <a:off x="0" y="0"/>
                      <a:ext cx="2708275" cy="1428750"/>
                    </a:xfrm>
                    <a:prstGeom prst="rect">
                      <a:avLst/>
                    </a:prstGeom>
                    <a:noFill/>
                    <a:ln w="9525">
                      <a:noFill/>
                    </a:ln>
                  </pic:spPr>
                </pic:pic>
              </a:graphicData>
            </a:graphic>
          </wp:inline>
        </w:drawing>
      </w:r>
    </w:p>
    <w:p>
      <w:pPr>
        <w:pStyle w:val="9"/>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A．封建贵族                          B．教士</w:t>
      </w:r>
    </w:p>
    <w:p>
      <w:pPr>
        <w:pStyle w:val="9"/>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C．资产阶级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D．无产阶级</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4．图2是一位航海家的日记。据日记内容可知，这位航海家（   ）</w:t>
      </w:r>
    </w:p>
    <w:p>
      <w:pPr>
        <w:keepNext w:val="0"/>
        <w:keepLines w:val="0"/>
        <w:pageBreakBefore w:val="0"/>
        <w:widowControl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43885" cy="1736090"/>
            <wp:effectExtent l="0" t="0" r="18415" b="16510"/>
            <wp:docPr id="10" name="图片 2" descr="L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LS4"/>
                    <pic:cNvPicPr>
                      <a:picLocks noChangeAspect="1"/>
                    </pic:cNvPicPr>
                  </pic:nvPicPr>
                  <pic:blipFill>
                    <a:blip r:embed="rId7"/>
                    <a:stretch>
                      <a:fillRect/>
                    </a:stretch>
                  </pic:blipFill>
                  <pic:spPr>
                    <a:xfrm>
                      <a:off x="0" y="0"/>
                      <a:ext cx="3143885" cy="17360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A．抵达了美洲大陆                    B．到达了亚洲印度</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完成了环球航行                   D．到达了非洲好望角</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5．与英、美资产阶级革命相比，法国资产阶级革命的特点是（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A．资本主义发展受到阻碍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B．颁布了纲领性文件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C．人民起义推动了革命发展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D．革命得到外国的帮助</w:t>
      </w:r>
    </w:p>
    <w:p>
      <w:pPr>
        <w:keepNext w:val="0"/>
        <w:keepLines w:val="0"/>
        <w:pageBreakBefore w:val="0"/>
        <w:widowControl w:val="0"/>
        <w:kinsoku/>
        <w:wordWrap/>
        <w:overflowPunct/>
        <w:topLinePunct w:val="0"/>
        <w:autoSpaceDE/>
        <w:autoSpaceDN/>
        <w:bidi w:val="0"/>
        <w:spacing w:line="312" w:lineRule="auto"/>
        <w:ind w:left="320" w:leftChars="12" w:hanging="295" w:hangingChars="123"/>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6．恩格斯说：“拿破仑走到哪里，哪里的徭役劳动、代役租、对老爷的贡赋等一大堆陈腐废物，逢同老爷本身，就像被魔杖点了一下似的立即消失。”材料主要说明了拿破仑的对外战争（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A．损害了被侵略国家人民的利益        B．巩固了资产阶级统治</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C．扩大了法国的疆域                  D．打击了欧洲的封建势力</w:t>
      </w:r>
    </w:p>
    <w:p>
      <w:pPr>
        <w:keepNext w:val="0"/>
        <w:keepLines w:val="0"/>
        <w:pageBreakBefore w:val="0"/>
        <w:widowControl w:val="0"/>
        <w:kinsoku/>
        <w:wordWrap/>
        <w:overflowPunct/>
        <w:topLinePunct w:val="0"/>
        <w:autoSpaceDE/>
        <w:autoSpaceDN/>
        <w:bidi w:val="0"/>
        <w:spacing w:line="312" w:lineRule="auto"/>
        <w:ind w:firstLine="120" w:firstLineChars="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2042160</wp:posOffset>
            </wp:positionH>
            <wp:positionV relativeFrom="paragraph">
              <wp:posOffset>1598930</wp:posOffset>
            </wp:positionV>
            <wp:extent cx="47625" cy="45085"/>
            <wp:effectExtent l="0" t="0" r="9525" b="12065"/>
            <wp:wrapNone/>
            <wp:docPr id="9" name="图片 3"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园地原创标识.gif"/>
                    <pic:cNvPicPr>
                      <a:picLocks noChangeAspect="1"/>
                    </pic:cNvPicPr>
                  </pic:nvPicPr>
                  <pic:blipFill>
                    <a:blip r:embed="rId8"/>
                    <a:stretch>
                      <a:fillRect/>
                    </a:stretch>
                  </pic:blipFill>
                  <pic:spPr>
                    <a:xfrm>
                      <a:off x="0" y="0"/>
                      <a:ext cx="47625" cy="4508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导致图3中现象出现的关键发明是（   ）</w:t>
      </w:r>
    </w:p>
    <w:p>
      <w:pPr>
        <w:keepNext w:val="0"/>
        <w:keepLines w:val="0"/>
        <w:pageBreakBefore w:val="0"/>
        <w:widowControl w:val="0"/>
        <w:kinsoku/>
        <w:wordWrap/>
        <w:overflowPunct/>
        <w:topLinePunct w:val="0"/>
        <w:autoSpaceDE/>
        <w:autoSpaceDN/>
        <w:bidi w:val="0"/>
        <w:spacing w:line="312" w:lineRule="auto"/>
        <w:ind w:firstLine="120" w:firstLineChars="5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0230" cy="1783715"/>
            <wp:effectExtent l="0" t="0" r="7620" b="6985"/>
            <wp:docPr id="8" name="图片 3" descr="L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LS7"/>
                    <pic:cNvPicPr>
                      <a:picLocks noChangeAspect="1"/>
                    </pic:cNvPicPr>
                  </pic:nvPicPr>
                  <pic:blipFill>
                    <a:blip r:embed="rId9"/>
                    <a:stretch>
                      <a:fillRect/>
                    </a:stretch>
                  </pic:blipFill>
                  <pic:spPr>
                    <a:xfrm>
                      <a:off x="0" y="0"/>
                      <a:ext cx="1840230" cy="17837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A．珍妮机                            B．蒸汽机</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C．火车                              D．发电机                   </w:t>
      </w:r>
    </w:p>
    <w:p>
      <w:pPr>
        <w:keepNext w:val="0"/>
        <w:keepLines w:val="0"/>
        <w:pageBreakBefore w:val="0"/>
        <w:widowControl w:val="0"/>
        <w:kinsoku/>
        <w:wordWrap/>
        <w:overflowPunct/>
        <w:topLinePunct w:val="0"/>
        <w:autoSpaceDE/>
        <w:autoSpaceDN/>
        <w:bidi w:val="0"/>
        <w:spacing w:line="312" w:lineRule="auto"/>
        <w:ind w:left="283" w:hanging="324" w:hangingChars="135"/>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8．美国史学家斯塔夫里阿诺斯在评价马克思时说，他“并未将自己限制在理论上和写作上。在他的一生中，为组织和鼓动工人们，他将知识活动同各种尝试结合起来。”与材料意思相符的马克思活动有（   ）</w:t>
      </w:r>
    </w:p>
    <w:p>
      <w:pPr>
        <w:keepNext w:val="0"/>
        <w:keepLines w:val="0"/>
        <w:pageBreakBefore w:val="0"/>
        <w:widowControl w:val="0"/>
        <w:kinsoku/>
        <w:wordWrap/>
        <w:overflowPunct/>
        <w:topLinePunct w:val="0"/>
        <w:autoSpaceDE/>
        <w:autoSpaceDN/>
        <w:bidi w:val="0"/>
        <w:spacing w:line="312" w:lineRule="auto"/>
        <w:ind w:left="283" w:leftChars="135"/>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指导了英国宪章运动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在法国和英国参加工人团体活动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为共产主义者同盟起草《共产党宣言》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与恩格斯共同创立马克思主义理论</w:t>
      </w:r>
    </w:p>
    <w:p>
      <w:pPr>
        <w:keepNext w:val="0"/>
        <w:keepLines w:val="0"/>
        <w:pageBreakBefore w:val="0"/>
        <w:widowControl w:val="0"/>
        <w:kinsoku/>
        <w:wordWrap/>
        <w:overflowPunct/>
        <w:topLinePunct w:val="0"/>
        <w:autoSpaceDE/>
        <w:autoSpaceDN/>
        <w:bidi w:val="0"/>
        <w:spacing w:line="312" w:lineRule="auto"/>
        <w:ind w:firstLine="324" w:firstLineChars="135"/>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spacing w:line="312" w:lineRule="auto"/>
        <w:ind w:firstLine="324" w:firstLineChars="135"/>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D．②③④</w:t>
      </w:r>
    </w:p>
    <w:p>
      <w:pPr>
        <w:keepNext w:val="0"/>
        <w:keepLines w:val="0"/>
        <w:pageBreakBefore w:val="0"/>
        <w:widowControl w:val="0"/>
        <w:kinsoku/>
        <w:wordWrap/>
        <w:overflowPunct/>
        <w:topLinePunct w:val="0"/>
        <w:autoSpaceDE/>
        <w:autoSpaceDN/>
        <w:bidi w:val="0"/>
        <w:spacing w:line="312" w:lineRule="auto"/>
        <w:ind w:left="385" w:leftChars="12" w:hanging="360" w:hangingChars="15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1856年，亚历山大二世向莫斯科贵族发表演讲时说：“到处在谣传，我要给农民自由，这是不公正的……但是，遗憾的是，农民和他们的地主之间存在着敌对情绪，并因此发生了许多不服地主管束的事情……因而，从上面解决比从下面解决要好得多。”这表明（   ）</w:t>
      </w:r>
    </w:p>
    <w:p>
      <w:pPr>
        <w:keepNext w:val="0"/>
        <w:keepLines w:val="0"/>
        <w:pageBreakBefore w:val="0"/>
        <w:widowControl w:val="0"/>
        <w:kinsoku/>
        <w:wordWrap/>
        <w:overflowPunct/>
        <w:topLinePunct w:val="0"/>
        <w:autoSpaceDE/>
        <w:autoSpaceDN/>
        <w:bidi w:val="0"/>
        <w:spacing w:line="312" w:lineRule="auto"/>
        <w:ind w:firstLine="324" w:firstLineChars="135"/>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A．农奴没有获得解放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B．农奴制危机严重</w:t>
      </w:r>
    </w:p>
    <w:p>
      <w:pPr>
        <w:keepNext w:val="0"/>
        <w:keepLines w:val="0"/>
        <w:pageBreakBefore w:val="0"/>
        <w:widowControl w:val="0"/>
        <w:kinsoku/>
        <w:wordWrap/>
        <w:overflowPunct/>
        <w:topLinePunct w:val="0"/>
        <w:autoSpaceDE/>
        <w:autoSpaceDN/>
        <w:bidi w:val="0"/>
        <w:spacing w:line="312" w:lineRule="auto"/>
        <w:ind w:firstLine="324" w:firstLineChars="135"/>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C．改革没有推动俄国发展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D．改革是封建性质</w:t>
      </w:r>
    </w:p>
    <w:bookmarkEnd w:id="0"/>
    <w:p>
      <w:pPr>
        <w:keepNext w:val="0"/>
        <w:keepLines w:val="0"/>
        <w:pageBreakBefore w:val="0"/>
        <w:widowControl w:val="0"/>
        <w:kinsoku/>
        <w:wordWrap/>
        <w:overflowPunct/>
        <w:topLinePunct w:val="0"/>
        <w:autoSpaceDE/>
        <w:autoSpaceDN/>
        <w:bidi w:val="0"/>
        <w:spacing w:line="312" w:lineRule="auto"/>
        <w:ind w:left="315" w:hanging="360" w:hanging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10．中国洋务运动和日本明治维新的共同点是（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A．都没有改变社会制度                B．都以发展资本主义为目的</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C．都主张学习西方技术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D．都使国家走上富强道路</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11．表1为1880-1913年部分资本主义国家在世界制造业产量中所占的相对份额（%）。</w:t>
      </w:r>
    </w:p>
    <w:p>
      <w:pPr>
        <w:keepNext w:val="0"/>
        <w:keepLines w:val="0"/>
        <w:pageBreakBefore w:val="0"/>
        <w:widowControl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82545" cy="949960"/>
            <wp:effectExtent l="0" t="0" r="8255" b="2540"/>
            <wp:docPr id="6" name="图片 4" descr="L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LS11"/>
                    <pic:cNvPicPr>
                      <a:picLocks noChangeAspect="1"/>
                    </pic:cNvPicPr>
                  </pic:nvPicPr>
                  <pic:blipFill>
                    <a:blip r:embed="rId10"/>
                    <a:stretch>
                      <a:fillRect/>
                    </a:stretch>
                  </pic:blipFill>
                  <pic:spPr>
                    <a:xfrm>
                      <a:off x="0" y="0"/>
                      <a:ext cx="2582545" cy="9499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对表1分析</w:t>
      </w:r>
      <w:r>
        <w:rPr>
          <w:rFonts w:hint="eastAsia" w:asciiTheme="minorEastAsia" w:hAnsiTheme="minorEastAsia" w:eastAsiaTheme="minorEastAsia" w:cstheme="minorEastAsia"/>
          <w:sz w:val="24"/>
          <w:szCs w:val="24"/>
          <w:em w:val="dot"/>
        </w:rPr>
        <w:t>不</w:t>
      </w:r>
      <w:r>
        <w:rPr>
          <w:rFonts w:hint="eastAsia" w:asciiTheme="minorEastAsia" w:hAnsiTheme="minorEastAsia" w:eastAsiaTheme="minorEastAsia" w:cstheme="minorEastAsia"/>
          <w:sz w:val="24"/>
          <w:szCs w:val="24"/>
        </w:rPr>
        <w:t>正确的是（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A．美国已成为世界霸主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英国逐渐丧失“世界工厂”地位</w:t>
      </w:r>
    </w:p>
    <w:p>
      <w:pPr>
        <w:keepNext w:val="0"/>
        <w:keepLines w:val="0"/>
        <w:pageBreakBefore w:val="0"/>
        <w:widowControl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C．美德在制造业上已超过英法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第二次工业革命推动了这种变化</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12．图4为某老师关于“第一次世界大战”的板书。图中</w:t>
      </w:r>
      <w:r>
        <w:rPr>
          <w:rFonts w:hint="eastAsia" w:asciiTheme="minorEastAsia" w:hAnsiTheme="minorEastAsia" w:eastAsiaTheme="minorEastAsia" w:cstheme="minorEastAsia"/>
          <w:sz w:val="24"/>
          <w:szCs w:val="24"/>
        </w:rPr>
        <w:t>①②处应该是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66415" cy="1180465"/>
            <wp:effectExtent l="0" t="0" r="635" b="635"/>
            <wp:docPr id="12" name="图片 5" descr="L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LS12"/>
                    <pic:cNvPicPr>
                      <a:picLocks noChangeAspect="1"/>
                    </pic:cNvPicPr>
                  </pic:nvPicPr>
                  <pic:blipFill>
                    <a:blip r:embed="rId11"/>
                    <a:stretch>
                      <a:fillRect/>
                    </a:stretch>
                  </pic:blipFill>
                  <pic:spPr>
                    <a:xfrm>
                      <a:off x="0" y="0"/>
                      <a:ext cx="3066415" cy="11804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①德国进攻波兰  ②斯大林格勒战役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①来克星顿枪声  ②萨拉托加大捷</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①萨拉热窝事件  ②凡尔登战役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①攻占巴士底狱  ②滑铁卢战役</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2"/>
          <w:sz w:val="24"/>
          <w:szCs w:val="24"/>
        </w:rPr>
        <w:t>苏联钢产量由1928年的430万吨，增加到1940年的1830万吨。1928-1937年，建成大型企业6000多个，建立飞机、汽车、化工、机器制造等新型工业部门。这反映了苏联</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A．新经济政策成效显著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重工业发展迅速</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C．斯大林模式制约发展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完成农业集体化</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罗斯福总统把1941年12月7日称作是“臭名昭著的一天”。因为这一天</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日本偷袭珍珠港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德国占领法国</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希特勒自杀身亡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日本宣布无条件投降</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1943年签署的一份国际性文件中，明确了日本要将台湾和澎湖列岛等地区归还中国。这个文件是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A．《雅尔塔协议》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《慕尼黑协定》</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《联合国家宣言》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《开罗宣言》</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20世纪90年代末，在电脑的关键部件和软件方面，美国在世界上占绝对优势。到1999年底，网络经济产值达5239亿美元，成为这一时期美国经济发展的最重要的因素。材料表明，这一时期美国经济的突出特点是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A．全球化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B．信息化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C．工业化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D．单一化 </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17．下列关于二战后美苏争霸的表述，正确的有</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①争霸斗争加重了两国的经济负担  ②国家实力消长影响争霸态势  ③两国相争使世界维持了相对稳定局面  ④争霸中美国一直处于攻势</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D．①②④</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18．中共十九大报告指出，世界面临的不稳定性不确定性突出，人类面临许多共同挑战。为此，我们应该</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①同舟共济，推动经济全球化发展  ②采取先发展经济，后保护环境的模式  ③反对霸权主义，促进世界向多极化方向发展  ④发挥联合国在国际事务中的主导地位，维护世界和平</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D．①②③④</w:t>
      </w:r>
    </w:p>
    <w:p>
      <w:pPr>
        <w:keepNext w:val="0"/>
        <w:keepLines w:val="0"/>
        <w:pageBreakBefore w:val="0"/>
        <w:widowControl w:val="0"/>
        <w:kinsoku/>
        <w:wordWrap/>
        <w:overflowPunct/>
        <w:topLinePunct w:val="0"/>
        <w:autoSpaceDE/>
        <w:autoSpaceDN/>
        <w:bidi w:val="0"/>
        <w:spacing w:line="312" w:lineRule="auto"/>
        <w:ind w:left="283" w:hanging="324" w:hanging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神舟十一号、天舟一号飞船升空，北斗三号导航卫星组成运行网络。从第三次科技革命的角度看属于</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ind w:left="284"/>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A．航天技术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B．人工智能技术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spacing w:line="312" w:lineRule="auto"/>
        <w:ind w:left="284"/>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C．生物工程技术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D．原子能技术 </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20．图5为某历史教材的部分目录。这部分目录的主题应该是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58160" cy="2129155"/>
            <wp:effectExtent l="0" t="0" r="8890" b="4445"/>
            <wp:docPr id="13" name="图片 6" descr="LS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LS20"/>
                    <pic:cNvPicPr>
                      <a:picLocks noChangeAspect="1"/>
                    </pic:cNvPicPr>
                  </pic:nvPicPr>
                  <pic:blipFill>
                    <a:blip r:embed="rId12"/>
                    <a:stretch>
                      <a:fillRect/>
                    </a:stretch>
                  </pic:blipFill>
                  <pic:spPr>
                    <a:xfrm>
                      <a:off x="0" y="0"/>
                      <a:ext cx="3058160" cy="212915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A．社会主义革命的胜利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B．苏联社会主义模式的形成</w:t>
      </w:r>
    </w:p>
    <w:p>
      <w:pPr>
        <w:keepNext w:val="0"/>
        <w:keepLines w:val="0"/>
        <w:pageBreakBefore w:val="0"/>
        <w:widowControl w:val="0"/>
        <w:kinsoku/>
        <w:wordWrap/>
        <w:overflowPunct/>
        <w:topLinePunct w:val="0"/>
        <w:autoSpaceDE/>
        <w:autoSpaceDN/>
        <w:bidi w:val="0"/>
        <w:spacing w:line="312" w:lineRule="auto"/>
        <w:ind w:firstLine="324" w:firstLine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C．建设中国特色社会主义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D．社会主义从理论到实践的发展</w:t>
      </w:r>
    </w:p>
    <w:p>
      <w:pPr>
        <w:keepNext w:val="0"/>
        <w:keepLines w:val="0"/>
        <w:pageBreakBefore w:val="0"/>
        <w:widowControl w:val="0"/>
        <w:kinsoku/>
        <w:wordWrap/>
        <w:overflowPunct/>
        <w:topLinePunct w:val="0"/>
        <w:autoSpaceDE/>
        <w:autoSpaceDN/>
        <w:bidi w:val="0"/>
        <w:spacing w:before="156" w:beforeLines="50" w:after="156" w:afterLines="50" w:line="312" w:lineRule="auto"/>
        <w:jc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第II卷（非选择题  共30分）</w:t>
      </w:r>
    </w:p>
    <w:p>
      <w:pPr>
        <w:keepNext w:val="0"/>
        <w:keepLines w:val="0"/>
        <w:pageBreakBefore w:val="0"/>
        <w:widowControl w:val="0"/>
        <w:kinsoku/>
        <w:wordWrap/>
        <w:overflowPunct/>
        <w:topLinePunct w:val="0"/>
        <w:autoSpaceDE/>
        <w:autoSpaceDN/>
        <w:bidi w:val="0"/>
        <w:spacing w:before="94" w:beforeLines="30"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21．（10分）阅读下列材料，回答问题。</w:t>
      </w:r>
    </w:p>
    <w:p>
      <w:pPr>
        <w:keepNext w:val="0"/>
        <w:keepLines w:val="0"/>
        <w:pageBreakBefore w:val="0"/>
        <w:widowControl w:val="0"/>
        <w:kinsoku/>
        <w:wordWrap/>
        <w:overflowPunct/>
        <w:topLinePunct w:val="0"/>
        <w:autoSpaceDE/>
        <w:autoSpaceDN/>
        <w:bidi w:val="0"/>
        <w:spacing w:line="312" w:lineRule="auto"/>
        <w:ind w:left="283" w:leftChars="135"/>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材料一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德国政府出面鼓励“技术接收”，从1886年到1890年四年间，德国六家大公司购买了948项英国专利。在国家的支持下，德国银行向本国公司提供数量远远超出私人投资占优势的英国公司所能运用的资金，使它们能够尽可能地进行科学技术研究并有效利用研究成果，尽可能地集中力量办好以科学为基础的工业。</w:t>
      </w:r>
    </w:p>
    <w:p>
      <w:pPr>
        <w:keepNext w:val="0"/>
        <w:keepLines w:val="0"/>
        <w:pageBreakBefore w:val="0"/>
        <w:widowControl w:val="0"/>
        <w:kinsoku/>
        <w:wordWrap/>
        <w:overflowPunct/>
        <w:topLinePunct w:val="0"/>
        <w:autoSpaceDE/>
        <w:autoSpaceDN/>
        <w:bidi w:val="0"/>
        <w:spacing w:line="312" w:lineRule="auto"/>
        <w:ind w:left="315" w:hanging="360" w:hangingChars="15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摘编自马克垚主编《世界文明史》</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（1）根据材料一，概括德国政府在推动科技发展方面采取的措施。（2分）结合所学知识，举出19世纪末德国科技发展的表现。（1分）</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20世纪50-70年代，日本实行“加工贸易立国”的发展战略，积极引进外国的先进技术和成果，加以改造，加速本国工业的发展。1980年日本政府提出“科学技术立国”的口号，并对科技政策作了相应的改变。对先进的技术不仅仅只是“模仿和追随”，而是要“首创和领先”。1983年，日本已拥有商用机器人11万名，被誉为“机器人王国”。</w:t>
      </w:r>
    </w:p>
    <w:p>
      <w:pPr>
        <w:keepNext w:val="0"/>
        <w:keepLines w:val="0"/>
        <w:pageBreakBefore w:val="0"/>
        <w:widowControl w:val="0"/>
        <w:kinsoku/>
        <w:wordWrap/>
        <w:overflowPunct/>
        <w:topLinePunct w:val="0"/>
        <w:autoSpaceDE/>
        <w:autoSpaceDN/>
        <w:bidi w:val="0"/>
        <w:spacing w:line="312" w:lineRule="auto"/>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摘编自吴于廑 齐世荣主编《世界史·现代史编》</w:t>
      </w:r>
    </w:p>
    <w:p>
      <w:pPr>
        <w:keepNext w:val="0"/>
        <w:keepLines w:val="0"/>
        <w:pageBreakBefore w:val="0"/>
        <w:widowControl w:val="0"/>
        <w:kinsoku/>
        <w:wordWrap/>
        <w:overflowPunct/>
        <w:topLinePunct w:val="0"/>
        <w:autoSpaceDE/>
        <w:autoSpaceDN/>
        <w:bidi w:val="0"/>
        <w:spacing w:line="312" w:lineRule="auto"/>
        <w:ind w:left="315" w:left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（2）根据材料二，指出20世纪50年代以来日本科技发展有什么变化？（3分）结合所学知识，分析日本科技政策对日本发展产生的影响。（3分）</w:t>
      </w:r>
    </w:p>
    <w:p>
      <w:pPr>
        <w:keepNext w:val="0"/>
        <w:keepLines w:val="0"/>
        <w:pageBreakBefore w:val="0"/>
        <w:widowControl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（3）综合上述材料，我国应该怎样应对当今世界的科技竞争？（1分）</w:t>
      </w:r>
    </w:p>
    <w:p>
      <w:pPr>
        <w:keepNext w:val="0"/>
        <w:keepLines w:val="0"/>
        <w:pageBreakBefore w:val="0"/>
        <w:widowControl w:val="0"/>
        <w:kinsoku/>
        <w:wordWrap/>
        <w:overflowPunct/>
        <w:topLinePunct w:val="0"/>
        <w:autoSpaceDE/>
        <w:autoSpaceDN/>
        <w:bidi w:val="0"/>
        <w:spacing w:before="94" w:beforeLines="30"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22．（8分）阅读下列材料，回答问题。</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材料一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1930年</w:t>
      </w:r>
      <w:r>
        <w:rPr>
          <w:rFonts w:hint="eastAsia" w:asciiTheme="minorEastAsia" w:hAnsiTheme="minorEastAsia" w:eastAsiaTheme="minorEastAsia" w:cstheme="minorEastAsia"/>
          <w:sz w:val="24"/>
          <w:szCs w:val="24"/>
        </w:rPr>
        <w:t>，美国国会通过了《斯穆特-霍利税法》，把绝大多数产品的关税提高到了过高的水平，其他几十个国家的政府通过增加美国产品的进口关税加以抵制。结果国际贸易量大幅下降。经济民族主义不但没有带来产量和收入的提高，反而产生了相反的结果。1929-1932年，世界产量下降了38%，贸易减少了66%以上。</w:t>
      </w:r>
    </w:p>
    <w:p>
      <w:pPr>
        <w:keepNext w:val="0"/>
        <w:keepLines w:val="0"/>
        <w:pageBreakBefore w:val="0"/>
        <w:widowControl w:val="0"/>
        <w:kinsoku/>
        <w:wordWrap/>
        <w:overflowPunct/>
        <w:topLinePunct w:val="0"/>
        <w:autoSpaceDE/>
        <w:autoSpaceDN/>
        <w:bidi w:val="0"/>
        <w:spacing w:line="312" w:lineRule="auto"/>
        <w:ind w:firstLine="360" w:firstLineChars="15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摘编自杰里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本特利  赫伯特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齐格勒主编《新全球史》</w:t>
      </w:r>
    </w:p>
    <w:p>
      <w:pPr>
        <w:keepNext w:val="0"/>
        <w:keepLines w:val="0"/>
        <w:pageBreakBefore w:val="0"/>
        <w:widowControl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（1）根据材料一并结合所学知识，分析导致世界产量和贸易减少的原因。（3分）</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国作为世界上最大的发展中国家，在1997年亚洲金融危机时保持人民币不贬值，对亚洲和整个世界经济的稳定与发展做出了贡献。面对2007年爆发的国际金融危机，中国宣布拨款1000万美元设立亚太经合组织合作基金，用于鼓励和支持中国相关部门和企业参与APEC经济技术合作。2009年，中国的国内生产总值上升为世界第三，2010年则上升为世界第二，对恢复世界经济的发展做出了贡献。</w:t>
      </w:r>
    </w:p>
    <w:p>
      <w:pPr>
        <w:keepNext w:val="0"/>
        <w:keepLines w:val="0"/>
        <w:pageBreakBefore w:val="0"/>
        <w:widowControl w:val="0"/>
        <w:kinsoku/>
        <w:wordWrap/>
        <w:overflowPunct/>
        <w:topLinePunct w:val="0"/>
        <w:autoSpaceDE/>
        <w:autoSpaceDN/>
        <w:bidi w:val="0"/>
        <w:spacing w:line="312" w:lineRule="auto"/>
        <w:ind w:firstLine="360" w:firstLineChars="150"/>
        <w:jc w:val="righ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摘编自徐蓝主编《世界近现代史》</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（2）根据材料二，指出中国在两次金融危机中采取的措施。（3分）这些措施展现了中国怎样的国家形象？（2分）</w:t>
      </w:r>
    </w:p>
    <w:p>
      <w:pPr>
        <w:keepNext w:val="0"/>
        <w:keepLines w:val="0"/>
        <w:pageBreakBefore w:val="0"/>
        <w:widowControl w:val="0"/>
        <w:kinsoku/>
        <w:wordWrap/>
        <w:overflowPunct/>
        <w:topLinePunct w:val="0"/>
        <w:autoSpaceDE/>
        <w:autoSpaceDN/>
        <w:bidi w:val="0"/>
        <w:spacing w:before="94" w:beforeLines="30" w:line="312" w:lineRule="auto"/>
        <w:ind w:left="283" w:hanging="324" w:hangingChars="135"/>
        <w:outlineLvl w:val="9"/>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pacing w:val="-2"/>
          <w:sz w:val="24"/>
          <w:szCs w:val="24"/>
        </w:rPr>
        <w:t>（12分）提升历史学科素养，是学习历史的重要目标。结合所学知识，回答下列问题。</w:t>
      </w:r>
    </w:p>
    <w:p>
      <w:pPr>
        <w:keepNext w:val="0"/>
        <w:keepLines w:val="0"/>
        <w:pageBreakBefore w:val="0"/>
        <w:widowControl w:val="0"/>
        <w:kinsoku/>
        <w:wordWrap/>
        <w:overflowPunct/>
        <w:topLinePunct w:val="0"/>
        <w:autoSpaceDE/>
        <w:autoSpaceDN/>
        <w:bidi w:val="0"/>
        <w:spacing w:line="312" w:lineRule="auto"/>
        <w:ind w:left="283" w:leftChars="135"/>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学习历史要准确把握时空观念。</w:t>
      </w:r>
      <w:r>
        <w:rPr>
          <w:rFonts w:hint="eastAsia" w:asciiTheme="minorEastAsia" w:hAnsiTheme="minorEastAsia" w:eastAsiaTheme="minorEastAsia" w:cstheme="minorEastAsia"/>
          <w:sz w:val="24"/>
          <w:szCs w:val="24"/>
        </w:rPr>
        <w:t>图6中</w:t>
      </w:r>
      <w:r>
        <w:rPr>
          <w:rFonts w:hint="eastAsia" w:asciiTheme="minorEastAsia" w:hAnsiTheme="minorEastAsia" w:eastAsiaTheme="minorEastAsia" w:cstheme="minorEastAsia"/>
          <w:sz w:val="24"/>
          <w:szCs w:val="24"/>
        </w:rPr>
        <w:t>①处的</w:t>
      </w:r>
      <w:r>
        <w:rPr>
          <w:rFonts w:hint="eastAsia" w:asciiTheme="minorEastAsia" w:hAnsiTheme="minorEastAsia" w:eastAsiaTheme="minorEastAsia" w:cstheme="minorEastAsia"/>
          <w:sz w:val="24"/>
          <w:szCs w:val="24"/>
        </w:rPr>
        <w:t>历史事件是什么？（1分）图6反映了该国革命过程具有什么特点？（1分）</w:t>
      </w:r>
    </w:p>
    <w:p>
      <w:pPr>
        <w:keepNext w:val="0"/>
        <w:keepLines w:val="0"/>
        <w:pageBreakBefore w:val="0"/>
        <w:widowControl w:val="0"/>
        <w:kinsoku/>
        <w:wordWrap/>
        <w:overflowPunct/>
        <w:topLinePunct w:val="0"/>
        <w:autoSpaceDE/>
        <w:autoSpaceDN/>
        <w:bidi w:val="0"/>
        <w:spacing w:line="312" w:lineRule="auto"/>
        <w:ind w:left="330" w:leftChars="100" w:hanging="120" w:hangingChars="5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91865" cy="1250950"/>
            <wp:effectExtent l="0" t="0" r="13335" b="6350"/>
            <wp:docPr id="14" name="图片 7" descr="L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LS23"/>
                    <pic:cNvPicPr>
                      <a:picLocks noChangeAspect="1"/>
                    </pic:cNvPicPr>
                  </pic:nvPicPr>
                  <pic:blipFill>
                    <a:blip r:embed="rId13"/>
                    <a:stretch>
                      <a:fillRect/>
                    </a:stretch>
                  </pic:blipFill>
                  <pic:spPr>
                    <a:xfrm>
                      <a:off x="0" y="0"/>
                      <a:ext cx="3491865" cy="1250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left="315" w:leftChars="15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学习历史要善于从史料中获取信息。</w:t>
      </w:r>
      <w:r>
        <w:rPr>
          <w:rFonts w:hint="eastAsia" w:asciiTheme="minorEastAsia" w:hAnsiTheme="minorEastAsia" w:eastAsiaTheme="minorEastAsia" w:cstheme="minorEastAsia"/>
          <w:sz w:val="24"/>
          <w:szCs w:val="24"/>
        </w:rPr>
        <w:t>从图7和图8中</w:t>
      </w:r>
      <w:r>
        <w:rPr>
          <w:rFonts w:hint="eastAsia" w:asciiTheme="minorEastAsia" w:hAnsiTheme="minorEastAsia" w:eastAsiaTheme="minorEastAsia" w:cstheme="minorEastAsia"/>
          <w:sz w:val="24"/>
          <w:szCs w:val="24"/>
          <w:em w:val="dot"/>
        </w:rPr>
        <w:t>任选一个</w:t>
      </w:r>
      <w:r>
        <w:rPr>
          <w:rFonts w:hint="eastAsia" w:asciiTheme="minorEastAsia" w:hAnsiTheme="minorEastAsia" w:eastAsiaTheme="minorEastAsia" w:cstheme="minorEastAsia"/>
          <w:sz w:val="24"/>
          <w:szCs w:val="24"/>
        </w:rPr>
        <w:t>，写出你获得的信息。（1分）</w:t>
      </w:r>
      <w:r>
        <w:rPr>
          <w:rFonts w:hint="eastAsia" w:asciiTheme="minorEastAsia" w:hAnsiTheme="minorEastAsia" w:eastAsiaTheme="minorEastAsia" w:cstheme="minorEastAsia"/>
          <w:sz w:val="24"/>
          <w:szCs w:val="24"/>
        </w:rPr>
        <w:t>结合所学知识，说明图7与图8之间的关系。（2分）</w:t>
      </w:r>
    </w:p>
    <w:p>
      <w:pPr>
        <w:keepNext w:val="0"/>
        <w:keepLines w:val="0"/>
        <w:pageBreakBefore w:val="0"/>
        <w:widowControl w:val="0"/>
        <w:kinsoku/>
        <w:wordWrap/>
        <w:overflowPunct/>
        <w:topLinePunct w:val="0"/>
        <w:autoSpaceDE/>
        <w:autoSpaceDN/>
        <w:bidi w:val="0"/>
        <w:spacing w:line="312" w:lineRule="auto"/>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8290" cy="1252855"/>
            <wp:effectExtent l="0" t="0" r="16510" b="4445"/>
            <wp:docPr id="15" name="图片 8" descr="LS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LS23-2"/>
                    <pic:cNvPicPr>
                      <a:picLocks noChangeAspect="1"/>
                    </pic:cNvPicPr>
                  </pic:nvPicPr>
                  <pic:blipFill>
                    <a:blip r:embed="rId14"/>
                    <a:stretch>
                      <a:fillRect/>
                    </a:stretch>
                  </pic:blipFill>
                  <pic:spPr>
                    <a:xfrm>
                      <a:off x="0" y="0"/>
                      <a:ext cx="4098290" cy="125285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left="315" w:leftChars="15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家国情怀是学习和探究历史的人文追求。</w:t>
      </w:r>
      <w:r>
        <w:rPr>
          <w:rFonts w:hint="eastAsia" w:asciiTheme="minorEastAsia" w:hAnsiTheme="minorEastAsia" w:eastAsiaTheme="minorEastAsia" w:cstheme="minorEastAsia"/>
          <w:sz w:val="24"/>
          <w:szCs w:val="24"/>
        </w:rPr>
        <w:t>图9材料反映了五四运动怎样的性质？（2分）体现了青年学生的什么精神品质？（1分）</w:t>
      </w:r>
    </w:p>
    <w:p>
      <w:pPr>
        <w:keepNext w:val="0"/>
        <w:keepLines w:val="0"/>
        <w:pageBreakBefore w:val="0"/>
        <w:widowControl w:val="0"/>
        <w:kinsoku/>
        <w:wordWrap/>
        <w:overflowPunct/>
        <w:topLinePunct w:val="0"/>
        <w:autoSpaceDE/>
        <w:autoSpaceDN/>
        <w:bidi w:val="0"/>
        <w:spacing w:line="312" w:lineRule="auto"/>
        <w:ind w:firstLine="360" w:firstLineChars="15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54605" cy="1109345"/>
            <wp:effectExtent l="0" t="0" r="17145" b="14605"/>
            <wp:docPr id="16" name="图片 9" descr="L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descr="LS24"/>
                    <pic:cNvPicPr>
                      <a:picLocks noChangeAspect="1"/>
                    </pic:cNvPicPr>
                  </pic:nvPicPr>
                  <pic:blipFill>
                    <a:blip r:embed="rId15"/>
                    <a:stretch>
                      <a:fillRect/>
                    </a:stretch>
                  </pic:blipFill>
                  <pic:spPr>
                    <a:xfrm>
                      <a:off x="0" y="0"/>
                      <a:ext cx="2554605" cy="11093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left="315" w:leftChars="15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历史解释的过程就是不断接近历史真实的过程。</w:t>
      </w:r>
      <w:r>
        <w:rPr>
          <w:rFonts w:hint="eastAsia" w:asciiTheme="minorEastAsia" w:hAnsiTheme="minorEastAsia" w:eastAsiaTheme="minorEastAsia" w:cstheme="minorEastAsia"/>
          <w:sz w:val="24"/>
          <w:szCs w:val="24"/>
        </w:rPr>
        <w:t>关于戊戌变法有人说它是“一场救亡图存的爱国运动”，也有人说它是“一场资产阶级改良运动”。你同意哪一种观点？请说明理由。（4分）（要求：观点明确，史论结合，条理清晰）</w:t>
      </w:r>
    </w:p>
    <w:p>
      <w:pPr>
        <w:keepNext w:val="0"/>
        <w:keepLines w:val="0"/>
        <w:pageBreakBefore w:val="0"/>
        <w:widowControl w:val="0"/>
        <w:kinsoku/>
        <w:wordWrap/>
        <w:overflowPunct/>
        <w:topLinePunct w:val="0"/>
        <w:autoSpaceDE/>
        <w:autoSpaceDN/>
        <w:bidi w:val="0"/>
        <w:spacing w:line="312" w:lineRule="auto"/>
        <w:ind w:left="330" w:leftChars="100" w:hanging="120" w:hangingChars="5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firstLine="240" w:firstLineChars="100"/>
        <w:jc w:val="left"/>
        <w:outlineLvl w:val="9"/>
        <w:rPr>
          <w:rFonts w:hint="eastAsia" w:asciiTheme="minorEastAsia" w:hAnsiTheme="minorEastAsia" w:eastAsiaTheme="minorEastAsia" w:cstheme="minorEastAsia"/>
          <w:sz w:val="24"/>
          <w:szCs w:val="24"/>
        </w:rPr>
        <w:sectPr>
          <w:pgSz w:w="11906" w:h="16838"/>
          <w:pgMar w:top="1440" w:right="1440" w:bottom="1440" w:left="1800" w:header="227" w:footer="567" w:gutter="0"/>
          <w:cols w:space="720" w:num="1"/>
          <w:docGrid w:type="lines" w:linePitch="312" w:charSpace="0"/>
        </w:sectPr>
      </w:pPr>
    </w:p>
    <w:p>
      <w:pPr>
        <w:keepNext w:val="0"/>
        <w:keepLines w:val="0"/>
        <w:pageBreakBefore w:val="0"/>
        <w:widowControl w:val="0"/>
        <w:kinsoku/>
        <w:wordWrap/>
        <w:overflowPunct/>
        <w:topLinePunct w:val="0"/>
        <w:autoSpaceDE/>
        <w:autoSpaceDN/>
        <w:bidi w:val="0"/>
        <w:spacing w:before="94" w:beforeLines="30" w:after="94" w:afterLines="30" w:line="312" w:lineRule="auto"/>
        <w:jc w:val="center"/>
        <w:outlineLvl w:val="9"/>
        <w:rPr>
          <w:rFonts w:hint="eastAsia" w:asciiTheme="minorEastAsia" w:hAnsiTheme="minorEastAsia" w:eastAsiaTheme="minorEastAsia" w:cstheme="minorEastAsia"/>
          <w:b/>
          <w:color w:val="1C0FCB"/>
          <w:sz w:val="24"/>
          <w:szCs w:val="24"/>
        </w:rPr>
      </w:pPr>
      <w:r>
        <w:rPr>
          <w:rFonts w:hint="eastAsia" w:asciiTheme="minorEastAsia" w:hAnsiTheme="minorEastAsia" w:eastAsiaTheme="minorEastAsia" w:cstheme="minorEastAsia"/>
          <w:b/>
          <w:color w:val="1C0FCB"/>
          <w:sz w:val="24"/>
          <w:szCs w:val="24"/>
        </w:rPr>
        <w:t>参考答案</w:t>
      </w:r>
    </w:p>
    <w:p>
      <w:pPr>
        <w:keepNext w:val="0"/>
        <w:keepLines w:val="0"/>
        <w:pageBreakBefore w:val="0"/>
        <w:widowControl w:val="0"/>
        <w:kinsoku/>
        <w:wordWrap/>
        <w:overflowPunct/>
        <w:topLinePunct w:val="0"/>
        <w:autoSpaceDE/>
        <w:autoSpaceDN/>
        <w:bidi w:val="0"/>
        <w:spacing w:before="94" w:beforeLines="30" w:after="94" w:afterLines="30" w:line="312" w:lineRule="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一、</w:t>
      </w:r>
      <w:r>
        <w:rPr>
          <w:rFonts w:hint="eastAsia" w:asciiTheme="minorEastAsia" w:hAnsiTheme="minorEastAsia" w:eastAsiaTheme="minorEastAsia" w:cstheme="minorEastAsia"/>
          <w:sz w:val="24"/>
          <w:szCs w:val="24"/>
        </w:rPr>
        <w:t>选择题</w:t>
      </w:r>
      <w:r>
        <w:rPr>
          <w:rFonts w:hint="eastAsia" w:asciiTheme="minorEastAsia" w:hAnsiTheme="minorEastAsia" w:eastAsiaTheme="minorEastAsia" w:cstheme="minorEastAsia"/>
          <w:sz w:val="24"/>
          <w:szCs w:val="24"/>
        </w:rPr>
        <w:t>（每小题1分，共20分）</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bCs/>
          <w:color w:val="FF0000"/>
          <w:sz w:val="24"/>
          <w:szCs w:val="24"/>
        </w:rPr>
      </w:pPr>
      <w:r>
        <w:rPr>
          <w:rFonts w:hint="eastAsia" w:asciiTheme="minorEastAsia" w:hAnsiTheme="minorEastAsia" w:eastAsiaTheme="minorEastAsia" w:cstheme="minorEastAsia"/>
          <w:bCs/>
          <w:color w:val="FF0000"/>
          <w:sz w:val="24"/>
          <w:szCs w:val="24"/>
        </w:rPr>
        <w:t xml:space="preserve">      1．D           2．B           3．C           4．A             5．C   </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bCs/>
          <w:color w:val="FF0000"/>
          <w:sz w:val="24"/>
          <w:szCs w:val="24"/>
        </w:rPr>
      </w:pPr>
      <w:r>
        <w:rPr>
          <w:rFonts w:hint="eastAsia" w:asciiTheme="minorEastAsia" w:hAnsiTheme="minorEastAsia" w:eastAsiaTheme="minorEastAsia" w:cstheme="minorEastAsia"/>
          <w:bCs/>
          <w:color w:val="FF0000"/>
          <w:sz w:val="24"/>
          <w:szCs w:val="24"/>
        </w:rPr>
        <w:t xml:space="preserve">      6．D           7．B           8．D           9．B            10．C </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bCs/>
          <w:color w:val="FF0000"/>
          <w:sz w:val="24"/>
          <w:szCs w:val="24"/>
        </w:rPr>
      </w:pPr>
      <w:r>
        <w:rPr>
          <w:rFonts w:hint="eastAsia" w:asciiTheme="minorEastAsia" w:hAnsiTheme="minorEastAsia" w:eastAsiaTheme="minorEastAsia" w:cstheme="minorEastAsia"/>
          <w:bCs/>
          <w:color w:val="FF0000"/>
          <w:sz w:val="24"/>
          <w:szCs w:val="24"/>
        </w:rPr>
        <w:t xml:space="preserve">     11．A          12．C          13．B          14．A            15．D </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bCs/>
          <w:color w:val="FF0000"/>
          <w:sz w:val="24"/>
          <w:szCs w:val="24"/>
        </w:rPr>
      </w:pPr>
      <w:r>
        <w:rPr>
          <w:rFonts w:hint="eastAsia" w:asciiTheme="minorEastAsia" w:hAnsiTheme="minorEastAsia" w:eastAsiaTheme="minorEastAsia" w:cstheme="minorEastAsia"/>
          <w:bCs/>
          <w:color w:val="FF0000"/>
          <w:sz w:val="24"/>
          <w:szCs w:val="24"/>
        </w:rPr>
        <w:t xml:space="preserve">     16．B          17．A          18．C          19．A            20．D</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二、非选择题（第</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分，第</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分，第</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spacing w:line="312" w:lineRule="auto"/>
        <w:ind w:left="840" w:hanging="960" w:hanging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21．</w:t>
      </w:r>
      <w:r>
        <w:rPr>
          <w:rFonts w:hint="eastAsia" w:asciiTheme="minorEastAsia" w:hAnsiTheme="minorEastAsia" w:eastAsiaTheme="minorEastAsia" w:cstheme="minorEastAsia"/>
          <w:color w:val="FF0000"/>
          <w:sz w:val="24"/>
          <w:szCs w:val="24"/>
        </w:rPr>
        <w:t>（1）措施：鼓励购买技术；支持银行向公司提供科研资金；支持科研成果的转化。（2分）</w:t>
      </w:r>
    </w:p>
    <w:p>
      <w:pPr>
        <w:keepNext w:val="0"/>
        <w:keepLines w:val="0"/>
        <w:pageBreakBefore w:val="0"/>
        <w:widowControl w:val="0"/>
        <w:kinsoku/>
        <w:wordWrap/>
        <w:overflowPunct/>
        <w:topLinePunct w:val="0"/>
        <w:autoSpaceDE/>
        <w:autoSpaceDN/>
        <w:bidi w:val="0"/>
        <w:spacing w:line="312" w:lineRule="auto"/>
        <w:ind w:firstLine="960" w:firstLine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表现：卡尔</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本茨等人设计出内燃机，并试制出汽车。（1分）</w:t>
      </w:r>
    </w:p>
    <w:p>
      <w:pPr>
        <w:keepNext w:val="0"/>
        <w:keepLines w:val="0"/>
        <w:pageBreakBefore w:val="0"/>
        <w:widowControl w:val="0"/>
        <w:kinsoku/>
        <w:wordWrap/>
        <w:overflowPunct/>
        <w:topLinePunct w:val="0"/>
        <w:autoSpaceDE/>
        <w:autoSpaceDN/>
        <w:bidi w:val="0"/>
        <w:spacing w:line="312" w:lineRule="auto"/>
        <w:ind w:left="915" w:leftChars="150" w:hanging="600" w:hangingChars="25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（2）变化：政策由“加工贸易立国”到“科学技术立国”；从引进技术成果到进行科技创新；。（3分）</w:t>
      </w:r>
    </w:p>
    <w:p>
      <w:pPr>
        <w:keepNext w:val="0"/>
        <w:keepLines w:val="0"/>
        <w:pageBreakBefore w:val="0"/>
        <w:widowControl w:val="0"/>
        <w:kinsoku/>
        <w:wordWrap/>
        <w:overflowPunct/>
        <w:topLinePunct w:val="0"/>
        <w:autoSpaceDE/>
        <w:autoSpaceDN/>
        <w:bidi w:val="0"/>
        <w:spacing w:line="312" w:lineRule="auto"/>
        <w:ind w:left="840" w:left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影响：促进日本经济的发展（在20世纪60年代末成为仅次于美国的世界第二号资本主义经济大国）；推动了日本高新技术的发展；促进人民生活水平提高；加强了日本的国际地位。（3分）</w:t>
      </w:r>
    </w:p>
    <w:p>
      <w:pPr>
        <w:keepNext w:val="0"/>
        <w:keepLines w:val="0"/>
        <w:pageBreakBefore w:val="0"/>
        <w:widowControl w:val="0"/>
        <w:kinsoku/>
        <w:wordWrap/>
        <w:overflowPunct/>
        <w:topLinePunct w:val="0"/>
        <w:autoSpaceDE/>
        <w:autoSpaceDN/>
        <w:bidi w:val="0"/>
        <w:spacing w:line="312" w:lineRule="auto"/>
        <w:ind w:left="915" w:leftChars="150" w:hanging="600" w:hangingChars="25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（3）应对：重视科技创新发展，尤其是尖端技术和核心技术的发展；要与时俱进，不断调整政策以促进科技发展；加大对科技的投入。（1分。符合题意，亦可得分）</w:t>
      </w:r>
    </w:p>
    <w:p>
      <w:pPr>
        <w:keepNext w:val="0"/>
        <w:keepLines w:val="0"/>
        <w:pageBreakBefore w:val="0"/>
        <w:widowControl w:val="0"/>
        <w:kinsoku/>
        <w:wordWrap/>
        <w:overflowPunct/>
        <w:topLinePunct w:val="0"/>
        <w:autoSpaceDE/>
        <w:autoSpaceDN/>
        <w:bidi w:val="0"/>
        <w:spacing w:line="312" w:lineRule="auto"/>
        <w:ind w:left="840" w:hanging="960" w:hanging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22．</w:t>
      </w:r>
      <w:r>
        <w:rPr>
          <w:rFonts w:hint="eastAsia" w:asciiTheme="minorEastAsia" w:hAnsiTheme="minorEastAsia" w:eastAsiaTheme="minorEastAsia" w:cstheme="minorEastAsia"/>
          <w:color w:val="FF0000"/>
          <w:sz w:val="24"/>
          <w:szCs w:val="24"/>
        </w:rPr>
        <w:t>（1）原因：1929-1933年经济危机的打击；各国采取经济民族主义，提高关税，打贸易战。（3分）</w:t>
      </w:r>
    </w:p>
    <w:p>
      <w:pPr>
        <w:keepNext w:val="0"/>
        <w:keepLines w:val="0"/>
        <w:pageBreakBefore w:val="0"/>
        <w:widowControl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（2）措施：坚持人民币不贬值；设立合作基金，支持国际合作。（3分）</w:t>
      </w:r>
    </w:p>
    <w:p>
      <w:pPr>
        <w:keepNext w:val="0"/>
        <w:keepLines w:val="0"/>
        <w:pageBreakBefore w:val="0"/>
        <w:widowControl w:val="0"/>
        <w:kinsoku/>
        <w:wordWrap/>
        <w:overflowPunct/>
        <w:topLinePunct w:val="0"/>
        <w:autoSpaceDE/>
        <w:autoSpaceDN/>
        <w:bidi w:val="0"/>
        <w:spacing w:line="312" w:lineRule="auto"/>
        <w:ind w:firstLine="960" w:firstLine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形象：展现了中国负责任的大国形象，体现了大国担当。（2分）</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23．（1）事件：建立共和国(或处死查理一世)。（1分）</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特点：曲折性（1分）</w:t>
      </w:r>
    </w:p>
    <w:p>
      <w:pPr>
        <w:keepNext w:val="0"/>
        <w:keepLines w:val="0"/>
        <w:pageBreakBefore w:val="0"/>
        <w:widowControl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（2）图7信息：内战前，美国南方存在种植园经济。（1分）</w:t>
      </w:r>
    </w:p>
    <w:p>
      <w:pPr>
        <w:keepNext w:val="0"/>
        <w:keepLines w:val="0"/>
        <w:pageBreakBefore w:val="0"/>
        <w:widowControl w:val="0"/>
        <w:kinsoku/>
        <w:wordWrap/>
        <w:overflowPunct/>
        <w:topLinePunct w:val="0"/>
        <w:autoSpaceDE/>
        <w:autoSpaceDN/>
        <w:bidi w:val="0"/>
        <w:spacing w:line="312" w:lineRule="auto"/>
        <w:ind w:left="840" w:left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图8信息：林肯在内战中与将领们会晤并讨论作战计划（或内战中林肯视察战场）（1分 ）</w:t>
      </w:r>
    </w:p>
    <w:p>
      <w:pPr>
        <w:keepNext w:val="0"/>
        <w:keepLines w:val="0"/>
        <w:pageBreakBefore w:val="0"/>
        <w:widowControl w:val="0"/>
        <w:kinsoku/>
        <w:wordWrap/>
        <w:overflowPunct/>
        <w:topLinePunct w:val="0"/>
        <w:autoSpaceDE/>
        <w:autoSpaceDN/>
        <w:bidi w:val="0"/>
        <w:spacing w:line="312" w:lineRule="auto"/>
        <w:ind w:left="840" w:left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关系：由于南方种植园经济与北方资本主义工业两种制度围绕着奴隶制的存废问题，矛盾无法调合，导致美国内战发生。美国人民在林肯的领导下，结束内战，维护了国家统一。（2分）</w:t>
      </w:r>
    </w:p>
    <w:p>
      <w:pPr>
        <w:keepNext w:val="0"/>
        <w:keepLines w:val="0"/>
        <w:pageBreakBefore w:val="0"/>
        <w:widowControl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（3）性质：是一次彻底地反对帝国主义和封建主义的爱国运动。（2分）</w:t>
      </w:r>
    </w:p>
    <w:p>
      <w:pPr>
        <w:keepNext w:val="0"/>
        <w:keepLines w:val="0"/>
        <w:pageBreakBefore w:val="0"/>
        <w:widowControl w:val="0"/>
        <w:kinsoku/>
        <w:wordWrap/>
        <w:overflowPunct/>
        <w:topLinePunct w:val="0"/>
        <w:autoSpaceDE/>
        <w:autoSpaceDN/>
        <w:bidi w:val="0"/>
        <w:spacing w:line="312" w:lineRule="auto"/>
        <w:ind w:left="840" w:left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精神品质：爱国主义精神，敢担当，贵行动；勇于反对帝国主义，坚决捍卫国家民族权益；忧国忧民、不屈不挠、敢于斗争。（1分。意思相近，亦可得分）</w:t>
      </w:r>
    </w:p>
    <w:p>
      <w:pPr>
        <w:keepNext w:val="0"/>
        <w:keepLines w:val="0"/>
        <w:pageBreakBefore w:val="0"/>
        <w:widowControl w:val="0"/>
        <w:kinsoku/>
        <w:wordWrap/>
        <w:overflowPunct/>
        <w:topLinePunct w:val="0"/>
        <w:autoSpaceDE/>
        <w:autoSpaceDN/>
        <w:bidi w:val="0"/>
        <w:spacing w:line="312" w:lineRule="auto"/>
        <w:ind w:firstLine="360" w:firstLineChars="15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（4）观点一：戊戌变法是一场救亡图存的爱国运动。</w:t>
      </w:r>
    </w:p>
    <w:p>
      <w:pPr>
        <w:keepNext w:val="0"/>
        <w:keepLines w:val="0"/>
        <w:pageBreakBefore w:val="0"/>
        <w:widowControl w:val="0"/>
        <w:kinsoku/>
        <w:wordWrap/>
        <w:overflowPunct/>
        <w:topLinePunct w:val="0"/>
        <w:autoSpaceDE/>
        <w:autoSpaceDN/>
        <w:bidi w:val="0"/>
        <w:spacing w:line="312" w:lineRule="auto"/>
        <w:ind w:left="840" w:left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理由：《马关条约》签订后，列强对华侵略加剧，中国民族危机日益深重。康有为、梁启超等维新派为挽救民族危机，发展资本主义而奔走呼号，并指出变法的首要目的是救亡图存。他们开展的维新变法运动有利于资本主义的发展，增强军事力量，挽救民族危亡。这对激发人民的爱国思想和民族意识，起了重要作用。所以是一场救亡图存的爱国运动。（4分）</w:t>
      </w:r>
    </w:p>
    <w:p>
      <w:pPr>
        <w:keepNext w:val="0"/>
        <w:keepLines w:val="0"/>
        <w:pageBreakBefore w:val="0"/>
        <w:widowControl w:val="0"/>
        <w:kinsoku/>
        <w:wordWrap/>
        <w:overflowPunct/>
        <w:topLinePunct w:val="0"/>
        <w:autoSpaceDE/>
        <w:autoSpaceDN/>
        <w:bidi w:val="0"/>
        <w:spacing w:line="312" w:lineRule="auto"/>
        <w:ind w:firstLine="960" w:firstLine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观点二：戊戌变法是一场资产阶级改良运动。</w:t>
      </w:r>
    </w:p>
    <w:p>
      <w:pPr>
        <w:keepNext w:val="0"/>
        <w:keepLines w:val="0"/>
        <w:pageBreakBefore w:val="0"/>
        <w:widowControl w:val="0"/>
        <w:kinsoku/>
        <w:wordWrap/>
        <w:overflowPunct/>
        <w:topLinePunct w:val="0"/>
        <w:autoSpaceDE/>
        <w:autoSpaceDN/>
        <w:bidi w:val="0"/>
        <w:spacing w:line="312" w:lineRule="auto"/>
        <w:ind w:left="840" w:leftChars="4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理由：《马关条约》签订后，列强对华侵略加剧，中国民族危机日益深重。康有为、梁启超等资产阶级维新派，在不推翻清政府统治的情况下，希望通过自上而下的维新变法运动来发展资本主义，改变中国积贫积弱的局面。这场运动有利于资产阶级参与政权，发展资本主义，传播资产阶级思想，在社会上起了思想启蒙作用。所以是一场资产阶级改良运动。（4分）</w:t>
      </w: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简体">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21566508"/>
    <w:rsid w:val="24A1638D"/>
    <w:rsid w:val="27686B2D"/>
    <w:rsid w:val="287F4660"/>
    <w:rsid w:val="44E747AF"/>
    <w:rsid w:val="67863269"/>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 w:type="paragraph" w:styleId="9">
    <w:name w:val="List Paragraph"/>
    <w:basedOn w:val="1"/>
    <w:qFormat/>
    <w:uiPriority w:val="34"/>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2018-11-12T03:55:47Z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