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第I卷（选择题共24分）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一、积累与运用（每小题2分，共12分）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1.下列各组词语中加点字注音有误的一项是（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（sù）   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（mì）    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（zhì)    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绿潭（tuān)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（jié)   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（kàn）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黑（yǒu）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谷忘返（kuī）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（zhì）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厚（chún)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红（yīn)    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入事（shěng)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怅（chóu） 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（mǐ）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古（ ɡèn）  断垣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壁（tuí ）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2.下列各组词语中字形完全正确的一项是（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A.茸毛  堕落  诉讼   各得奇所    B.戎机  停泊  怜悯  憨态可掬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C.取谛  蔚然  塑造   磕磕绊绊    D.恻隐  凌乱  娴熟  责无旁袋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3.下列各句中加点的成语，使用有误的一项是（   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A.经过几年高速的发展，被誉为“梦境家园”的黄姚起了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翻天覆地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的变化。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B.老张喜欢收藏古董，房间里摆得到处都是，简直是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汗牛充栋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C.中国维和警察牺牲的消息传回，许多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网友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不能自已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，纷纷发帖表示哀悼。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D.先生将书放在讲台上，便用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抑扬顿挫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的声调，向学生介绍自己。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4.下列句子没有语病的一项是（    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A.我们坚信有这么一天，中国的芯片制造最终会成为发达国家。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79" w:leftChars="114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B.夏汛将至，国家防汛总指挥要求各地采取加强宣传，积极准备，使长江安全度汛。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79" w:leftChars="114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C.这家工厂通过改进生产流程，使生产效率比原来提高1.5倍，产品耗能比原来减少了1.2倍。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D.和平时代，我们仍然要继承和发扬革命先烈的优良传统。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5.填入下面横线上的句子，排列顺序最恰当的一项是（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老师转身面向大家，他决定这一课，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79" w:leftChars="114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①他们才能理解并接纳这份爱，懂得感恩，懂得回报，也才能写出诚挚感人的作文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②不是具体地教孩子们怎样去写作文，也不是单纯地教他们怎样写自己的母亲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③他觉得唯有让孩子们理解了父母无私的付出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79" w:leftChars="114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④而是启发孩子们，体会到父母为他们所做的一切，那背后的良苦用心和炽热的爱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A.②④③①    B.③②①④   C.③④①②  D.②④①③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6.下列关于文学常识的表述有误的一项是(    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79" w:leftChars="114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A.叶圣陶，名绍钧，作家、教育家、出版家和社会活动家。课文《苏州园林》《济南的冬天》都是他的作品。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79" w:leftChars="114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B.安徒生，丹麦作家，《皇帝的新装》是他的童话作品，代表作还有《丑小鸭》《卖火柴的小女孩》《海的女儿》等。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79" w:leftChars="114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C.韩愈，字退之，世称韩昌黎，唐代文学家、哲学家，是唐宋八大家之一，与柳宗元并称“韩柳”。作品有《昌黎先生集》。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D.《〈孟子〉二章》选自《孟子·告子上》。《孟子》是记录战国时期思想家、政治家、教育家孟轲及其弟子的政治、教育、哲学、伦理等思想观点和政治活动的书。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二、现代文阅读（一）（7-9小题，每小题2分，共6分）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人生立志须趁早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赵九如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①近来读书，历览前人事状，深刻体会到少时立志的重要性。有人说“成名要趁早”，其实，莫如说立志须趁早。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“夫志，气之帅也”。对个人而言，不患才不及，而患志不立。“宰相之杰”张居正写下“愿以深心奉尘刹，不予自身求利益”，躬身改革、不计毁誉，将个人得失置之度外；民族英雄林则徐树立救国为民的高远志向，在虎门销烟、抗击英军、安抚叛乱等历史事件中，始终做到了“苟利国家生死以，岂因祸福避趋之”。注重立志，善养“浩然之气”，就能涵养从容内敛的气质，蓄积坚定自信的精气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立志非常必要，趁早立志尤为重要。晚清名臣左宗棠青年时代就志向笃定，于23岁时自题对联以明志：“身无半亩心忧天下，读破万卷神交古人。”他也十分注重家风家教，告诫自己的孩子“志患不立，尤患不坚”“小时志趣要远大，高谈阔论固自不妨”。纵观左宗棠的一生，从办理洋务、主持船政到收复新疆、抗击法军，他一以贯之地践行自己的志向；他的孩子长大后能够报效国家、不辱使命，也与其早立志、立长志的教导密不可分。尽早确立志向，明确人生奋斗的方向，可以助人避免随波逐流、亦步亦趋，不被诱惑所误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④当然，美好的愿景不会自动实现，早立志仅仅是成长的起点。人生路途漫漫，如何坚守信念、矢志不渝，是生命历程各个阶段都需要作答的命题。特别是在屡遭挫折或逆境时，更加考验一个人意志和勇气。历史上，司马迁狱中遭受苦难不曾移志，坚韧中写就巨著；苏武异邦牧羊数十载不折其志，最终梦圆归乡。事实证明，一个人的志向如何，直接影响着成就的取得，也只有为志向执着付出，才能不断抵近心中的理想抱负。志向引领行动、行动考验志向，两者相辅相成，演绎着立志与逐梦的交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“取乎其上，得乎其中；取乎其中，得乎其下；取乎其下，则无所得矣”。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立志当胸怀宽广、眼界开阔，大胆追求远大的志向。而这背后，离不开理想信念的支撑。人生如寄，何以才能不枉此生？每个人都会有自己的答案，但如果没有坚定的理想信念，人生就容易迷航。春秋战国时期，一些人感喟人生苦短，主张及时行乐者自成一派；魏晋时期，竹林七贤纵情山水、盛行清谈，逃避现实一时成风；当代西方社会也曾醉生梦死，“垮掉的一代”发人深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⑥今天，为了“能被知识的亮光照到”，四川凉山州“悬崖村”的孩子曾在峭壁上留下瘦削的身影；为了触碰大山之外的世界，重庆双坪村村民用双手凿出一条“悬崖天路”……那些看不见的理想信念与志向追求，正迸发着强大的能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⑦哲人有言，“没有崇高的生活理想的人，像大海里的一片小舟一样，它时刻都会被狂风巨浪袭击而沉没海底。”扬起理想的风帆、握紧志向的罗盘，不为风雨所阻、不被颠簸所拦，人生这一叶轻舟才能自信驶过万重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（ 2017年08月25日 04 版《 人民日报 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7.下列作为本文的中心论点最适合的一项是（  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A.人生须立志。              B.人生立志须趁早。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C.一个人的志向如何，直接影响着成就的取得。  D.人生应该立怎么样的志。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8.下列对本文采用的论据和论证方法分析正确的一项是（    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A.论据可分为道理论据和事实论据，选文第②段只用了事实论据。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B.“孔融让梨”的故事家喻户晓，可以作为本文的论据。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C.第③④段运用了道理论证和举例论证两种论证方法。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D.本文采用的论证方法有：道理论证、举例论证、对比论证、比喻论证。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9.下列对本文的理解和分析正确的一项是（       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60" w:leftChars="20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A.文章分为三个部分，第①②段提出问题，第③④⑤段是分析问题，第@⑦段是解决问题。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B.第②③段是并列关系，所以这两段的位置可以调换。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60" w:leftChars="20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C.第⑤段的画线句子，引用名言，运用排比句式，告诉我们要大胆追求远大的志向，丰富的情感更加真挚细腻。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60" w:leftChars="20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D.人生如寄，何以才能不枉此生?每个人都会有自己的答案，但如果有了坚定的理想信念，人生就不容易迷航。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  <w:t>三、古诗文阅读（17分）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  <w:t>（一）文言文阅读（13分，10——12题，每小题2分，共6分）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【甲】①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  <w:t>山水之乐，得之心而寓之酒也。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②若夫日出而林霏开，云归而岩穴暝，晦明变化者，山间之朝暮也。野芳发而幽香，佳木秀而繁阴，风霜高洁，水落而石出者，山间之四时也。朝而往，暮而归，四时之景不同，而乐亦无穷也。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③至于负者歌于途，行者休于树，前者呼，后者应，伛偻提携，往来而不绝者，滁人游也。临溪而渔，溪深而鱼肥。酿泉为酒，泉香而酒洌；山肴野蔌，杂然而前陈者，太守宴也。宴酣之乐，非丝非竹，射者中，弈者胜，觥筹交错，起坐而喧哗者，众宾欢也。苍颜白发，颓然乎其间者，太守醉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④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0" w:firstLineChars="20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（欧阳修《醉翁亭记》）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【乙】①亭以雨名，志喜也。古者有喜，则以名物，示不忘也。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②予至扶风之明年，始治官舍。为亭于堂之北，而凿池其南，引流种木，以为休息之所。是岁之春，雨麦于岐山之阳，其占为有年。既而弥月不雨，民方以为忧。越三月，乙卯乃雨，甲子又雨，民以为未足。丁卯大雨，三日乃止。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  <w:t>官吏相与庆于庭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，商贾相与歌于市，农夫相与忭于野，忧者以喜，病者以愈，而吾亭适成。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560" w:firstLineChars="19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（节选自苏轼《喜雨亭记》）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 xml:space="preserve"> 〖注释〗①志：记。②扶风，歧山：均为地名，在今陕西省。③占：占卜。④有年：年将有粮，引申为大丰收。⑤乙卯：古代用干支纪日。乙卯：农历四月初二。甲子：农历四月十一日。丁卯：农历四月十四日。⑥忭：高兴，快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10.下列加点的词解释有误的一项是（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A.醉翁之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意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不在酒  意：情趣          B.佳木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秀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而繁阴 秀：草木茂盛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C.民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方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以为忧      方：刚才          D.甲子又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雨     雨：下雨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11.下列加点词意思和用法相同的一项是（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A.名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者谁   雨麦于岐山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阳            B.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 xml:space="preserve">不知人之乐      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凿池其南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C.醉能同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 xml:space="preserve">乐  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真无马耶 （《马说》）    D.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为休息之所  不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物喜，不以己悲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12.下列对文本理解和表述有误的一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项是（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A.甲文用一个“乐”字为主线，把众多内容连缀在一起，而这些“乐”，都是为了突出作者的自我陶醉之乐。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B.甲乙两文中亭子命名的由来：甲文以作者的号来命名，而乙文以这件久旱逢甘霖的真事命名。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C.甲文第①段是交待醉翁亭的环境位置，由群山到琅琊山，由山及泉，由泉及亭，又由亭名引出太守的醉翁之意，内存的脉络是连贯的。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D.甲乙两文都表达了作者被贬后寄情山水的忧乐之意和愁苦之情。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  <w:t>第Ⅱ卷（非选择题，共46分）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13.把第Ⅰ卷文言文中画线的句子翻译成现代汉语。（每小题2分，共4分）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 xml:space="preserve">  （1）山水之乐，得之心而寓之酒也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（2）官吏相与庆于庭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14.读了甲乙两文，，你从欧阳修和苏轼身上得到什么启示？请结合实际谈谈。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（二）古诗词鉴赏（4分）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15.按要求回答问题。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  <w:t>己亥杂诗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22222"/>
          <w:sz w:val="24"/>
          <w:szCs w:val="24"/>
        </w:rPr>
        <w:t>龚自珍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浩荡离愁白日斜，吟鞭东指即天涯。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落红不是无情物，化作春泥更护花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（1）诗歌的一、二两句中以“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”和“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”来烘托离愁。可见诗人辞官后心情的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>（2）第三、四句是这首诗的精华，请你作简要赏析。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222222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四、诗文默写。（10分）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16.按要求填空。（每空1分，共10分）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（1）成功的花，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！  （冰心《成功的花》）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（2）山回路转不见君，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。（岑参《白雪歌送武判官归京》）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（3）伤心秦汉经行处，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。（张养浩《山坡羊·潼关怀古》）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，谁家新燕啄春泥。（白居易《钱塘湖春行》）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（5）文天祥的《过零丁洋》中，以形象的比喻描写国家和个人命运的诗句是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（6）杜牧《赤壁》中的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两句，以小见大，以两个美女象征国家命运。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  古诗词中有不少咏月的句子，请你写出连贯的两句。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五、综合性学习。（10分）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17.名著阅读（每空1分，共3分）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她穿着新的蓝布衫回来了，一见面，就将一包书递给我，高兴地说道：“哥儿，有画儿的‘三哼经’，我给你买来了!”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这四本书，乃是我最初得到，最为心爱的宝书。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以上文字选自回忆性散文集《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》（作品名）（1分）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他吻了她，喉咙里有一种哽咽的感觉，却装出很有信心能找到搜寻的人或者找到出洞的路的样子，然后，他手拿着风筝线，手脚并用地在一条通道里往前爬，饥饿使他备受煎熬，而大限将临的预感则使他心如刀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这段话描写的他是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，出自作品《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18.实践活动。（7分）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贺州市开展的“阳光大课间”活动在中小学校园全面铺开，为了营造“我运动，我健康”的氛围，我校开展了以“阳光体育运动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为主题的综合性学习活动。请你根据要求，完成下列任务。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（1）请把以下句子工整、准确地抄写在田字格里。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964" w:firstLineChars="4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我运动，我健康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（2）校体育组对周边中小学1600名同学每天进行课余运动情况进行调查，下边表格是调查情况，请你简洁的语言概括出调查结果。（3分）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1097280</wp:posOffset>
            </wp:positionH>
            <wp:positionV relativeFrom="paragraph">
              <wp:posOffset>7620</wp:posOffset>
            </wp:positionV>
            <wp:extent cx="3688080" cy="1901825"/>
            <wp:effectExtent l="0" t="0" r="7620" b="3175"/>
            <wp:wrapSquare wrapText="bothSides"/>
            <wp:docPr id="4" name="图表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表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（3）临近中考，小兰同学常常利用课余时间在教室学习，请你以同学的身份劝说小兰参加课余活动，注意语文得体。（2分）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六、现代文阅读（二）（15分）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上坡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王广军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①他的父亲在一个煤球厂做工，每天拉一辆板车挨家挨户地送煤球。马上就要高考了，父亲却累病了，他不得不回到家里。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②这天一早，母亲来到他屋里，几次欲言又止，但还是说了，你父亲感冒了，你就替他出一天工吧，有两户人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家等着用煤球。他没有说话，心里感到一阵刺痛，起身去了厂里。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③他拉起板车，装上了1000块煤球，又从老板那里问了用户的地址和姓名，就上了路。地点在邻村，也就五里多路，用不了半天就可以回来了。出村时，他始终低着头，担心会遇到村里的熟人。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他甚至感觉到有人想和他说话或用异样的目光看着自己，背上如针刺一般。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出了村，他长出了一口气。这时才感觉拉板车有点费力，路上坑坑洼洼，他需十分小心才行，因为刚出厂的煤球不结实，如果颠一下，很容易破碎。父亲就是成年累月地干着这样的活儿，才挣出了自己的学费，他突然感到深深的愧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进了邻村，前面出现了一个不大不小的坡，他犯起难来，自己能上去吗？如果万一上不去或者再倒回来，煤球岂不全部要摔坏吗？他在坡前停了下来，张望着，很想求助路人推一下，但又不认识他们，如果人家拒绝，该是多么难堪啊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时间一分一秒地过去，他有些焦急起来，这样等下去不是办法，只能求人帮忙了。这时，从对面坡上走来一位上年纪的老人。他心头一阵欣喜，有年纪的人都很善良的，就求他吧。可等那人走近了，他却猛地转过身并蹲下了身子，深深地埋下了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⑦来人是他的初中老师！他清楚地记得，老师对他很好，在读初三时，他曾一度失去信心，连学都不想上了，正是老师经常找他谈心，鼓励他说，你是一个很有潜力的学生……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他明显地感觉到老师已经来到了身边，尽管他低着头，肯定被老师认出了。但是，老师什么也没有问，只是说：“上吧，我帮你推。”他只好站起身，冲老师笑了一下，心底充满了感激。他深深地吸了一口气，把板车的拉带挂在肩上，运足了力气。有老师帮忙，他心里有底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⑨上坡到一半的时候，他明显感到了吃力，每迈一步都很费劲，但他咬着牙，憋足了劲儿，一步步艰难地爬行。他想，幸亏有老师给推着，靠自己是无论如何也上不去的。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⑩快到坡顶的时候，坡也陡了，都有些迈不动步了，甚至板车要停下来。就听老师喊，加油！用力！拉带深深陷进他的肩膀，豆粒大的汗珠子不停地落下，他又俯低了身子，咬了咬牙，终于把坡上去了。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A1A1A"/>
          <w:sz w:val="24"/>
          <w:szCs w:val="24"/>
          <w:shd w:val="clear" w:color="auto" w:fill="FFFFFF"/>
        </w:rPr>
        <w:t>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坡后，他先是喘了一阵子气，才稳下心神。然后，他感激地道谢：“謝谢老师！”老师很平静地对他说：“我根本没有帮你，是你自己拉上来的，我只是在车后跟着而已。”他吃惊地望着老师，老师冲他摊开双手。果然，老师的两只手上居然连一点煤灰也没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1A1A1A"/>
          <w:sz w:val="24"/>
          <w:szCs w:val="24"/>
          <w:shd w:val="clear" w:color="auto" w:fill="FFFFFF"/>
        </w:rPr>
        <w:t>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“你能行，要相信自己！”老师对他说完这句话就走了。望着远去的背影，他反复咀嚼着老师的那句话，不由得泪眼蒙眬起来。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（摘自《润·文摘》2017年第7期）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19.文章围绕拉煤展开叙述，根据文意，在空白处依次补充相应的内容。（2分）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母亲让儿子拉煤→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→拉煤遇坡老师主动帮忙→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20.品析下列词句的表达效果。（4分）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可等那人走近了，他却猛地转过身并蹲下了身子，深深地埋下了头。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他甚至感觉到有人想和他说话或用异样的目光看着自己，背上如针刺一般。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21.结合选文，分析标题“上坡”的含义。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22.结合选文内容简要分析老师的形象。（3分）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23.生活中，你也曾得到老师的帮助和鼓励，请写出你的一次经历。（提示：不能选文语句，安数不超过75字。）（3分）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七、写作。（50分）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24.下面两题，任选一题，按要求作文。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题目一：请以“幸福就在身边”为题目写一篇文章。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题目二：请以“最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的时光”为题目，写一篇文章。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（1）半命题作文在题目的横线上填写恰当的词语，将题目补充完整，然后作文。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（2）除诗歌、戏剧外，自选文体，文章不少600字，严禁抄袭。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（3）文中不得出现真实的人名、校名和地名。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广西贺州市2018年中考语文试题及答案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1.C  2. B   3. B    4. D   5. A    6.A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>二、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7. B    8. C   9.D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>三、（一）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10.C   11.A    12.D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>（二）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13.（1）欣赏山水美景的乐趣，是领会在心里，而寄托在喝酒上的。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（2）官吏们共同庆贺于厅堂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14.示例一：从欧阳修和苏轼身上我明白了，不管在学习、生活中遇到什么困难和挫折，我们都要有一颗向上的心，做到挑战自我，克服困难，乐观前行。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示例二：从欧阳修和苏轼身上我看到积极乐观的人生态度，它告诉我们在学习、生活中要有抗挫能力，在今后的工作要努力奋发为人民办实事，谋福利。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15.（1）  白日斜    天涯  痛苦或愁苦。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 示例一：这首诗运用了比喻的修辞手法，表达了诗人对理想和信念的执着追求。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示例二：诗歌移情于物，是新生命的赞歌，“落红”和“护花”是崇高献身精神的象征，表达了诗人对理想和信念的执着追求。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>四、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16. （1） 人们只惊羡她现时的明艳！   （2）雪上空留马行处。 （3）宫阙万间都做了土。 （4）几处早莺争暖树 （5）山河破碎风飘絮，身世浮沉雨打萍。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（6）东风不与周郎便，铜雀春深锁二乔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（7） 示例：①今夜月明人尽望，不知秋思落谁家。②小时不识月，呼作白玉盘。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>五、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17.（1）朝花夕拾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 汤姆  汤姆·索亚历险记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18. （1）工整即可。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 大部分学生在校参与体育运动的时间超过10分钟，有少数学生运动时间少于10分钟。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（3）示例：小兰，学习是重要的，但身体健康更重要，运动能锻炼我们的身体，增强免疫力，更用利于提高 我们的学习效率。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 xml:space="preserve">六、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19.  儿子拉煤遇到一个坡   原来是他自己拉煤上了坡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20. （1）“猛地”是“忽然”“突然”的意思，在这里惟妙惟肖地刻画出“他”希望有人来帮忙，却又不希望这人是他的老师的矛盾心理。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（2）运用了比喻的修辞手法 ，生动形象地写出他内心的极度不自在和难堪。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21. 表层含义：他拉车上坡；深层含义：要走好人生的上坡路，千万不要小看自己的力量 。只要相信自己，不懈努力和坚持，就会收获成功。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22. （1）老师善良且善解人意，从老师主动帮助他可以看出。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（2）老师有责任心，关爱学生。从老师对他好，常鼓励他可以看出。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（3）老师是一个讲究教育方法策略的教育工作者，从老师有和独特的方法帮他，使他顺利拉车上坡可以看出。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23. 示例：在一次考试中，我失利了。老师走过来，拍拍我的肩膀，语重心长地对我说：“一次失败算什么，阳光总在风雨后。”听了老师的话，我重新振作起来，投入到学习中去。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>七、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写作。（50分）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24. 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6DD0D36"/>
    <w:rsid w:val="0D7E4832"/>
    <w:rsid w:val="10947ED7"/>
    <w:rsid w:val="15543953"/>
    <w:rsid w:val="17067DB0"/>
    <w:rsid w:val="21566508"/>
    <w:rsid w:val="24A1638D"/>
    <w:rsid w:val="27686B2D"/>
    <w:rsid w:val="287F4660"/>
    <w:rsid w:val="3E6A2087"/>
    <w:rsid w:val="44E747AF"/>
    <w:rsid w:val="6A3126E4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2019-01-10T05:32:32Z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