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选择题（共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小题、每小题只有一个选项符合题意，每小题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．联合制碱法（又称侯氏制碱法）的发明者是（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24885" cy="762635"/>
            <wp:effectExtent l="0" t="0" r="18415" b="18415"/>
            <wp:docPr id="84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3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．下列变化属于化学变化的是（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．水的沸腾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．牛奶发酵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．干冰升华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．胆矾的研碎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．下列实验操作不正确的是（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58410" cy="743585"/>
            <wp:effectExtent l="0" t="0" r="8890" b="18415"/>
            <wp:docPr id="85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4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分）测定空气里氧气的含量通常使用的物质是（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．红磷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．木炭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．铁丝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．蜡烛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．化学知识有助于我们树立确的认识、选择科学的生活。下列说法不正确的是（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．合理使用食品添加剂，可以改善食品的品质、外观和营养价值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．有的指甲油中含有少量甲醛，青少年不宜使用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．利用化学合成药物，可以治疗疾病，保障人体健康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．农药施用后，不会在农作物或农产品中留有残余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．下列图标中，属于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禁止带火种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标志的是（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86835" cy="647700"/>
            <wp:effectExtent l="0" t="0" r="18415" b="0"/>
            <wp:docPr id="86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5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 l="8929" t="-13332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分）下列物质在水中能形成无色透明溶液的是（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．硫酸铜固休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．食盐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．食用油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．豆浆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分）化学是一门以实验为基础的科学。下列都是课本里的实验，说法不正确的是（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．对蜡烛燃烧的探究实验中，吹灭蜡烛时产生的白烟能点燃，说明白烟具有可燃性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．河水经过静止、沉淀、过滤、吸附净化处理后所得的水是纯水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．将适量的凉开水、白糖、果汁、食用碳酸氢钠和食醋加入饮料瓶中，可制得汽水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．用紫罗兰制取酸碱指示剂的过程中加入酒精，酒精的作用是溶解解花瓣中的色素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．分子和原子的本质区别是：分子可分，原子不可分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．决定元素种类的是质子数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．同种原子可以构成不同的分子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．原子的质量主要集中在原子核上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分）中学生要有一定的安全知识，下列说法正确的是（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．水能灭火主要是因为水蒸发吸热，降低了可燃物的着火点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．家里煤气泄漏，应打开排气扇抽风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．图书、档案起火，可用液态二氧化碳灭火器灭火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．把燃气热水器安装在浴室内，方便调水温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．棉花、羊毛、尼龙都属于天然纤维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．磷肥可以增强作物的抗旱、抗寒能力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．点燃氢气前一定要检验其纯度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．人们正在利用和开发的其他能源有风能、地热能、太阳能、潮汐能等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分）下列各组物质按混合物、单质、化合物顺序排列正确的一组是（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．空气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．氯酸钾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碘酒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金刚石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．煤气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烧碱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．熟石灰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硫磺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水蒸气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分）在定条件下，下列物质在同一密闭容器内充分反应，测得反应前后各物质的质量如下：</w:t>
      </w:r>
    </w:p>
    <w:tbl>
      <w:tblPr>
        <w:tblStyle w:val="9"/>
        <w:tblW w:w="627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140"/>
        <w:gridCol w:w="1140"/>
        <w:gridCol w:w="1140"/>
        <w:gridCol w:w="11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物质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甲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乙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丙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反应前的质量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/g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2.3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未测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反应后的质量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/g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1.1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0.9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．乙是该反应的催化剂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．丁一定为化合物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．参加反应的甲、丙、丁的质量之比为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．该反应为分解反应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分）可口的饭菜离不开油脂，在各种食用油脂中含有一种名为亚油酸（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）的脂肪酸，缺乏亚油酸会使人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体发育不良。下列说法正确的是（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．亚油酸的相对分子质量为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．亚油酸由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个碳原子、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个氢原子、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个氧原子构成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．亚油酸中氢元素的质量分数最大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．亚油酸中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三种元素的质量之比为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分）将一定量的锌粒投入到含溶质为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的溶液中，充分反应后过滤，往滤液中滴加稀盐酸，无明显现象，则下列说法正确的是（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．滤渣中一定有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．滤渣中可能有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．滤液中一定没有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．滤液中一定没有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分）下列各组离子在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的溶液中能大量共存的是（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810"/>
            <wp:effectExtent l="0" t="0" r="9525" b="8890"/>
            <wp:docPr id="87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6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8760" cy="257810"/>
            <wp:effectExtent l="0" t="0" r="8890" b="8890"/>
            <wp:docPr id="88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7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810"/>
            <wp:effectExtent l="0" t="0" r="9525" b="8890"/>
            <wp:docPr id="89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8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8760" cy="257810"/>
            <wp:effectExtent l="0" t="0" r="8890" b="8890"/>
            <wp:docPr id="90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9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810"/>
            <wp:effectExtent l="0" t="0" r="9525" b="8890"/>
            <wp:docPr id="91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60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8760" cy="257810"/>
            <wp:effectExtent l="0" t="0" r="8890" b="8890"/>
            <wp:docPr id="92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1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分）下列根据实验目的所设计的实验方案中，不正确的是（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tbl>
      <w:tblPr>
        <w:tblStyle w:val="9"/>
        <w:tblW w:w="852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372"/>
        <w:gridCol w:w="43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3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实验目的</w:t>
            </w:r>
          </w:p>
        </w:tc>
        <w:tc>
          <w:tcPr>
            <w:tcW w:w="4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实验方案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分离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混合气体</w:t>
            </w:r>
          </w:p>
        </w:tc>
        <w:tc>
          <w:tcPr>
            <w:tcW w:w="4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先通入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溶液再加稀硫酸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分离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CuC1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NaCl</w:t>
            </w:r>
          </w:p>
        </w:tc>
        <w:tc>
          <w:tcPr>
            <w:tcW w:w="4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依次加入：水、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溶液、稀盐酸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除去部分变质的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中的杂质</w:t>
            </w:r>
          </w:p>
        </w:tc>
        <w:tc>
          <w:tcPr>
            <w:tcW w:w="4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加水溶解，滴加适量的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CuSO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溶液中少量的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</w:p>
        </w:tc>
        <w:tc>
          <w:tcPr>
            <w:tcW w:w="4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加过量的氧化铜，再过滤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分）下列图象不能正确反映其对应关系的是（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71900" cy="932815"/>
            <wp:effectExtent l="0" t="0" r="0" b="635"/>
            <wp:docPr id="93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2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分）有甲乙丙丁四种无色溶液，它们分别是碳酸钠溶液、氢氧化钡溶液、硫酸钾溶液、稀盐酸中的一种，为了鉴别这四种溶液，现将它们两两混合得到如图现象（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“↑”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表示气体，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“↓”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表示沉淀，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表示无明显现象）根据上述现象，下列推断正确的是（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9120" cy="800735"/>
            <wp:effectExtent l="0" t="0" r="17780" b="18415"/>
            <wp:docPr id="94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3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．甲是碳酸钠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．乙是稀盐酸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．丙是氢氧化钡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．丁是硫酸钾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分）一定质量的硫铁矿（主要成分是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），高温烧发生如下反应（杂质不参加反应）：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4FeS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95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4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，生成的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经过一系列反应全部变成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，把生成的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稀释后加入足量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溶液完全反应生成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4.66t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的沉淀，则硫铁矿中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2.28t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1.28t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2.4t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小题，每个化学方程式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分）用化学用语填空。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）氦气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个乙醇分子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）铝离子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）高锰酸钾中锰元素的化合价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分）化学就在我们身边，生活中蕴藏着丰富的化学知识。现有①硫酸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②维生素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③氢氧化钠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④石墨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⑤镁粉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⑥肥皂水，请选择适当物质填空（填序号）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）蔬菜，水果富含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）能用来区分软水和硬水的是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）能与油脂发生反应的是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）汽车用铝酸蓄电池中含有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）用于制作烟花和照明弹的是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）常作于电池电极的是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分）贺州市是个美丽的地方。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）在姑婆山国家森林公园里，你可以租用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共享单车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，骑行在森林与山水之间，如图所示自行车中的材料属于有机合成材料的是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（用图中序号填空）；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）在富川县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潇贺古道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岔山村，你可以品尝到由当地种植的糯米做成的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梭子粑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，糯米富含的基本营养素是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）初夏，在钟山县十里画廊，你可以闻到荷花的清香，从分子的角度来解释，能闻到花香的原因是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）在邵平县黄姚古镇，你可以品当地的绿茶，茶叶中含有茶氨酸（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），茶氨酸属于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有机物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无机物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）平桂区的紫云洞，形态各异的钟乳石、石笋令人惊叹，这是因为溶解在水中的碳酸氢钙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分解生成碳酸钙、二氧化碳、水的缘故，请写出该反应的化学方程式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不扣分）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5365" cy="1325245"/>
            <wp:effectExtent l="0" t="0" r="635" b="8255"/>
            <wp:docPr id="96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5" descr=" 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分）甲乙丙三种物质的溶解度曲线如图所示。回答下列问题：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，甲乙丙三种物质的溶解度由大到小顺序为：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时乙物质的溶解度为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（没写单位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“g”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不给分）；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）若甲中含有少量的乙，则采用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方法提纯甲；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甲的饱和溶液降温到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，析出晶体的质量为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5270" cy="858520"/>
            <wp:effectExtent l="0" t="0" r="17780" b="17780"/>
            <wp:docPr id="97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6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分）学习化学后，我们学会了从微观角度认识事物，根据下列几种几种示意图，回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63645" cy="962660"/>
            <wp:effectExtent l="0" t="0" r="8255" b="8890"/>
            <wp:docPr id="98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7" descr=" 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645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）由图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元素的相对原子质量为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图微粒易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失去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）电子后就变成阳离子；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是离子结构示意图，则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）元素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处于第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两种元素组成的化合物的化学式为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，该化合物属于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三、简答题（本大题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小题，每个化学方程式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分）下表表示汽车的行驶速度与所产生的大气污染物的质量之间的关系。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tbl>
      <w:tblPr>
        <w:tblStyle w:val="9"/>
        <w:tblW w:w="85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污染物</w:t>
            </w:r>
          </w:p>
        </w:tc>
        <w:tc>
          <w:tcPr>
            <w:tcW w:w="63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速率（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km/h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50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80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一氧化碳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/g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8.7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5.4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9.6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氮的氧化物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/g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1.0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1.2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3.8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碳氢化合物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/g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0.7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0.6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）从上表中你认为，要使污染程度最小，汽车的速度应保持在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）汽车尾气产生的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气体，能与血液中的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结合会导致人体中毒；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燃烧时产生的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气体，大量排放到空气中会加剧温室效应。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）随着工业的发展，排放到空气中的有害气体和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对空气造成了污染；请你写出两条减少大气污染的措施：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（其他合理答案均可）。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是初中常见的物质，其中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是组成元素相同的氧化物，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是气体且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有刺激性气味，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是一种碳酸盐，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常用来改良酸性土壤，其相互反应情况如图所示（短线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表示相连的物质间能反应，箭头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“→”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表示能生成）请回答下列问题：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（填名称不得分）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的一种用途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（其他合理答案均可）。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，该反应的基本类型是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73020" cy="905510"/>
            <wp:effectExtent l="0" t="0" r="17780" b="8890"/>
            <wp:docPr id="99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68" descr=" 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四、科学探究（本大題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小题，每个化学方程式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分）根据下列实验装置回答下列问题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14775" cy="1066800"/>
            <wp:effectExtent l="0" t="0" r="9525" b="0"/>
            <wp:docPr id="100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69" descr=" 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）写出图中仪器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）实验室制取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，采用的发生装置和收集装置是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）实验室常用亚硫酸钠和硫酸反应制取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是一种密度比空气大、易溶于水的有毒气体，若选择图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装置收集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，气体应从导管口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“b”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“c“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）端进入，理由是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，尾气必须要进行处理，其目的是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分）现有一包黑色固体粉，可能含有炭粉、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中的两种或者三种，某化学兴趣小组通过实验探究其成分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）提出问题：该黑色固体粉末成分是什么？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）作出猜想：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猜想一：混合固体是炭粉、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猜想二：混合固体是炭粉、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猜想三：混合固体是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（两种物质写不全不给分）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猜想四：混合固体是炭粉、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）查阅资料：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为黑色粉末，能与盐酸反应，含有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的盐溶液遇到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KSCN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（硫氰化钾）溶液时变成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是一种白色沉淀。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）实验探究：取一定量的固体于试管中，加足量的盐酸，充分反应后有部分固体溶解，过滤，得到滤液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并对滤液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的成分进行如下探究：</w:t>
      </w:r>
    </w:p>
    <w:tbl>
      <w:tblPr>
        <w:tblStyle w:val="9"/>
        <w:tblW w:w="852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1"/>
        <w:gridCol w:w="3259"/>
        <w:gridCol w:w="1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1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步骤一：取一定量滤液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于试管中，加入足量的铁粉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无红色固体析出</w:t>
            </w:r>
          </w:p>
        </w:tc>
        <w:tc>
          <w:tcPr>
            <w:tcW w:w="1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该固体物质一定没有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步骤二：又取一定量的滤液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于试管中，加入少量的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KSCN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（硫氰化钾）溶液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溶液变成红色</w:t>
            </w:r>
          </w:p>
        </w:tc>
        <w:tc>
          <w:tcPr>
            <w:tcW w:w="1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滤液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中还一定含有的物质是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步骤三：再取一定量的滤液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于试管中，加入足量的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有红褐色沉淀生成，同时还有少量的白色沉淀生成，白色沉淀迅速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变成灰绿色，最后面变成红褐色</w:t>
            </w:r>
          </w:p>
        </w:tc>
        <w:tc>
          <w:tcPr>
            <w:tcW w:w="1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滤液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中还一定含有的物质是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）讨论交流：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①通过以上实验，猜想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与盐酸反应的化学方程式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与盐酸反应时元素的化合价没有改变，请大家推断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中铁元素的化合价为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种价态才得分）。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）拓展：请写出同种元素显不同化合价的一种盐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（其它合理答案也得分）（写化学式）。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五、计算题（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分）某纯城样品中含有少量的氯化钠。取该样品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13.9g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完全溶于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206.1g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水中，加入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90g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溶液，恰好完全反应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后生成沉淀的质量为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）生成的沉淀物的化学式为：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）样品中碳酸钠的质量为：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）反应后溶液中溶质质量分数。（要求写出计算过程）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1-10、DBCAD DBBAC  11-20、ACCAD   BCCDA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15560" cy="381000"/>
            <wp:effectExtent l="0" t="0" r="8890" b="0"/>
            <wp:docPr id="10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0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22、②⑥③①⑤④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）糖类；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）分子在不断的运动；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）有机物；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02" name="图片 71" descr="BRL54V87$1IC{F${}B~5F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1" descr="BRL54V87$1IC{F${}B~5F1Q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）降温结晶；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）失去；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；氧化物。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80km/h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（2）血红蛋白；二氧化碳  （3）烟尘；减少化石燃料的使用；开发利用新能源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灭火（气体，光合作用）(任写一种)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03" name="图片 72" descr="BRL54V87$1IC{F${}B~5F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2" descr="BRL54V87$1IC{F${}B~5F1Q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；复分解反应。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）集气瓶；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，二氧化硫密度比空气大，二氧化硫有毒，会污染空气。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865" cy="3430270"/>
            <wp:effectExtent l="0" t="0" r="6985" b="17780"/>
            <wp:docPr id="10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3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30、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96435" cy="2095500"/>
            <wp:effectExtent l="0" t="0" r="18415" b="0"/>
            <wp:docPr id="10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4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43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6157F"/>
    <w:multiLevelType w:val="multilevel"/>
    <w:tmpl w:val="6186157F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6DD0D36"/>
    <w:rsid w:val="080A6726"/>
    <w:rsid w:val="0D7E4832"/>
    <w:rsid w:val="10947ED7"/>
    <w:rsid w:val="15543953"/>
    <w:rsid w:val="17067DB0"/>
    <w:rsid w:val="1BB71CE1"/>
    <w:rsid w:val="21566508"/>
    <w:rsid w:val="24A1638D"/>
    <w:rsid w:val="268D21D3"/>
    <w:rsid w:val="27686B2D"/>
    <w:rsid w:val="287F4660"/>
    <w:rsid w:val="290176AF"/>
    <w:rsid w:val="298A14E5"/>
    <w:rsid w:val="3E6A2087"/>
    <w:rsid w:val="4126416A"/>
    <w:rsid w:val="44E747AF"/>
    <w:rsid w:val="462C2BB5"/>
    <w:rsid w:val="49115014"/>
    <w:rsid w:val="57892BB7"/>
    <w:rsid w:val="67D002CF"/>
    <w:rsid w:val="6A3126E4"/>
    <w:rsid w:val="6C245D14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latex_linear"/>
    <w:basedOn w:val="6"/>
    <w:qFormat/>
    <w:uiPriority w:val="0"/>
  </w:style>
  <w:style w:type="table" w:customStyle="1" w:styleId="11">
    <w:name w:val="edittable"/>
    <w:basedOn w:val="9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13079</Words>
  <Characters>14810</Characters>
  <Lines>1</Lines>
  <Paragraphs>1</Paragraphs>
  <TotalTime>1</TotalTime>
  <ScaleCrop>false</ScaleCrop>
  <LinksUpToDate>false</LinksUpToDate>
  <CharactersWithSpaces>15078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2019-01-10T05:46:27Z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