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11239500</wp:posOffset>
            </wp:positionV>
            <wp:extent cx="292100" cy="355600"/>
            <wp:effectExtent l="0" t="0" r="12700" b="6350"/>
            <wp:wrapNone/>
            <wp:docPr id="12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2018年广西柳州市中考数学试卷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一、选择题（每题只有一个正确选项，本题共12小题，每题3分，共36分）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1．（3.00分）计算：0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（﹣2）=（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2．（3.00分）如图，这是一个机械模具，则它的主视图是（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47725" cy="857250"/>
            <wp:effectExtent l="0" t="0" r="9525" b="0"/>
            <wp:docPr id="124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9100" cy="790575"/>
            <wp:effectExtent l="0" t="0" r="0" b="9525"/>
            <wp:docPr id="125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9100" cy="790575"/>
            <wp:effectExtent l="0" t="0" r="0" b="9525"/>
            <wp:docPr id="12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90575" cy="790575"/>
            <wp:effectExtent l="0" t="0" r="9525" b="9525"/>
            <wp:docPr id="127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38200" cy="419100"/>
            <wp:effectExtent l="0" t="0" r="0" b="0"/>
            <wp:docPr id="128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3．（3.00分）下列图形中，是中心对称图形的是（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9625" cy="762000"/>
            <wp:effectExtent l="0" t="0" r="9525" b="0"/>
            <wp:docPr id="129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33425" cy="733425"/>
            <wp:effectExtent l="0" t="0" r="9525" b="9525"/>
            <wp:docPr id="130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9625" cy="781050"/>
            <wp:effectExtent l="0" t="0" r="9525" b="0"/>
            <wp:docPr id="131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正五边形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00125" cy="714375"/>
            <wp:effectExtent l="0" t="0" r="9525" b="9525"/>
            <wp:docPr id="132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等腰梯形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4．（3.00分）现有四张扑克牌：红桃A、黑桃A、梅花A和方块A，将这四张牌洗匀后正面朝下放在桌面上，再从中任意抽取一张牌，则抽到红桃A的概率为（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05760" cy="1019175"/>
            <wp:effectExtent l="0" t="0" r="8890" b="9525"/>
            <wp:docPr id="133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6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5．（3.00分）世界人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37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口约7000000000人，用科学记数法可表示为（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D．0.7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6．（3.00分）如图，图中直角三角形共有（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76325" cy="666750"/>
            <wp:effectExtent l="0" t="0" r="9525" b="0"/>
            <wp:docPr id="138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39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C=90°，BC=4，AC=3，则sinB=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85875" cy="895350"/>
            <wp:effectExtent l="0" t="0" r="9525" b="0"/>
            <wp:docPr id="141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8．（3.00分）如图，A，B，C，D是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O上的四个点，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B=24°，则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C的度数为（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1285875"/>
            <wp:effectExtent l="0" t="0" r="0" b="9525"/>
            <wp:docPr id="15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A．84°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B．60°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C．36°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D．24°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9．（3.00分）苹果原价是每斤a元，现在按8折出售，假如现在要买一斤，那么需要付费（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A．0.8a元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B．0.2a元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C．1.8a元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0.8）元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10．（3.00分）如图是某年参加国际教育评估的15个国家学生的数学平均成绩（x）的扇形统计图，由图可知，学生的数学平均成绩在60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70之间的国家占（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77110" cy="1381125"/>
            <wp:effectExtent l="0" t="0" r="8890" b="9525"/>
            <wp:docPr id="150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A．6.7%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B．13.3%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C．26.7%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D．53.3%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11．（3.00分）计算：（2a）•（ab）=（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12．（3.00分）已知反比例函数的解析式为y=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4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二、填空题（每题只有一个正确选项，本题共6小题，每题3分，共1836分）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13．（3.00分）如图，a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1=46°，则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14475" cy="1190625"/>
            <wp:effectExtent l="0" t="0" r="9525" b="9525"/>
            <wp:docPr id="148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14．（3.00分）如图，在平面直角坐标系中，点A的坐标是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62100" cy="1562100"/>
            <wp:effectExtent l="0" t="0" r="0" b="0"/>
            <wp:docPr id="147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15．（3.00分）不等式x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0的解集是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16．（3.00分）一元二次方程x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﹣9=0的解是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17．（3.00分）篮球比赛中，每场比赛都要分出胜负，每队胜一场得2分，负一场得1分，艾美所在的球队在8场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149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比赛中得14分．若设艾美所在的球队胜x场，负y场，则可列出方程组为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BCA=90°，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DCA=30°，AC=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3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，则BC的长为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66775" cy="1190625"/>
            <wp:effectExtent l="0" t="0" r="9525" b="9525"/>
            <wp:docPr id="154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55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三、解答题（每题只有一个正确选项，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56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本题共8小题，共66分）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19．（6.00分）计算：2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7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20．（6.00分）如图，AE和BD相交于点C，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E，AC=EC．求证：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04975" cy="819150"/>
            <wp:effectExtent l="0" t="0" r="9525" b="0"/>
            <wp:docPr id="158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21．（8.00分）一位同学进行五次投实心球的练习，每次投出的成绩如表：</w:t>
      </w:r>
    </w:p>
    <w:tbl>
      <w:tblPr>
        <w:tblStyle w:val="9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420"/>
        <w:gridCol w:w="1420"/>
        <w:gridCol w:w="1420"/>
        <w:gridCol w:w="1420"/>
        <w:gridCol w:w="14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投实心球序次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成绩（m）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10.5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10.2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10.3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10.6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求该同学这五次投实心球的平均成绩．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22．（8.00分）解方程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0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23．（8.00分）如图，四边形ABCD是菱形，对角线AC，BD相交于点O，且AB=2．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（1）求菱形ABCD的周长；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（2）若AC=2，求BD的长．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1104900"/>
            <wp:effectExtent l="0" t="0" r="0" b="0"/>
            <wp:docPr id="161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24．（10.00分）如图，一次函数y=mx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b的图象与反比例函数y=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的图象交于A（3，1），B（﹣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，n）两点．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（1）求该反比例函数的解析式；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（2）求n的值及该一次函数的解析式．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5475" cy="2286635"/>
            <wp:effectExtent l="0" t="0" r="9525" b="18415"/>
            <wp:docPr id="164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28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O的内接三角形，AB为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O的直径，过点A作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O的切线交BC的延长线于点D．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（2）过点C作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O的切线CE交AD于点E，求证：CE=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（3）若点F为直径AB下方半圆的中点，连接CF交AB于点G，且AD=6，AB=3，求CG的长．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2839085"/>
            <wp:effectExtent l="0" t="0" r="0" b="18415"/>
            <wp:docPr id="166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26．（10.00分）如图，抛物线y=ax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c与x轴交于A（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7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，0），B两点（点B在点A的左侧），与y轴交于点C，且OB=3OA=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OAC的平分线AD交y轴于点D，过点A且垂直于AD的直线l交y轴于点E，点P是x轴下方抛物线上的一个动点，过点P作PF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x轴，垂足为F，交直线AD于点H．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（2）设点P的横坐标为m，当FH=HP时，求m的值；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（3）当直线PF为抛物线的对称轴时，以点H为圆心，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HC为半径作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H，点Q为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H上的一个动点，求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09800" cy="2658110"/>
            <wp:effectExtent l="0" t="0" r="0" b="8890"/>
            <wp:docPr id="171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4"/>
          <w:szCs w:val="34"/>
        </w:rPr>
        <w:t>2018年广西柳州市中考数学试卷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16"/>
          <w:szCs w:val="16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一、选择题（每题只有一个正确选项，本题共12小题，每题3分，共36分）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1．（3.00分）计算：0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（﹣2）=（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直接利用有理数的加减运算法则计算得出答案．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（﹣2）=﹣2．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此题主要考查了有理数的加法，正确掌握运算法则是解题关键．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2．（3.00分）如图，这是一个机械模具，则它的主视图是（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47725" cy="857250"/>
            <wp:effectExtent l="0" t="0" r="9525" b="0"/>
            <wp:docPr id="172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9100" cy="790575"/>
            <wp:effectExtent l="0" t="0" r="0" b="9525"/>
            <wp:docPr id="173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9100" cy="790575"/>
            <wp:effectExtent l="0" t="0" r="0" b="9525"/>
            <wp:docPr id="174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90575" cy="790575"/>
            <wp:effectExtent l="0" t="0" r="9525" b="9525"/>
            <wp:docPr id="175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38200" cy="419100"/>
            <wp:effectExtent l="0" t="0" r="0" b="0"/>
            <wp:docPr id="176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根据主视图的画法解答即可．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解：主视图是从几何体正边看得到的图形，题中的几何体从正边看，得到的图形是并列的三个正方形和一个圆，其中圆在左边正方形的上面，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本题考查几何体的三视图画法．根据主视图是从几何体正边看得到的图形解答是关键．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3．（3.00分）下列图形中，是中心对称图形的是（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9625" cy="762000"/>
            <wp:effectExtent l="0" t="0" r="9525" b="0"/>
            <wp:docPr id="177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33425" cy="733425"/>
            <wp:effectExtent l="0" t="0" r="9525" b="9525"/>
            <wp:docPr id="178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9625" cy="781050"/>
            <wp:effectExtent l="0" t="0" r="9525" b="0"/>
            <wp:docPr id="179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正五边形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00125" cy="714375"/>
            <wp:effectExtent l="0" t="0" r="9525" b="9525"/>
            <wp:docPr id="180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等腰梯形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根据把一个图形绕某一点旋转180°，如果旋转后的图形能够与原来的图形重合，那么这个图形就叫做中心对称图形，这个点叫做对称中心进行分析．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B、是中心对称图形，故此选项正确；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此题主要考查了中心对称图形，关键是掌握中心对称图形的定义．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4．（3.00分）现有四张扑克牌：红桃A、黑桃A、梅花A和方块A，将这四张牌洗匀后正面朝下放在桌面上，再从中任意抽取一张牌，则抽到红桃A的概率为（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05760" cy="1019175"/>
            <wp:effectExtent l="0" t="0" r="8890" b="9525"/>
            <wp:docPr id="181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利用概率公式计算即可得．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从4张纸牌中任意抽取一张牌有4种等可能结果，其中抽到红桃A的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85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只有1种结果，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抽到红桃A的概率为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6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本题主要考查概率公式的应用，解题的关键是掌握随机事件A的概率P（A）=事件A可能出现的结果数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所有可能出现的结果数．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5．（3.00分）世界人口约7000000000人，用科学记数法可表示为（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D．0.7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10，n为整数．确定n的值时，要看把原数变成a时，小数点移动了多少位，n的绝对值与小数点移动的位数相同．当原数绝对值大于10时，n是正数；当原数的绝对值小于1时，n是负数．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解：7000000000=7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6．（3.00分）如图，图中直角三角形共有（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76325" cy="666750"/>
            <wp:effectExtent l="0" t="0" r="9525" b="0"/>
            <wp:docPr id="187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根据直角三角形的定义：有一个角是直角的三角形是直角三角形，可作判断．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解：如图，图中直角三角形有Rt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ABD、Rt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BDC、Rt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ABC，共有3个，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8250" cy="819150"/>
            <wp:effectExtent l="0" t="0" r="0" b="0"/>
            <wp:docPr id="188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本题考查了直角三角形的定义，比较简单，掌握直角三角形的定义是关键，要做到不重不漏．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C=90°，BC=4，AC=3，则sinB=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9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85875" cy="895350"/>
            <wp:effectExtent l="0" t="0" r="9525" b="0"/>
            <wp:docPr id="190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3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4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首先利用勾股定理计算出AB长，再计算sinB即可．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C=90°，BC=4，AC=3，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5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6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此题主要考查了锐角三角函数，关键是正确计算出AB的长．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8．（3.00分）如图，A，B，C，D是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O上的四个点，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B=24°，则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C的度数为（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1285875"/>
            <wp:effectExtent l="0" t="0" r="0" b="9525"/>
            <wp:docPr id="197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A．84°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B．60°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C．36°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D．24°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直接利用圆周角定理即可得出答案．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C所对的弧都是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8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B=24°，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本题主要考查圆周角定理，解题的关键是掌握圆周角定理：在同圆或等圆中，同弧或等弧所对的圆周角相等，都等于这条弧所对的圆心角的一半．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9．（3.00分）苹果原价是每斤a元，现在按8折出售，假如现在要买一斤，那么需要付费（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A．0.8a元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B．0.2a元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C．1.8a元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0.8）元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根据“实际售价=原售价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99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00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解：根据题意知，买一斤需要付费0.8a元，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本题主要考查列代数式，解题的关键是掌握代数式的书写规范及实际问题中数量间的关系．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10．（3.00分）如图是某年参加国际教育评估的15个国家学生的数学平均成绩（x）的扇形统计图，由图可知，学生的数学平均成绩在60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70之间的国家占（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77110" cy="1381125"/>
            <wp:effectExtent l="0" t="0" r="8890" b="9525"/>
            <wp:docPr id="201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A．6.7%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B．13.3%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C．26.7%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D．53.3%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根据扇形统计图直接反映部分占总体的百分比大小，可知学生成绩在60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69之间的占53.3%．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解：由图可知，学生的数学平均成绩在60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70之间的国家占53.3%．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本题考查了扇形统计图的应用．利用统计图获取信息时，必须认真观察、分析、研究统计图，才能作出正确的判断和解决问题．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11．（3.00分）计算：（2a）•（ab）=（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直接利用单项式乘以单项式运算法则计算得出答案．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解：（2a）•（ab）=2a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此题主要考查了单项式乘以单项式，正确掌握运算法则是解题关键．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12．（3.00分）已知反比例函数的解析式为y=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02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根据反比例函数解析式中k是常数，不能等于0解答即可．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解：由题意可得：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此题主要考查了反比例函数，关键是根据反比例函数关系式中k的取值范围解答．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二、填空题（每题只有一个正确选项，本题共6小题，每题3分，共1836分）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13．（3.00分）如图，a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1=46°，则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46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14475" cy="1190625"/>
            <wp:effectExtent l="0" t="0" r="9525" b="9525"/>
            <wp:docPr id="203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根据平行线的性质，得到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1=46°，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1=46°，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故答案为：46．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本题主要考查了平行线的性质的运用，解题时注意：两直线平行，同位角相等．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14．（3.00分）如图，在平面直角坐标系中，点A的坐标是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（﹣2，3）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62100" cy="1562100"/>
            <wp:effectExtent l="0" t="0" r="0" b="0"/>
            <wp:docPr id="204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直接利用平面直角坐标系得出A点坐标．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解：由坐标系可得：点A的坐标是（﹣2，3）．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故答案为：（﹣2，3）．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此题主要考查了点的坐标，正确利用平面坐标系是解题关键．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15．（3.00分）不等式x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0的解集是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﹣1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根据一元一次不等式的解法求解不等式．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解：移项得：x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本题考查了解简单不等式的能力，解不等式要依据不等式的基本性质：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（1）不等式的两边同时加上或减去同一个数或整式不等号的方向不变；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（2）不等式的两边同时乘以或除以同一个正数不等号的方向不变；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（3）不等式的两边同时乘以或除以同一个负数不等号的方向改变．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16．（3.00分）一元二次方程x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﹣9=0的解是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=3，x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=﹣3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利用直接开平方法解方程得出即可．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此题主要考查了直接开平方法解方程，正确开平方是解题关键．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17．（3.00分）篮球比赛中，每场比赛都要分出胜负，每队胜一场得2分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05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，负一场得1分，艾美所在的球队在8场比赛中得14分．若设艾美所在的球队胜x场，负y场，则可列出方程组为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  <w:u w:val="single"/>
        </w:rPr>
        <w:drawing>
          <wp:inline distT="0" distB="0" distL="114300" distR="114300">
            <wp:extent cx="647700" cy="381000"/>
            <wp:effectExtent l="0" t="0" r="0" b="0"/>
            <wp:docPr id="206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根据比赛总场数和总分数可得相应的等量关系：胜的场数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负的场数=8；胜的积分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平的积分=14，把相关数值代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207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解：设艾美所在的球队胜x场，负y场，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共踢了8场，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每队胜一场得2分，负一场得1分．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y=14，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故列的方程组为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208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209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本题考查了列二元一次方程组，根据总场数和总分数得到相应的等量关系是解决本题的根据．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10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BCA=90°，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11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A=30°，AC=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2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3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，则BC的长为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66775" cy="1190625"/>
            <wp:effectExtent l="0" t="0" r="9525" b="9525"/>
            <wp:docPr id="214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作辅助线，构建直角三角形，先根据直角三角形30度角的性质和勾股定理得：AE=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5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6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，及ED的长，可得CD的长，证明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BCA，列比例式可得BC的长．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解：过A作AE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CD于E，过D作DF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BC于F，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ACD=30°，AC=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7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8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9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AED中，ED=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220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1152525" cy="371475"/>
            <wp:effectExtent l="0" t="0" r="9525" b="9525"/>
            <wp:docPr id="221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23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FDC=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5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26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7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33375"/>
            <wp:effectExtent l="0" t="0" r="9525" b="9525"/>
            <wp:docPr id="228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29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342900" cy="533400"/>
            <wp:effectExtent l="0" t="0" r="0" b="0"/>
            <wp:docPr id="230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46"/>
          <w:sz w:val="24"/>
          <w:szCs w:val="24"/>
        </w:rPr>
        <w:drawing>
          <wp:inline distT="0" distB="0" distL="114300" distR="114300">
            <wp:extent cx="400050" cy="514350"/>
            <wp:effectExtent l="0" t="0" r="0" b="0"/>
            <wp:docPr id="231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3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4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95375" cy="2477135"/>
            <wp:effectExtent l="0" t="0" r="9525" b="18415"/>
            <wp:docPr id="235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477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本题考查了相似三角形的性质和判定、直角三角形30度角的性质及勾股定理，熟练运用勾股定理计算线段的长是关键．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三、解答题（每题只有一个正确选项，本题共8小题，共66分）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19．（6.00分）计算：2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6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先化简，再计算加法即可求解．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7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考查了二次根式的加减法，关键是熟练掌握二次根式的加减法法则：二次根式相加减，先把各个二次根式化成最简二次根式，再把被开方数相同的二次根式进行合并，合并方法为系数相加减，根式不变．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20．（6.00分）如图，AE和BD相交于点C，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E，AC=EC．求证：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04975" cy="819150"/>
            <wp:effectExtent l="0" t="0" r="9525" b="0"/>
            <wp:docPr id="238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依据两角及其夹边分别对应相等的两个三角形全等进行判断．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239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EDC（ASA）．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本题主要考查了全等三角形的判定，两角及其夹边分别对应相等的两个三角形全等．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21．（8.00分）一位同学进行五次投实心球的练习，每次投出的成绩如表：</w:t>
      </w:r>
    </w:p>
    <w:tbl>
      <w:tblPr>
        <w:tblStyle w:val="9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420"/>
        <w:gridCol w:w="1420"/>
        <w:gridCol w:w="1420"/>
        <w:gridCol w:w="1420"/>
        <w:gridCol w:w="14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投实心球序次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成绩（m）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10.5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10.2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10.3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10.6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10.4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求该同学这五次投实心球的平均成绩．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平均数是指在一组数据中所有数据之和再除以数据的个数．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解：该同学这五次投实心球的平均成绩为：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876425" cy="333375"/>
            <wp:effectExtent l="0" t="0" r="9525" b="9525"/>
            <wp:docPr id="240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=10.4．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故该同学这五次投实心球的平均成绩为10.4m．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此题考查了平均数，解题的关键是掌握平均数的计算公式．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22．（8.00分）解方程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1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2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分式方程去分母转化为整式方程，求出整式方程的解得到x的值，经检验即可得到分式方程的解．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解：去分母得：2x﹣4=x，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经检验x=4是分式方程的解．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此题考查了解分式方程，利用了转化的思想，解分式方程注意要检验．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23．（8.00分）如图，四边形ABCD是菱形，对角线AC，BD相交于点O，且AB=2．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（1）求菱形ABCD的周长；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（2）若AC=2，求BD的长．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1104900"/>
            <wp:effectExtent l="0" t="0" r="0" b="0"/>
            <wp:docPr id="243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（1）由菱形的四边相等即可求出其周长；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（2）利用勾股定理可求出BO的长，进而解答即可．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四边形ABCD是菱形，AB=2，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菱形ABCD的周长=2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四边形ABCD是菱形，AC=2，AB=2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BD，AO=1，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1638300" cy="228600"/>
            <wp:effectExtent l="0" t="0" r="0" b="0"/>
            <wp:docPr id="244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5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本题主要考查菱形的性质，能够利用勾股定理求出BO的长是解题关键．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24．（10.00分）如图，一次函数y=mx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b的图象与反比例函数y=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6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的图象交于A（3，1），B（﹣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7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，n）两点．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（1）求该反比例函数的解析式；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（2）求n的值及该一次函数的解析式．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5475" cy="2286635"/>
            <wp:effectExtent l="0" t="0" r="9525" b="18415"/>
            <wp:docPr id="248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28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9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的图象经过A（3，1），即可得到反比例函数的解析式为y=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0" name="图片 2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（2）把B（﹣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1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，n）代入反比例函数解析式，可得n=﹣6，把A（3，1），B（﹣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2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，﹣6）代入一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53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次函数y=mx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b，可得一次函数的解析式为y=2x﹣5．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的图象经过A（3，1），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5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（2）把B（﹣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6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，n）代入反比例函数解析式，可得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7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解得n=﹣6，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8" name="图片 2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，﹣6），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把A（3，1），B（﹣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9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，﹣6）代入一次函数y=mx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790575" cy="542925"/>
            <wp:effectExtent l="0" t="0" r="9525" b="9525"/>
            <wp:docPr id="260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261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一次函数的解析式为y=2x﹣5．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本题考查了利用图象解决一次函数和反比例函数的问题．已知点在图象上，那么点一定满足这个函数解析式，反过来如果这点满足函数的解析式，那么这个点也一定在函数图象上．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O的内接三角形，AB为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O的直径，过点A作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O的切线交BC的延长线于点D．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（2）过点C作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O的切线CE交AD于点E，求证：CE=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2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（3）若点F为直径AB下方半圆的中点，连接CF交AB于点G，且AD=6，AB=3，求CG的长．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2839085"/>
            <wp:effectExtent l="0" t="0" r="0" b="18415"/>
            <wp:docPr id="263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（1）利用AB是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O的直径和AD是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DAB=90°，即可得出结论；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（2）利用切线长定理判断出AE=CE，进而得出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EAC，再用等角的余角相等判断出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DCE，得出DE=CE，即可得出结论；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（3）先求出tan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ABD值，进而得出GH=2CH，进而得出BC=3BH，再求出BC建立方程求出BH，进而得出GH，即可得出结论．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O直径，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EA，EC是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AE=CE（切线长定理），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CE=2CE，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" name="图片 2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ABD中，AD=6，AB=3，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5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过点G作GH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6" name="图片 2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GH=2BH，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点F是直径AB下方半圆的中点，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BCF=45°，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CGH=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CHG﹣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BCF=45°，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CH=GH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67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=2BH，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BC=BH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CH=3BH，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8" name="图片 2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AC=2BC，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根据勾股定理得，AC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69" name="图片 2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3BH=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70" name="图片 2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1" name="图片 2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GH=2BH=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72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CHG中，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BCF=45°，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CG=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3" name="图片 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74" name="图片 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2839085"/>
            <wp:effectExtent l="0" t="0" r="0" b="18415"/>
            <wp:docPr id="275" name="图片 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此题是圆的综合题，主要考查了切线的性质，切线长定理，锐角三角函数，相似三角形的判定和性质，勾股定理，求出tan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ABD的值是解本题的关键．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26．（10.00分）如图，抛物线y=ax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c与x轴交于A（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6" name="图片 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，0），B两点（点B在点A的左侧），与y轴交于点C，且OB=3OA=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7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OAC的平分线AD交y轴于点D，过点A且垂直于AD的直线l交y轴于点E，点P是x轴下方抛物线上的一个动点，过点P作PF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x轴，垂足为F，交直线AD于点H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78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（2）设点P的横坐标为m，当FH=HP时，求m的值；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（3）当直线PF为抛物线的对称轴时，以点H为圆心，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" name="图片 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HC为半径作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H，点Q为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H上的一个动点，求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0" name="图片 2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09800" cy="2658110"/>
            <wp:effectExtent l="0" t="0" r="0" b="8890"/>
            <wp:docPr id="281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（1）求出A、B、C的坐标，利用两根式求出抛物线的解析式即可；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（2）求出直线AH的解析式，根据方程即可解决问题；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（3）首先求出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H的半径，在HA上取一点K，使得HK=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" name="图片 2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，此时K（﹣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3" name="图片 2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），由HQ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=HK•HA，可得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QHK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AHQ，推出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5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6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7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，可得KQ=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AQ，推出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9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QE=KQ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EQ，可得当E、Q、K共线时，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0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QE的值最小，由此求出点E坐标，点K坐标即可解决问题；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解：（1）由题意A（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1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，0），B（﹣3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2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，0），C（0，﹣3），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设抛物线的解析式为y=a（x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3" name="图片 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）（x﹣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4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把C（0，﹣3）代入得到a=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5" name="图片 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6" name="图片 2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7" name="图片 2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8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9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0" name="图片 2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AD平分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OAD=30°，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OD=OA•tan30°=1，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D（0，﹣1），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直线AD的解析式为y=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01" name="图片 2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由题意P（m，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2" name="图片 2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03" name="图片 2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m﹣3），H（m，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04" name="图片 2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m﹣1），F（m，0），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FH=PH，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05" name="图片 2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06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m﹣1﹣（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7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08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m﹣3）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解得m=﹣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9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0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当FH=HP时，m的值为﹣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1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PF是对称轴，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F（﹣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2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，0），H（﹣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3" name="图片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EAO=60°，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EO=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4" name="图片 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E（0，3），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09800" cy="2658110"/>
            <wp:effectExtent l="0" t="0" r="0" b="8890"/>
            <wp:docPr id="315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C（0，﹣3），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HC=</w:t>
      </w:r>
      <w:r>
        <w:rPr>
          <w:rFonts w:hint="eastAsia" w:asciiTheme="minorEastAsia" w:hAnsiTheme="minorEastAsia" w:eastAsiaTheme="minorEastAsia" w:cstheme="minorEastAsia"/>
          <w:color w:val="auto"/>
          <w:position w:val="-16"/>
          <w:sz w:val="24"/>
          <w:szCs w:val="24"/>
        </w:rPr>
        <w:drawing>
          <wp:inline distT="0" distB="0" distL="114300" distR="114300">
            <wp:extent cx="828675" cy="247650"/>
            <wp:effectExtent l="0" t="0" r="9525" b="0"/>
            <wp:docPr id="316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=2，AH=2FH=4，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7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在HA上取一点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18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K，使得HK=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9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，此时K（﹣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20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1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=1，HK•HA=1，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=HK•HA，可得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QHK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2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3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4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KQ=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5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6" name="图片 2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QE=KQ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当E、Q、K共线时，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7" name="图片 2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QE的值最小，最小值=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1209675" cy="371475"/>
            <wp:effectExtent l="0" t="0" r="9525" b="9525"/>
            <wp:docPr id="328" name="图片 2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29" name="图片 2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二次函数综合题、一次函数的应用、一元二次方程、圆的有关知识、相似三角形的判定和性质等知识，解题的关键是学会添加常用辅助线，构造相似三角形解决问题，学会用转化的思想思考问题，属于中考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EE65BE"/>
    <w:rsid w:val="06DD0D36"/>
    <w:rsid w:val="080A6726"/>
    <w:rsid w:val="0D7E4832"/>
    <w:rsid w:val="10947ED7"/>
    <w:rsid w:val="13F55580"/>
    <w:rsid w:val="15543953"/>
    <w:rsid w:val="17067DB0"/>
    <w:rsid w:val="1BB71CE1"/>
    <w:rsid w:val="1F5D4E1F"/>
    <w:rsid w:val="21566508"/>
    <w:rsid w:val="24A1638D"/>
    <w:rsid w:val="268D21D3"/>
    <w:rsid w:val="27686B2D"/>
    <w:rsid w:val="287F4660"/>
    <w:rsid w:val="290176AF"/>
    <w:rsid w:val="298A14E5"/>
    <w:rsid w:val="3E6A2087"/>
    <w:rsid w:val="4126416A"/>
    <w:rsid w:val="44E747AF"/>
    <w:rsid w:val="462C2BB5"/>
    <w:rsid w:val="49115014"/>
    <w:rsid w:val="57892BB7"/>
    <w:rsid w:val="67D002CF"/>
    <w:rsid w:val="6A3126E4"/>
    <w:rsid w:val="6C245D14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latex_linear"/>
    <w:basedOn w:val="6"/>
    <w:qFormat/>
    <w:uiPriority w:val="0"/>
  </w:style>
  <w:style w:type="table" w:customStyle="1" w:styleId="11">
    <w:name w:val="edittable"/>
    <w:basedOn w:val="9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3" Type="http://schemas.openxmlformats.org/officeDocument/2006/relationships/fontTable" Target="fontTable.xml"/><Relationship Id="rId162" Type="http://schemas.openxmlformats.org/officeDocument/2006/relationships/customXml" Target="../customXml/item1.xml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13079</Words>
  <Characters>14810</Characters>
  <Lines>1</Lines>
  <Paragraphs>1</Paragraphs>
  <TotalTime>4</TotalTime>
  <ScaleCrop>false</ScaleCrop>
  <LinksUpToDate>false</LinksUpToDate>
  <CharactersWithSpaces>15078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2019-01-10T05:56:43Z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