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2017年甘肃省兰州市</w:t>
      </w:r>
      <w:r>
        <w:rPr>
          <w:rFonts w:hint="eastAsia" w:asciiTheme="minorEastAsia" w:hAnsiTheme="minorEastAsia" w:eastAsiaTheme="minorEastAsia" w:cstheme="minorEastAsia"/>
          <w:b/>
          <w:bCs/>
          <w:sz w:val="24"/>
          <w:szCs w:val="24"/>
          <w:lang w:eastAsia="zh-CN"/>
        </w:rPr>
        <w:t>中考</w:t>
      </w:r>
      <w:r>
        <w:rPr>
          <w:rFonts w:hint="eastAsia" w:asciiTheme="minorEastAsia" w:hAnsiTheme="minorEastAsia" w:eastAsiaTheme="minorEastAsia" w:cstheme="minorEastAsia"/>
          <w:b/>
          <w:bCs/>
          <w:sz w:val="24"/>
          <w:szCs w:val="24"/>
        </w:rPr>
        <w:t>生物试题</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一、选择题：本大题</w:t>
      </w:r>
      <w:r>
        <w:rPr>
          <w:rFonts w:hint="eastAsia" w:asciiTheme="minorEastAsia" w:hAnsiTheme="minorEastAsia" w:eastAsiaTheme="minorEastAsia" w:cstheme="minorEastAsia"/>
          <w:sz w:val="24"/>
          <w:szCs w:val="24"/>
          <w:lang w:val="en-US" w:eastAsia="zh-CN"/>
        </w:rPr>
        <w:t>20小题，每小题2分，共40分。在每小题给出的四个选项中， 只有一项是符合题目要求的。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1.2016年3月，人工智能程序AlphaGo大胜韩国著名棋手李世石。下列哪一项能作为判断智能机器人是否为生物的标准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A.是否耗能    B.能否运动    C.能否说话    D.能否生殖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2.在观察叶片的表皮细胞装片时，物像由图甲转换到图乙不需要进行的操作是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762000"/>
            <wp:effectExtent l="0" t="0" r="9525" b="0"/>
            <wp:docPr id="230"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55"/>
                    <pic:cNvPicPr>
                      <a:picLocks noChangeAspect="1"/>
                    </pic:cNvPicPr>
                  </pic:nvPicPr>
                  <pic:blipFill>
                    <a:blip r:embed="rId6"/>
                    <a:stretch>
                      <a:fillRect/>
                    </a:stretch>
                  </pic:blipFill>
                  <pic:spPr>
                    <a:xfrm>
                      <a:off x="0" y="0"/>
                      <a:ext cx="1362075" cy="762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A.转动转换器                     B.调节细准焦螺旋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C.调节粗准焦螺旋                 D.调节反光镜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3.鉴别一个细胞是动物细胞还是植物细胞，应该查它有无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A.细胞核      B.细胞壁      C.线粒体      D.液泡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4.下列关于人和被子植物结构层次的叙述，正确的是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A.人和被子植物体内贮存营养的结构都属于营养组织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B.被子植物的花、果实、种子构成生殖系统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C.人的骨骼肌由四种组织构成，属于运动器官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D.人和被子植物体表有保护作用的结构都属于保护组织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5.植物任何部位的活细胞都能进行的生理过程是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A.呼吸作用      B.光合作用      C.蒸腾作用      D.细胞分裂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6.“麻屋子红帐子，里面住着白胖子”说的是花生的果实，结合下面的概念图分析，下列叙述正确的是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inline distT="0" distB="0" distL="114300" distR="114300">
            <wp:extent cx="2400300" cy="704850"/>
            <wp:effectExtent l="0" t="0" r="0" b="0"/>
            <wp:docPr id="218"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56"/>
                    <pic:cNvPicPr>
                      <a:picLocks noChangeAspect="1"/>
                    </pic:cNvPicPr>
                  </pic:nvPicPr>
                  <pic:blipFill>
                    <a:blip r:embed="rId7"/>
                    <a:stretch>
                      <a:fillRect/>
                    </a:stretch>
                  </pic:blipFill>
                  <pic:spPr>
                    <a:xfrm>
                      <a:off x="0" y="0"/>
                      <a:ext cx="2400300" cy="704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A.“麻屋子”指的是①             B.“红帐子”指的是果皮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C.“白胖子”指的是②中的胚       D.花生的果实属于组织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7.下列关于人体消化系统的叙述，正确的是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A.消化系统由口腔、消化道和消化腺组成         B.胃只有贮存食物和磨碎食物的功能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C.肝脏分泌的胆汁中含有多种消化酶             D.小肠是食物消化和吸收的主要部位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8.“吃出健康”正在成为人们饮食方面的追求。下列关于青少年饮食的说法正确的是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①粗细粮食合理搭配          ②主副食合理搭配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③不吃不喜欢的食物          ④饮食要定量       ⑤晚餐多吃含蛋白质和脂肪丰富的食物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A.①②⑤    B.①②④      C.②③⑤     D.③④⑤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9.人体体循环的起止部位分别是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左心室、右心房</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左心室、左心房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右心室、右心房</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右心房、左心室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10.人体形成尿液的两个主要生理过程依次是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滤过作用和渗透作用</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滤过作用和重吸收作用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吸收作用和滤过作用</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重吸收作用和渗透作用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11.属于藻类植物、苔藓植物和蕨类植物共同特征的是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都生活在水中</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都没有种子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都没有疏导组织</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都有根、茎、叶的分化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12.下列关于生物分类的叙述，错误的是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种是最基本的分类单位</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亲缘关系越近，共同特征越多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分类单位越小，共同特征越少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分类的主要根据是生物间的相似程度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13.对于地球上的生命的起源，米勒和其他科学家的实验说明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地球上最早的生命在原始海洋中形成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原始地球上能产生构成生物体的有机物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原始地球上复杂的有机物能形成原始生命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原始生命是地球上生物的共同祖先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14.下列属于动物的先天性行为的是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老马识途</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飞鸽传书</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家燕筑巢</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谈虎色变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15.地球上最大的生态系统叫做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生物圈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大气圈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水圈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岩石圈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16.下图是昆虫个体发育过程模式图，其中B表示蛹期，则表示完全变态发育过程的是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inline distT="0" distB="0" distL="114300" distR="114300">
            <wp:extent cx="1162050" cy="771525"/>
            <wp:effectExtent l="0" t="0" r="0" b="9525"/>
            <wp:docPr id="224"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57"/>
                    <pic:cNvPicPr>
                      <a:picLocks noChangeAspect="1"/>
                    </pic:cNvPicPr>
                  </pic:nvPicPr>
                  <pic:blipFill>
                    <a:blip r:embed="rId8"/>
                    <a:stretch>
                      <a:fillRect/>
                    </a:stretch>
                  </pic:blipFill>
                  <pic:spPr>
                    <a:xfrm>
                      <a:off x="0" y="0"/>
                      <a:ext cx="1162050" cy="771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eastAsia="zh-CN"/>
        </w:rPr>
        <w:t xml:space="preserve">D→A→B→C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D→A→C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 xml:space="preserve">A→C→D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C→D→A→B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17.噬菌体侵染细菌时，只有DNA进入细菌内。一段时间后，细菌内出现一些新的噬菌体，这是因为DNA是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提供能量的物质</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控制性状的单位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主要的遗传物质</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遗传物质的载体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18.下列几种变异中，能够遗传的是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长期在室外工作的人皮肤变黑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近亲结婚导致的血友病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单眼皮经手术变成的双眼皮</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水肥充足水稻就穗大粒多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19.发酵技术在我国源远流长，下列食品的制造中没有利用发酵技术的是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果脯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酱油</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腐乳</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泡菜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20.唾液中的溶菌酶具有杀菌作用，与这种免疫属于同一类型的是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eastAsia="zh-CN"/>
        </w:rPr>
        <w:t>接种麻疹疫苗预防麻疹</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eastAsia="zh-CN"/>
        </w:rPr>
        <w:t>皮肤黏膜阻挡和清除异物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zh-CN"/>
        </w:rPr>
        <w:t>鱼、虾引起的过敏反应</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zh-CN"/>
        </w:rPr>
        <w:t>器官移植引起的免疫反应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二、填空题：本大题</w:t>
      </w:r>
      <w:r>
        <w:rPr>
          <w:rFonts w:hint="eastAsia" w:asciiTheme="minorEastAsia" w:hAnsiTheme="minorEastAsia" w:eastAsiaTheme="minorEastAsia" w:cstheme="minorEastAsia"/>
          <w:sz w:val="24"/>
          <w:szCs w:val="24"/>
          <w:lang w:val="en-US" w:eastAsia="zh-CN"/>
        </w:rPr>
        <w:t>7小题，每空1分，共15分。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21.显微镜的放大倍数是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的放大倍数的乘积。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22.科学探究通常包括提出问题、</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、得出结论和表达、交流等方面。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23.植物的生长需要无机盐、含</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无机盐可使植物枝繁叶茂，含</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无机盐可使植物茎秆健壮。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24.根尖的结构中其有保护作用的部位是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，具有分裂能力的部位是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25.</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上的感光细胞受光的刺激而产生的神经冲动，神经冲动沿神经传到</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形成视觉。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26.脊椎动物的运动系统由</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、和骨连续三部分组成。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27.传染病的传播必须具有</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三个基本环节。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三、简答题：本大题5小题，共45分。（请在</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中填写相应文字，请在[   ]中填写相应序号）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28.（8分）下面的国画名叫《他日相呼》，为我国著名的画家齐白石先生所画。齐白石老人发现小鸡得到蚯蚓时不会谦让和共享，而是互相争夺，但长大后，得到食物就会互相呼唤。此画的寓意为：美德不是天生的，是教育历练的结果。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1790700"/>
            <wp:effectExtent l="0" t="0" r="0" b="0"/>
            <wp:docPr id="22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58"/>
                    <pic:cNvPicPr>
                      <a:picLocks noChangeAspect="1"/>
                    </pic:cNvPicPr>
                  </pic:nvPicPr>
                  <pic:blipFill>
                    <a:blip r:embed="rId9"/>
                    <a:stretch>
                      <a:fillRect/>
                    </a:stretch>
                  </pic:blipFill>
                  <pic:spPr>
                    <a:xfrm>
                      <a:off x="0" y="0"/>
                      <a:ext cx="1428750" cy="1790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i w:val="0"/>
          <w:iCs w:val="0"/>
          <w:sz w:val="24"/>
          <w:szCs w:val="24"/>
          <w:u w:val="none"/>
          <w:lang w:val="en-US" w:eastAsia="zh-CN"/>
        </w:rPr>
      </w:pPr>
      <w:r>
        <w:rPr>
          <w:rFonts w:hint="eastAsia" w:asciiTheme="minorEastAsia" w:hAnsiTheme="minorEastAsia" w:eastAsiaTheme="minorEastAsia" w:cstheme="minorEastAsia"/>
          <w:sz w:val="24"/>
          <w:szCs w:val="24"/>
          <w:lang w:val="en-US" w:eastAsia="zh-CN"/>
        </w:rPr>
        <w:t>（1）蚯蚓的身体从前到后由许多形态相似的</w:t>
      </w:r>
      <w:r>
        <w:rPr>
          <w:rFonts w:hint="eastAsia" w:asciiTheme="minorEastAsia" w:hAnsiTheme="minorEastAsia" w:eastAsiaTheme="minorEastAsia" w:cstheme="minorEastAsia"/>
          <w:i w:val="0"/>
          <w:iCs w:val="0"/>
          <w:sz w:val="24"/>
          <w:szCs w:val="24"/>
          <w:u w:val="single"/>
          <w:lang w:val="en-US" w:eastAsia="zh-CN"/>
        </w:rPr>
        <w:t xml:space="preserve">                </w:t>
      </w:r>
      <w:r>
        <w:rPr>
          <w:rFonts w:hint="eastAsia" w:asciiTheme="minorEastAsia" w:hAnsiTheme="minorEastAsia" w:eastAsiaTheme="minorEastAsia" w:cstheme="minorEastAsia"/>
          <w:i w:val="0"/>
          <w:iCs w:val="0"/>
          <w:sz w:val="24"/>
          <w:szCs w:val="24"/>
          <w:u w:val="none"/>
          <w:lang w:val="en-US" w:eastAsia="zh-CN"/>
        </w:rPr>
        <w:t>组成。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（2）鸡属于鸟类，鸟类身体大多呈现</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，前肢变成翼，体表被羽毛，体温</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（3）从发育过程来看，鸡的雏鸟类型为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（4）鸡蛔虫是鸡体内常见的一种寄生虫，与人蛔虫相同，鸡蛔虫也属于线性动物。线形动物的主要特征是身体大多</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，呈线性，身体不分节，消化道</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（5）鸡羽虱是鸡身上的另一类寄生虫，它属于节肢动物，因此，可以推测出鸡羽虱的体表有坚硬的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分节的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29.（10分）下图为菜豆不同生长发育时期的结构示意图，分析回答下列问题：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57450" cy="1304925"/>
            <wp:effectExtent l="0" t="0" r="0" b="9525"/>
            <wp:docPr id="22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59"/>
                    <pic:cNvPicPr>
                      <a:picLocks noChangeAspect="1"/>
                    </pic:cNvPicPr>
                  </pic:nvPicPr>
                  <pic:blipFill>
                    <a:blip r:embed="rId10"/>
                    <a:stretch>
                      <a:fillRect/>
                    </a:stretch>
                  </pic:blipFill>
                  <pic:spPr>
                    <a:xfrm>
                      <a:off x="0" y="0"/>
                      <a:ext cx="2457450" cy="1304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（1）图甲中，胚的组成包括</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（选填甲图中的序号），在适宜的环境条件下，其将发育成图乙的植株，在此过程中，营养物质来自图甲中的[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（2）种子萌发时最先突破种皮的结构是[③]</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（3）结构[⑧]主要吸收水分和无机盐，它是由图甲中的[      ]发育而来的，吸收来的水分和无机盐通过结构[⑦]中的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向上运输。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（4）绿色植物体内水分散失的“门户”是结构</w:t>
      </w:r>
      <w:r>
        <w:rPr>
          <w:rFonts w:hint="eastAsia" w:asciiTheme="minorEastAsia" w:hAnsiTheme="minorEastAsia" w:eastAsiaTheme="minorEastAsia" w:cstheme="minorEastAsia"/>
          <w:sz w:val="24"/>
          <w:szCs w:val="24"/>
          <w:lang w:val="en-US" w:eastAsia="zh-CN"/>
        </w:rPr>
        <w:t>[⑥]中叶片上的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（5）结构</w:t>
      </w:r>
      <w:r>
        <w:rPr>
          <w:rFonts w:hint="eastAsia" w:asciiTheme="minorEastAsia" w:hAnsiTheme="minorEastAsia" w:eastAsiaTheme="minorEastAsia" w:cstheme="minorEastAsia"/>
          <w:sz w:val="24"/>
          <w:szCs w:val="24"/>
          <w:lang w:val="en-US" w:eastAsia="zh-CN"/>
        </w:rPr>
        <w:t>[⑥]能进行</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作用，此过程能制造出有机物，同时吸收大气中的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，释放氧气，对维持生物圈中的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平衡起重要作用。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（6）图甲所示的种子能吸入氧气分解</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，为其萌发提供能量。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30.（10分）下图为人体内气体交换过程的模式图，①～②为相关气体，A～B为相关过程。据图回答下列问题：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1428750"/>
            <wp:effectExtent l="0" t="0" r="9525" b="0"/>
            <wp:docPr id="225"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60"/>
                    <pic:cNvPicPr>
                      <a:picLocks noChangeAspect="1"/>
                    </pic:cNvPicPr>
                  </pic:nvPicPr>
                  <pic:blipFill>
                    <a:blip r:embed="rId11"/>
                    <a:stretch>
                      <a:fillRect/>
                    </a:stretch>
                  </pic:blipFill>
                  <pic:spPr>
                    <a:xfrm>
                      <a:off x="0" y="0"/>
                      <a:ext cx="1914525" cy="1428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）图中</w:t>
      </w:r>
      <w:r>
        <w:rPr>
          <w:rFonts w:hint="eastAsia" w:asciiTheme="minorEastAsia" w:hAnsiTheme="minorEastAsia" w:eastAsiaTheme="minorEastAsia" w:cstheme="minorEastAsia"/>
          <w:sz w:val="24"/>
          <w:szCs w:val="24"/>
          <w:lang w:val="en-US" w:eastAsia="zh-CN"/>
        </w:rPr>
        <w:t>A过程所示的为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里的气体交换，B过程所示的为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里的气体交换。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）物质②是由血液中的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运送的，①是由血液中的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运送的。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）通过</w:t>
      </w:r>
      <w:r>
        <w:rPr>
          <w:rFonts w:hint="eastAsia" w:asciiTheme="minorEastAsia" w:hAnsiTheme="minorEastAsia" w:eastAsiaTheme="minorEastAsia" w:cstheme="minorEastAsia"/>
          <w:sz w:val="24"/>
          <w:szCs w:val="24"/>
          <w:lang w:val="en-US" w:eastAsia="zh-CN"/>
        </w:rPr>
        <w:t>A过程后，血管里流的是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31.（7分）保护生态环境，是我们所有人共同的责任，下图是一个草原生态系统的食物网简图，据图回答下列问题：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666875"/>
            <wp:effectExtent l="0" t="0" r="9525" b="9525"/>
            <wp:docPr id="226"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61"/>
                    <pic:cNvPicPr>
                      <a:picLocks noChangeAspect="1"/>
                    </pic:cNvPicPr>
                  </pic:nvPicPr>
                  <pic:blipFill>
                    <a:blip r:embed="rId12"/>
                    <a:stretch>
                      <a:fillRect/>
                    </a:stretch>
                  </pic:blipFill>
                  <pic:spPr>
                    <a:xfrm>
                      <a:off x="0" y="0"/>
                      <a:ext cx="1514475" cy="1666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）除图中所示组成成分外，该生态系统的生物部分还应有</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）该食物网中共包含</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条食物链，其中属于第二营养级的生物有</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）若该生态系统受到难以降解的有毒物质污染，一段时间后，体内该有毒物质含量最高的生物是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）该生态系统中所有生物生命活动能量的最终来源是太阳能，能量流动一般是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（填“单”或“双”）方向的，并且是逐级</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）生物与生物之间以及生物与环境之间的能量流动和物质循环保持着相对的稳定，这种相对稳定的状态称为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32.（10分）有同学说柚子皮的提取液有明显的杀菌作用，究竟这种说法对不对呢？某生物兴趣小组采摘了同一品种、大小相近的新鲜成熟樱桃番茄做了以下探究实验。</w:t>
      </w:r>
    </w:p>
    <w:tbl>
      <w:tblPr>
        <w:tblStyle w:val="9"/>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1820"/>
        <w:gridCol w:w="1900"/>
        <w:gridCol w:w="1065"/>
        <w:gridCol w:w="1195"/>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953"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组别</w:t>
            </w:r>
          </w:p>
        </w:tc>
        <w:tc>
          <w:tcPr>
            <w:tcW w:w="182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实验材料</w:t>
            </w:r>
          </w:p>
        </w:tc>
        <w:tc>
          <w:tcPr>
            <w:tcW w:w="190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浸泡溶液及时间</w:t>
            </w:r>
          </w:p>
        </w:tc>
        <w:tc>
          <w:tcPr>
            <w:tcW w:w="106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其他条件</w:t>
            </w:r>
          </w:p>
        </w:tc>
        <w:tc>
          <w:tcPr>
            <w:tcW w:w="119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保存时间</w:t>
            </w:r>
          </w:p>
        </w:tc>
        <w:tc>
          <w:tcPr>
            <w:tcW w:w="1387"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变质个数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953"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甲</w:t>
            </w:r>
          </w:p>
        </w:tc>
        <w:tc>
          <w:tcPr>
            <w:tcW w:w="182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樱桃番茄50个</w:t>
            </w:r>
          </w:p>
        </w:tc>
        <w:tc>
          <w:tcPr>
            <w:tcW w:w="190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2L蒸馏水，2小时</w:t>
            </w:r>
          </w:p>
        </w:tc>
        <w:tc>
          <w:tcPr>
            <w:tcW w:w="106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相同</w:t>
            </w:r>
          </w:p>
        </w:tc>
        <w:tc>
          <w:tcPr>
            <w:tcW w:w="119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10天</w:t>
            </w:r>
          </w:p>
        </w:tc>
        <w:tc>
          <w:tcPr>
            <w:tcW w:w="1387"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953"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乙</w:t>
            </w:r>
          </w:p>
        </w:tc>
        <w:tc>
          <w:tcPr>
            <w:tcW w:w="182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樱桃番茄50个</w:t>
            </w:r>
          </w:p>
        </w:tc>
        <w:tc>
          <w:tcPr>
            <w:tcW w:w="190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①，2小时</w:t>
            </w:r>
          </w:p>
        </w:tc>
        <w:tc>
          <w:tcPr>
            <w:tcW w:w="106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p>
        </w:tc>
        <w:tc>
          <w:tcPr>
            <w:tcW w:w="1195"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10天</w:t>
            </w:r>
          </w:p>
        </w:tc>
        <w:tc>
          <w:tcPr>
            <w:tcW w:w="1387"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8个</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请分析实验，回答下列问题：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）表格中①处应填写的内容是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）选取甲、乙两组新鲜樱桃番茄的品种、大小、成熟状况、个数及其他环境条件均相同，其目的是控制</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）设置甲组的作用是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）认为樱桃番茄变质的根本原因是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）通过该实验可以得出的结论是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一．选择题（每小题2分，共40分）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DCBCA               6——10   CDBAB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11——15   BCBCA             16——20  ADBAB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二．填空题（每空1分，共15分）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21.目镜    物镜          22.作出假设     制定并实施计划</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23.氮    钾              24.根冠    分生区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25.视</w:t>
      </w:r>
      <w:bookmarkStart w:id="0" w:name="_GoBack"/>
      <w:bookmarkEnd w:id="0"/>
      <w:r>
        <w:rPr>
          <w:rFonts w:hint="eastAsia" w:asciiTheme="minorEastAsia" w:hAnsiTheme="minorEastAsia" w:eastAsiaTheme="minorEastAsia" w:cstheme="minorEastAsia"/>
          <w:sz w:val="24"/>
          <w:szCs w:val="24"/>
        </w:rPr>
        <w:t>网膜    大脑皮层的视觉中枢      26.骨连结    骨骼肌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27.传染源    传播途径    易感人群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三．简答题（共45分）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28.（8分）（1）环状体节     （2）流线型    恒定     （3）早成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（4）呈圆柱形    结构简单    （5）外骨骼     身体和附肢</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29.（10分）（1）①②③④    ②   （2）胚根    （3）③    导管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（4）气孔   （5）光合    二氧化碳   碳——氧     （6）有机物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30.（10分）（1）肺泡    组织    （2）血浆和红细胞    红细胞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（3）动脉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31.（7分）（1）分解者（细菌、真菌）    （2）4    鼠、昆虫</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（3）猫头鹰      （4）单     递减    （5）生态平衡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32.（10分）（1）2L柚子皮提取液   （2）变量    （3）对照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（4）细菌大量繁殖造成的     （5）柚子皮提取液有明显的杀菌作用</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AA7AE8"/>
    <w:rsid w:val="0C025A17"/>
    <w:rsid w:val="0D615E4D"/>
    <w:rsid w:val="0D7E4832"/>
    <w:rsid w:val="10947ED7"/>
    <w:rsid w:val="15543953"/>
    <w:rsid w:val="17067DB0"/>
    <w:rsid w:val="1B2B5848"/>
    <w:rsid w:val="1F02304F"/>
    <w:rsid w:val="21566508"/>
    <w:rsid w:val="24A1638D"/>
    <w:rsid w:val="261D68F9"/>
    <w:rsid w:val="26F12202"/>
    <w:rsid w:val="27686B2D"/>
    <w:rsid w:val="287F4660"/>
    <w:rsid w:val="29ED409C"/>
    <w:rsid w:val="319669DC"/>
    <w:rsid w:val="3CA91C17"/>
    <w:rsid w:val="3E6A2087"/>
    <w:rsid w:val="3FC31108"/>
    <w:rsid w:val="44E747AF"/>
    <w:rsid w:val="50225FD4"/>
    <w:rsid w:val="6BF4188F"/>
    <w:rsid w:val="730D3364"/>
    <w:rsid w:val="74554C27"/>
    <w:rsid w:val="770670EE"/>
    <w:rsid w:val="7C9E4A07"/>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table" w:styleId="9">
    <w:name w:val="Table Grid"/>
    <w:basedOn w:val="8"/>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正文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2019-02-21T05:20:04Z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